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BD7" w:rsidRDefault="00B80BD7" w:rsidP="007D6B54">
      <w:pPr>
        <w:spacing w:after="0"/>
        <w:jc w:val="center"/>
        <w:rPr>
          <w:rFonts w:ascii="Times New Roman" w:hAnsi="Times New Roman"/>
          <w:b/>
          <w:sz w:val="28"/>
          <w:szCs w:val="28"/>
        </w:rPr>
      </w:pPr>
      <w:r>
        <w:rPr>
          <w:rFonts w:ascii="Times New Roman" w:hAnsi="Times New Roman"/>
          <w:b/>
          <w:sz w:val="28"/>
          <w:szCs w:val="28"/>
        </w:rPr>
        <w:t xml:space="preserve">Совет депутатов </w:t>
      </w:r>
    </w:p>
    <w:p w:rsidR="00B80BD7" w:rsidRDefault="00B80BD7" w:rsidP="007D6B54">
      <w:pPr>
        <w:spacing w:after="0"/>
        <w:jc w:val="center"/>
        <w:rPr>
          <w:rFonts w:ascii="Times New Roman" w:hAnsi="Times New Roman"/>
          <w:b/>
          <w:sz w:val="28"/>
          <w:szCs w:val="28"/>
        </w:rPr>
      </w:pPr>
      <w:r>
        <w:rPr>
          <w:rFonts w:ascii="Times New Roman" w:hAnsi="Times New Roman"/>
          <w:b/>
          <w:sz w:val="28"/>
          <w:szCs w:val="28"/>
        </w:rPr>
        <w:t>Большеазясьского сельского поселения</w:t>
      </w:r>
    </w:p>
    <w:p w:rsidR="00B80BD7" w:rsidRDefault="00B80BD7" w:rsidP="007D6B54">
      <w:pPr>
        <w:spacing w:after="0"/>
        <w:jc w:val="center"/>
        <w:rPr>
          <w:rFonts w:ascii="Times New Roman" w:hAnsi="Times New Roman"/>
          <w:b/>
          <w:sz w:val="28"/>
          <w:szCs w:val="28"/>
        </w:rPr>
      </w:pPr>
      <w:r>
        <w:rPr>
          <w:rFonts w:ascii="Times New Roman" w:hAnsi="Times New Roman"/>
          <w:b/>
          <w:sz w:val="28"/>
          <w:szCs w:val="28"/>
        </w:rPr>
        <w:t>Ковылкинского муниципального района</w:t>
      </w:r>
    </w:p>
    <w:p w:rsidR="00B80BD7" w:rsidRDefault="00B80BD7" w:rsidP="007D6B54">
      <w:pPr>
        <w:spacing w:after="0"/>
        <w:jc w:val="center"/>
        <w:rPr>
          <w:rFonts w:ascii="Times New Roman" w:hAnsi="Times New Roman"/>
          <w:b/>
          <w:sz w:val="28"/>
          <w:szCs w:val="28"/>
        </w:rPr>
      </w:pPr>
      <w:r>
        <w:rPr>
          <w:rFonts w:ascii="Times New Roman" w:hAnsi="Times New Roman"/>
          <w:b/>
          <w:sz w:val="28"/>
          <w:szCs w:val="28"/>
        </w:rPr>
        <w:t>Республики Мордовия</w:t>
      </w:r>
    </w:p>
    <w:p w:rsidR="00B80BD7" w:rsidRDefault="00B80BD7" w:rsidP="007D6B54">
      <w:pPr>
        <w:spacing w:after="0"/>
        <w:jc w:val="center"/>
        <w:rPr>
          <w:rFonts w:ascii="Times New Roman" w:hAnsi="Times New Roman"/>
          <w:b/>
          <w:sz w:val="28"/>
          <w:szCs w:val="28"/>
        </w:rPr>
      </w:pPr>
    </w:p>
    <w:p w:rsidR="00B80BD7" w:rsidRDefault="00B80BD7" w:rsidP="007D6B54">
      <w:pPr>
        <w:spacing w:after="0"/>
        <w:jc w:val="center"/>
        <w:rPr>
          <w:rFonts w:ascii="Times New Roman" w:hAnsi="Times New Roman"/>
          <w:b/>
          <w:sz w:val="28"/>
          <w:szCs w:val="28"/>
        </w:rPr>
      </w:pPr>
      <w:r>
        <w:rPr>
          <w:rFonts w:ascii="Times New Roman" w:hAnsi="Times New Roman"/>
          <w:b/>
          <w:sz w:val="28"/>
          <w:szCs w:val="28"/>
        </w:rPr>
        <w:t>РЕШЕНИЕ</w:t>
      </w:r>
    </w:p>
    <w:p w:rsidR="00B80BD7" w:rsidRDefault="00B80BD7" w:rsidP="007D6B54">
      <w:pPr>
        <w:spacing w:after="0"/>
        <w:rPr>
          <w:rFonts w:ascii="Times New Roman" w:hAnsi="Times New Roman"/>
          <w:sz w:val="28"/>
          <w:szCs w:val="28"/>
        </w:rPr>
      </w:pPr>
    </w:p>
    <w:p w:rsidR="00B80BD7" w:rsidRDefault="00B80BD7" w:rsidP="007D6B54">
      <w:pPr>
        <w:spacing w:after="0"/>
        <w:rPr>
          <w:rFonts w:ascii="Times New Roman" w:hAnsi="Times New Roman"/>
          <w:sz w:val="28"/>
          <w:szCs w:val="28"/>
        </w:rPr>
      </w:pPr>
      <w:r>
        <w:rPr>
          <w:rFonts w:ascii="Times New Roman" w:hAnsi="Times New Roman"/>
          <w:sz w:val="28"/>
          <w:szCs w:val="28"/>
        </w:rPr>
        <w:t xml:space="preserve">от  17 февраля </w:t>
      </w:r>
      <w:smartTag w:uri="urn:schemas-microsoft-com:office:smarttags" w:element="metricconverter">
        <w:smartTagPr>
          <w:attr w:name="ProductID" w:val="2011 г"/>
        </w:smartTagPr>
        <w:r>
          <w:rPr>
            <w:rFonts w:ascii="Times New Roman" w:hAnsi="Times New Roman"/>
            <w:sz w:val="28"/>
            <w:szCs w:val="28"/>
          </w:rPr>
          <w:t>2011 г</w:t>
        </w:r>
      </w:smartTag>
      <w:r>
        <w:rPr>
          <w:rFonts w:ascii="Times New Roman" w:hAnsi="Times New Roman"/>
          <w:sz w:val="28"/>
          <w:szCs w:val="28"/>
        </w:rPr>
        <w:t xml:space="preserve">.                                                                        № 1 </w:t>
      </w:r>
    </w:p>
    <w:p w:rsidR="00B80BD7" w:rsidRDefault="00B80BD7" w:rsidP="007D6B54">
      <w:pPr>
        <w:spacing w:after="0"/>
        <w:jc w:val="both"/>
        <w:rPr>
          <w:rFonts w:ascii="Times New Roman" w:hAnsi="Times New Roman"/>
          <w:sz w:val="28"/>
          <w:szCs w:val="28"/>
        </w:rPr>
      </w:pPr>
    </w:p>
    <w:p w:rsidR="00B80BD7" w:rsidRDefault="00B80BD7" w:rsidP="007D6B54">
      <w:pPr>
        <w:spacing w:after="0"/>
        <w:jc w:val="center"/>
        <w:rPr>
          <w:rFonts w:ascii="Times New Roman" w:hAnsi="Times New Roman"/>
          <w:b/>
          <w:bCs/>
          <w:sz w:val="28"/>
          <w:szCs w:val="28"/>
        </w:rPr>
      </w:pPr>
      <w:r>
        <w:rPr>
          <w:rFonts w:ascii="Times New Roman" w:hAnsi="Times New Roman"/>
          <w:b/>
          <w:bCs/>
          <w:sz w:val="28"/>
          <w:szCs w:val="28"/>
        </w:rPr>
        <w:t xml:space="preserve">О  внесении изменений в   Устав Большеазясьского сельского поселения </w:t>
      </w:r>
    </w:p>
    <w:p w:rsidR="00B80BD7" w:rsidRDefault="00B80BD7" w:rsidP="007D6B54">
      <w:pPr>
        <w:spacing w:after="0"/>
        <w:jc w:val="center"/>
        <w:rPr>
          <w:rFonts w:ascii="Times New Roman" w:hAnsi="Times New Roman"/>
          <w:b/>
          <w:bCs/>
          <w:sz w:val="28"/>
          <w:szCs w:val="28"/>
        </w:rPr>
      </w:pPr>
      <w:r>
        <w:rPr>
          <w:rFonts w:ascii="Times New Roman" w:hAnsi="Times New Roman"/>
          <w:b/>
          <w:bCs/>
          <w:sz w:val="28"/>
          <w:szCs w:val="28"/>
        </w:rPr>
        <w:t>Ковылкинского муниципального района</w:t>
      </w:r>
    </w:p>
    <w:p w:rsidR="00B80BD7" w:rsidRDefault="00B80BD7" w:rsidP="007D6B54">
      <w:pPr>
        <w:spacing w:after="0"/>
        <w:jc w:val="center"/>
        <w:rPr>
          <w:rFonts w:ascii="Times New Roman" w:hAnsi="Times New Roman"/>
          <w:bCs/>
          <w:sz w:val="28"/>
          <w:szCs w:val="28"/>
        </w:rPr>
      </w:pPr>
      <w:r>
        <w:rPr>
          <w:rFonts w:ascii="Times New Roman" w:hAnsi="Times New Roman"/>
          <w:b/>
          <w:bCs/>
          <w:sz w:val="28"/>
          <w:szCs w:val="28"/>
        </w:rPr>
        <w:t>Республики Мордовия</w:t>
      </w:r>
    </w:p>
    <w:p w:rsidR="00B80BD7" w:rsidRDefault="00B80BD7" w:rsidP="007D6B54">
      <w:pPr>
        <w:pStyle w:val="Heading1"/>
        <w:spacing w:before="0" w:after="0"/>
        <w:jc w:val="both"/>
        <w:rPr>
          <w:rFonts w:ascii="Times New Roman" w:hAnsi="Times New Roman" w:cs="Times New Roman"/>
          <w:b w:val="0"/>
          <w:color w:val="000000"/>
          <w:sz w:val="28"/>
          <w:szCs w:val="28"/>
        </w:rPr>
      </w:pPr>
    </w:p>
    <w:p w:rsidR="00B80BD7" w:rsidRDefault="00B80BD7" w:rsidP="007D6B54">
      <w:pPr>
        <w:spacing w:after="0"/>
        <w:ind w:firstLine="559"/>
        <w:jc w:val="both"/>
        <w:rPr>
          <w:rFonts w:ascii="Times New Roman" w:hAnsi="Times New Roman"/>
          <w:b/>
          <w:color w:val="000000"/>
          <w:sz w:val="28"/>
          <w:szCs w:val="28"/>
        </w:rPr>
      </w:pPr>
      <w:r>
        <w:rPr>
          <w:rFonts w:ascii="Times New Roman" w:hAnsi="Times New Roman"/>
          <w:b/>
          <w:color w:val="000000"/>
          <w:sz w:val="28"/>
          <w:szCs w:val="28"/>
        </w:rPr>
        <w:t xml:space="preserve"> </w:t>
      </w:r>
      <w:r>
        <w:rPr>
          <w:rFonts w:ascii="Times New Roman" w:hAnsi="Times New Roman"/>
          <w:color w:val="000000"/>
          <w:sz w:val="28"/>
          <w:szCs w:val="28"/>
        </w:rPr>
        <w:t xml:space="preserve">Руководствуясь </w:t>
      </w:r>
      <w:r>
        <w:rPr>
          <w:rFonts w:ascii="Times New Roman" w:hAnsi="Times New Roman"/>
          <w:sz w:val="28"/>
          <w:szCs w:val="28"/>
        </w:rPr>
        <w:t xml:space="preserve">Федеральным законом от  06 октября  </w:t>
      </w:r>
      <w:smartTag w:uri="urn:schemas-microsoft-com:office:smarttags" w:element="metricconverter">
        <w:smartTagPr>
          <w:attr w:name="ProductID" w:val="2010 г"/>
        </w:smartTagPr>
        <w:r>
          <w:rPr>
            <w:rFonts w:ascii="Times New Roman" w:hAnsi="Times New Roman"/>
            <w:sz w:val="28"/>
            <w:szCs w:val="28"/>
          </w:rPr>
          <w:t>2003 г</w:t>
        </w:r>
      </w:smartTag>
      <w:r>
        <w:rPr>
          <w:rFonts w:ascii="Times New Roman" w:hAnsi="Times New Roman"/>
          <w:sz w:val="28"/>
          <w:szCs w:val="28"/>
        </w:rPr>
        <w:t xml:space="preserve">. N 131-ФЗ "Об общих принципах организации местного самоуправления в Российской Федерации", </w:t>
      </w:r>
      <w:r>
        <w:rPr>
          <w:rFonts w:ascii="Times New Roman" w:hAnsi="Times New Roman"/>
          <w:sz w:val="28"/>
          <w:szCs w:val="28"/>
        </w:rPr>
        <w:tab/>
        <w:t xml:space="preserve">Федеральным законом от 8 мая </w:t>
      </w:r>
      <w:smartTag w:uri="urn:schemas-microsoft-com:office:smarttags" w:element="metricconverter">
        <w:smartTagPr>
          <w:attr w:name="ProductID" w:val="2010 г"/>
        </w:smartTagPr>
        <w:r>
          <w:rPr>
            <w:rFonts w:ascii="Times New Roman" w:hAnsi="Times New Roman"/>
            <w:sz w:val="28"/>
            <w:szCs w:val="28"/>
          </w:rPr>
          <w:t>2010 г</w:t>
        </w:r>
      </w:smartTag>
      <w:r>
        <w:rPr>
          <w:rFonts w:ascii="Times New Roman" w:hAnsi="Times New Roman"/>
          <w:sz w:val="28"/>
          <w:szCs w:val="28"/>
        </w:rPr>
        <w:t>.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Pr>
          <w:rFonts w:ascii="Times New Roman" w:hAnsi="Times New Roman"/>
          <w:b/>
          <w:sz w:val="28"/>
          <w:szCs w:val="28"/>
        </w:rPr>
        <w:t xml:space="preserve"> </w:t>
      </w:r>
      <w:r>
        <w:rPr>
          <w:rFonts w:ascii="Times New Roman" w:hAnsi="Times New Roman"/>
          <w:sz w:val="28"/>
          <w:szCs w:val="28"/>
        </w:rPr>
        <w:t xml:space="preserve">Федеральным законом от 04 июня 2010 года № 117-ФЗ «О внесении изменений в Федеральный закон «Об основных гарантиях избирательных прав и права на участие в референдуме граждан Российской Федерации» в связи с изменением срока полномочий избирательных комиссий,  </w:t>
      </w:r>
      <w:r>
        <w:rPr>
          <w:rFonts w:ascii="Times New Roman" w:hAnsi="Times New Roman"/>
          <w:color w:val="000000"/>
          <w:sz w:val="28"/>
          <w:szCs w:val="28"/>
        </w:rPr>
        <w:t xml:space="preserve">Совет депутатов Большеазясьского сельского поселения  Ковылкинского муниципального  района </w:t>
      </w:r>
      <w:r>
        <w:rPr>
          <w:rFonts w:ascii="Times New Roman" w:hAnsi="Times New Roman"/>
          <w:b/>
          <w:color w:val="000000"/>
          <w:sz w:val="28"/>
          <w:szCs w:val="28"/>
        </w:rPr>
        <w:t>р е ш и л:</w:t>
      </w:r>
    </w:p>
    <w:p w:rsidR="00B80BD7" w:rsidRDefault="00B80BD7" w:rsidP="007D6B54">
      <w:pPr>
        <w:pStyle w:val="ListParagraph"/>
        <w:numPr>
          <w:ilvl w:val="0"/>
          <w:numId w:val="2"/>
        </w:numPr>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Внести  изменения в Устав Большеазясьского сельского поселения Ковылкинского муниципального района Республики Мордовия, принятый решением Совета депутатов Большеазясьского сельского поселения Ковылкинского муниципального района от 23 января 2006 года № 32 «О принятии Устава Ковылкинского муниципального района» (с изменениями, внесенными решениями Совета депутатов Большеазясьского сельского поселения Ковылкинского муниципального района Республики Мордовия от  21.07.2007 г. № 71, от 28.04.2008 г. № 1, от 17.02.2009 г. № 1, от 24.02.2010 г. № 1) путем   изложения его в новой прилагаемой редакции.</w:t>
      </w:r>
    </w:p>
    <w:p w:rsidR="00B80BD7" w:rsidRDefault="00B80BD7" w:rsidP="007D6B54">
      <w:pPr>
        <w:pStyle w:val="text"/>
        <w:numPr>
          <w:ilvl w:val="0"/>
          <w:numId w:val="2"/>
        </w:numPr>
        <w:ind w:left="0" w:firstLine="568"/>
        <w:rPr>
          <w:rFonts w:ascii="Times New Roman" w:hAnsi="Times New Roman" w:cs="Times New Roman"/>
          <w:sz w:val="28"/>
          <w:szCs w:val="28"/>
        </w:rPr>
      </w:pPr>
      <w:r>
        <w:rPr>
          <w:rFonts w:ascii="Times New Roman" w:hAnsi="Times New Roman" w:cs="Times New Roman"/>
          <w:sz w:val="28"/>
          <w:szCs w:val="28"/>
        </w:rPr>
        <w:t>Настоящее решение вступает в силу со дня его официального опубликования после государственной регистрации.</w:t>
      </w:r>
    </w:p>
    <w:p w:rsidR="00B80BD7" w:rsidRDefault="00B80BD7" w:rsidP="007D6B54">
      <w:pPr>
        <w:pStyle w:val="text"/>
        <w:ind w:left="568" w:firstLine="0"/>
        <w:rPr>
          <w:rFonts w:ascii="Times New Roman" w:hAnsi="Times New Roman" w:cs="Times New Roman"/>
          <w:sz w:val="28"/>
          <w:szCs w:val="28"/>
        </w:rPr>
      </w:pPr>
    </w:p>
    <w:p w:rsidR="00B80BD7" w:rsidRDefault="00B80BD7" w:rsidP="007D6B54">
      <w:pPr>
        <w:pStyle w:val="ListParagraph"/>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Глава Большеазясьского сельского поселения</w:t>
      </w:r>
    </w:p>
    <w:p w:rsidR="00B80BD7" w:rsidRDefault="00B80BD7" w:rsidP="007D6B54">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Ковылкинского муниципального района</w:t>
      </w:r>
    </w:p>
    <w:p w:rsidR="00B80BD7" w:rsidRDefault="00B80BD7" w:rsidP="007D6B54">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Республики Мордовия                                                                    А.И.Мамонкин</w:t>
      </w:r>
    </w:p>
    <w:p w:rsidR="00B80BD7" w:rsidRDefault="00B80BD7" w:rsidP="007D6B54">
      <w:pPr>
        <w:autoSpaceDE w:val="0"/>
        <w:autoSpaceDN w:val="0"/>
        <w:adjustRightInd w:val="0"/>
        <w:spacing w:after="0" w:line="240" w:lineRule="auto"/>
        <w:contextualSpacing/>
        <w:jc w:val="both"/>
        <w:rPr>
          <w:rFonts w:ascii="Times New Roman" w:hAnsi="Times New Roman"/>
          <w:sz w:val="28"/>
          <w:szCs w:val="28"/>
        </w:rPr>
      </w:pPr>
    </w:p>
    <w:p w:rsidR="00B80BD7" w:rsidRDefault="00B80BD7" w:rsidP="007336C2">
      <w:pPr>
        <w:spacing w:after="0"/>
        <w:ind w:firstLine="567"/>
        <w:jc w:val="right"/>
        <w:rPr>
          <w:rFonts w:ascii="Times New Roman" w:hAnsi="Times New Roman"/>
          <w:bCs/>
          <w:sz w:val="28"/>
          <w:szCs w:val="28"/>
        </w:rPr>
      </w:pP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ПРИНЯТ</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решением  Совета депутатов</w:t>
      </w:r>
    </w:p>
    <w:p w:rsidR="00B80BD7" w:rsidRPr="00AE439C" w:rsidRDefault="00B80BD7" w:rsidP="007336C2">
      <w:pPr>
        <w:spacing w:after="0"/>
        <w:ind w:firstLine="567"/>
        <w:jc w:val="right"/>
        <w:rPr>
          <w:rFonts w:ascii="Times New Roman" w:hAnsi="Times New Roman"/>
          <w:bCs/>
          <w:sz w:val="28"/>
          <w:szCs w:val="28"/>
        </w:rPr>
      </w:pPr>
      <w:r>
        <w:rPr>
          <w:rFonts w:ascii="Times New Roman" w:hAnsi="Times New Roman"/>
          <w:bCs/>
          <w:sz w:val="28"/>
          <w:szCs w:val="28"/>
        </w:rPr>
        <w:t>Большеазясьского</w:t>
      </w:r>
      <w:r w:rsidRPr="00AE439C">
        <w:rPr>
          <w:rFonts w:ascii="Times New Roman" w:hAnsi="Times New Roman"/>
          <w:bCs/>
          <w:sz w:val="28"/>
          <w:szCs w:val="28"/>
        </w:rPr>
        <w:t xml:space="preserve"> сельского поселения</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Ковылкинского муниципального района</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Республики Мордовия</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 xml:space="preserve"> от </w:t>
      </w:r>
      <w:r>
        <w:rPr>
          <w:rFonts w:ascii="Times New Roman" w:hAnsi="Times New Roman"/>
          <w:bCs/>
          <w:sz w:val="28"/>
          <w:szCs w:val="28"/>
        </w:rPr>
        <w:t>17</w:t>
      </w:r>
      <w:r w:rsidRPr="00AE439C">
        <w:rPr>
          <w:rFonts w:ascii="Times New Roman" w:hAnsi="Times New Roman"/>
          <w:bCs/>
          <w:sz w:val="28"/>
          <w:szCs w:val="28"/>
        </w:rPr>
        <w:t xml:space="preserve">  </w:t>
      </w:r>
      <w:r>
        <w:rPr>
          <w:rFonts w:ascii="Times New Roman" w:hAnsi="Times New Roman"/>
          <w:bCs/>
          <w:sz w:val="28"/>
          <w:szCs w:val="28"/>
        </w:rPr>
        <w:t>февраля</w:t>
      </w:r>
      <w:r w:rsidRPr="00AE439C">
        <w:rPr>
          <w:rFonts w:ascii="Times New Roman" w:hAnsi="Times New Roman"/>
          <w:bCs/>
          <w:sz w:val="28"/>
          <w:szCs w:val="28"/>
        </w:rPr>
        <w:t xml:space="preserve"> </w:t>
      </w:r>
      <w:smartTag w:uri="urn:schemas-microsoft-com:office:smarttags" w:element="metricconverter">
        <w:smartTagPr>
          <w:attr w:name="ProductID" w:val="2011 г"/>
        </w:smartTagPr>
        <w:r w:rsidRPr="00AE439C">
          <w:rPr>
            <w:rFonts w:ascii="Times New Roman" w:hAnsi="Times New Roman"/>
            <w:bCs/>
            <w:sz w:val="28"/>
            <w:szCs w:val="28"/>
          </w:rPr>
          <w:t>201</w:t>
        </w:r>
        <w:r>
          <w:rPr>
            <w:rFonts w:ascii="Times New Roman" w:hAnsi="Times New Roman"/>
            <w:bCs/>
            <w:sz w:val="28"/>
            <w:szCs w:val="28"/>
          </w:rPr>
          <w:t>1</w:t>
        </w:r>
        <w:r w:rsidRPr="00AE439C">
          <w:rPr>
            <w:rFonts w:ascii="Times New Roman" w:hAnsi="Times New Roman"/>
            <w:bCs/>
            <w:sz w:val="28"/>
            <w:szCs w:val="28"/>
          </w:rPr>
          <w:t xml:space="preserve"> г</w:t>
        </w:r>
      </w:smartTag>
      <w:r w:rsidRPr="00AE439C">
        <w:rPr>
          <w:rFonts w:ascii="Times New Roman" w:hAnsi="Times New Roman"/>
          <w:bCs/>
          <w:sz w:val="28"/>
          <w:szCs w:val="28"/>
        </w:rPr>
        <w:t>.</w:t>
      </w:r>
      <w:r w:rsidRPr="00025124">
        <w:rPr>
          <w:rFonts w:ascii="Times New Roman" w:hAnsi="Times New Roman"/>
          <w:bCs/>
          <w:sz w:val="28"/>
          <w:szCs w:val="28"/>
        </w:rPr>
        <w:t xml:space="preserve"> </w:t>
      </w:r>
      <w:r w:rsidRPr="00AE439C">
        <w:rPr>
          <w:rFonts w:ascii="Times New Roman" w:hAnsi="Times New Roman"/>
          <w:bCs/>
          <w:sz w:val="28"/>
          <w:szCs w:val="28"/>
        </w:rPr>
        <w:t>№</w:t>
      </w:r>
      <w:r>
        <w:rPr>
          <w:rFonts w:ascii="Times New Roman" w:hAnsi="Times New Roman"/>
          <w:bCs/>
          <w:sz w:val="28"/>
          <w:szCs w:val="28"/>
        </w:rPr>
        <w:t>1</w:t>
      </w:r>
    </w:p>
    <w:p w:rsidR="00B80BD7" w:rsidRPr="00AE439C" w:rsidRDefault="00B80BD7" w:rsidP="007336C2">
      <w:pPr>
        <w:spacing w:after="0"/>
        <w:ind w:firstLine="567"/>
        <w:jc w:val="right"/>
        <w:rPr>
          <w:rFonts w:ascii="Times New Roman" w:hAnsi="Times New Roman"/>
          <w:bCs/>
          <w:sz w:val="28"/>
          <w:szCs w:val="28"/>
        </w:rPr>
      </w:pPr>
    </w:p>
    <w:p w:rsidR="00B80BD7" w:rsidRPr="00AE439C" w:rsidRDefault="00B80BD7" w:rsidP="007336C2">
      <w:pPr>
        <w:spacing w:after="0"/>
        <w:ind w:firstLine="567"/>
        <w:jc w:val="right"/>
        <w:rPr>
          <w:rFonts w:ascii="Times New Roman" w:hAnsi="Times New Roman"/>
          <w:b/>
          <w:bCs/>
          <w:sz w:val="28"/>
          <w:szCs w:val="28"/>
        </w:rPr>
      </w:pPr>
      <w:r w:rsidRPr="00AE439C">
        <w:rPr>
          <w:rFonts w:ascii="Times New Roman" w:hAnsi="Times New Roman"/>
          <w:bCs/>
          <w:sz w:val="28"/>
          <w:szCs w:val="28"/>
        </w:rPr>
        <w:t xml:space="preserve"> </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 xml:space="preserve">Глава </w:t>
      </w:r>
      <w:r>
        <w:rPr>
          <w:rFonts w:ascii="Times New Roman" w:hAnsi="Times New Roman"/>
          <w:bCs/>
          <w:sz w:val="28"/>
          <w:szCs w:val="28"/>
        </w:rPr>
        <w:t>Большеазясьского</w:t>
      </w:r>
      <w:r w:rsidRPr="00AE439C">
        <w:rPr>
          <w:rFonts w:ascii="Times New Roman" w:hAnsi="Times New Roman"/>
          <w:bCs/>
          <w:sz w:val="28"/>
          <w:szCs w:val="28"/>
        </w:rPr>
        <w:t xml:space="preserve"> сельского поселения</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Ковылкинского муниципального района</w:t>
      </w: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Республики Мордовия</w:t>
      </w:r>
    </w:p>
    <w:p w:rsidR="00B80BD7" w:rsidRPr="00AE439C" w:rsidRDefault="00B80BD7" w:rsidP="007336C2">
      <w:pPr>
        <w:spacing w:after="0"/>
        <w:ind w:firstLine="567"/>
        <w:jc w:val="right"/>
        <w:rPr>
          <w:rFonts w:ascii="Times New Roman" w:hAnsi="Times New Roman"/>
          <w:bCs/>
          <w:sz w:val="28"/>
          <w:szCs w:val="28"/>
        </w:rPr>
      </w:pPr>
    </w:p>
    <w:p w:rsidR="00B80BD7" w:rsidRPr="00AE439C" w:rsidRDefault="00B80BD7" w:rsidP="007336C2">
      <w:pPr>
        <w:spacing w:after="0"/>
        <w:ind w:firstLine="567"/>
        <w:jc w:val="right"/>
        <w:rPr>
          <w:rFonts w:ascii="Times New Roman" w:hAnsi="Times New Roman"/>
          <w:bCs/>
          <w:sz w:val="28"/>
          <w:szCs w:val="28"/>
        </w:rPr>
      </w:pPr>
      <w:r w:rsidRPr="00AE439C">
        <w:rPr>
          <w:rFonts w:ascii="Times New Roman" w:hAnsi="Times New Roman"/>
          <w:bCs/>
          <w:sz w:val="28"/>
          <w:szCs w:val="28"/>
        </w:rPr>
        <w:t xml:space="preserve">___________________ </w:t>
      </w:r>
      <w:r>
        <w:rPr>
          <w:rFonts w:ascii="Times New Roman" w:hAnsi="Times New Roman"/>
          <w:bCs/>
          <w:sz w:val="28"/>
          <w:szCs w:val="28"/>
        </w:rPr>
        <w:t>А.И.Мамонкин</w:t>
      </w:r>
    </w:p>
    <w:p w:rsidR="00B80BD7" w:rsidRPr="00AE439C" w:rsidRDefault="00B80BD7" w:rsidP="007336C2">
      <w:pPr>
        <w:spacing w:after="0"/>
        <w:ind w:firstLine="567"/>
        <w:jc w:val="center"/>
        <w:rPr>
          <w:rFonts w:ascii="Times New Roman" w:hAnsi="Times New Roman"/>
          <w:b/>
          <w:bCs/>
          <w:sz w:val="28"/>
          <w:szCs w:val="28"/>
        </w:rPr>
      </w:pPr>
    </w:p>
    <w:p w:rsidR="00B80BD7" w:rsidRPr="00AE439C" w:rsidRDefault="00B80BD7" w:rsidP="007336C2">
      <w:pPr>
        <w:spacing w:after="0"/>
        <w:ind w:firstLine="567"/>
        <w:jc w:val="center"/>
        <w:rPr>
          <w:rFonts w:ascii="Times New Roman" w:hAnsi="Times New Roman"/>
          <w:b/>
          <w:bCs/>
          <w:sz w:val="28"/>
          <w:szCs w:val="28"/>
        </w:rPr>
      </w:pPr>
    </w:p>
    <w:p w:rsidR="00B80BD7" w:rsidRPr="00AE439C" w:rsidRDefault="00B80BD7" w:rsidP="007336C2">
      <w:pPr>
        <w:spacing w:after="0"/>
        <w:ind w:firstLine="567"/>
        <w:jc w:val="center"/>
        <w:rPr>
          <w:rFonts w:ascii="Times New Roman" w:hAnsi="Times New Roman"/>
          <w:b/>
          <w:bCs/>
          <w:sz w:val="28"/>
          <w:szCs w:val="28"/>
        </w:rPr>
      </w:pPr>
    </w:p>
    <w:p w:rsidR="00B80BD7" w:rsidRPr="00AE439C" w:rsidRDefault="00B80BD7" w:rsidP="007336C2">
      <w:pPr>
        <w:spacing w:after="0"/>
        <w:ind w:firstLine="567"/>
        <w:jc w:val="center"/>
        <w:rPr>
          <w:rFonts w:ascii="Times New Roman" w:hAnsi="Times New Roman"/>
          <w:b/>
          <w:bCs/>
          <w:sz w:val="28"/>
          <w:szCs w:val="28"/>
        </w:rPr>
      </w:pPr>
    </w:p>
    <w:p w:rsidR="00B80BD7" w:rsidRPr="00AE439C" w:rsidRDefault="00B80BD7" w:rsidP="007336C2">
      <w:pPr>
        <w:spacing w:after="0"/>
        <w:ind w:firstLine="567"/>
        <w:jc w:val="center"/>
        <w:rPr>
          <w:rFonts w:ascii="Times New Roman" w:hAnsi="Times New Roman"/>
          <w:b/>
          <w:bCs/>
          <w:sz w:val="28"/>
          <w:szCs w:val="28"/>
        </w:rPr>
      </w:pPr>
      <w:r w:rsidRPr="00AE439C">
        <w:rPr>
          <w:rFonts w:ascii="Times New Roman" w:hAnsi="Times New Roman"/>
          <w:b/>
          <w:bCs/>
          <w:sz w:val="28"/>
          <w:szCs w:val="28"/>
        </w:rPr>
        <w:t xml:space="preserve">У С Т А В </w:t>
      </w:r>
    </w:p>
    <w:p w:rsidR="00B80BD7" w:rsidRPr="00AE439C" w:rsidRDefault="00B80BD7" w:rsidP="007336C2">
      <w:pPr>
        <w:spacing w:after="0"/>
        <w:ind w:firstLine="567"/>
        <w:jc w:val="center"/>
        <w:rPr>
          <w:rFonts w:ascii="Times New Roman" w:hAnsi="Times New Roman"/>
          <w:b/>
          <w:bCs/>
          <w:sz w:val="28"/>
          <w:szCs w:val="28"/>
        </w:rPr>
      </w:pP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КОВЫЛКИНСКОГО МУНИЦИПАЛЬНОГО РАЙОНА </w:t>
      </w:r>
    </w:p>
    <w:p w:rsidR="00B80BD7" w:rsidRPr="00AE439C" w:rsidRDefault="00B80BD7" w:rsidP="007336C2">
      <w:pPr>
        <w:spacing w:after="0"/>
        <w:ind w:firstLine="567"/>
        <w:jc w:val="center"/>
        <w:rPr>
          <w:rFonts w:ascii="Times New Roman" w:hAnsi="Times New Roman"/>
          <w:b/>
          <w:bCs/>
          <w:sz w:val="28"/>
          <w:szCs w:val="28"/>
        </w:rPr>
      </w:pPr>
      <w:r w:rsidRPr="00AE439C">
        <w:rPr>
          <w:rFonts w:ascii="Times New Roman" w:hAnsi="Times New Roman"/>
          <w:b/>
          <w:bCs/>
          <w:sz w:val="28"/>
          <w:szCs w:val="28"/>
        </w:rPr>
        <w:t>РЕСПУБЛИКИ МОРДОВИЯ</w:t>
      </w:r>
    </w:p>
    <w:p w:rsidR="00B80BD7" w:rsidRPr="004A3BEF" w:rsidRDefault="00B80BD7" w:rsidP="004A3BEF">
      <w:pPr>
        <w:spacing w:after="0"/>
        <w:ind w:firstLine="567"/>
        <w:jc w:val="center"/>
        <w:rPr>
          <w:rFonts w:ascii="Times New Roman" w:hAnsi="Times New Roman"/>
          <w:b/>
          <w:sz w:val="28"/>
          <w:szCs w:val="28"/>
        </w:rPr>
      </w:pPr>
      <w:r w:rsidRPr="004A3BEF">
        <w:rPr>
          <w:rFonts w:ascii="Times New Roman" w:hAnsi="Times New Roman"/>
          <w:b/>
          <w:sz w:val="28"/>
          <w:szCs w:val="28"/>
        </w:rPr>
        <w:t>(в новой редакции)</w:t>
      </w: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AE439C">
      <w:pPr>
        <w:ind w:firstLine="567"/>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Настоящий Устав в соответствии с </w:t>
      </w:r>
      <w:hyperlink r:id="rId7" w:tgtFrame="_self" w:history="1">
        <w:r w:rsidRPr="00AE439C">
          <w:rPr>
            <w:rStyle w:val="Hyperlink"/>
            <w:rFonts w:ascii="Times New Roman" w:hAnsi="Times New Roman"/>
            <w:sz w:val="28"/>
            <w:szCs w:val="28"/>
            <w:u w:val="none"/>
          </w:rPr>
          <w:t>Конституцией Российской Федерации</w:t>
        </w:r>
      </w:hyperlink>
      <w:r w:rsidRPr="00AE439C">
        <w:rPr>
          <w:rFonts w:ascii="Times New Roman" w:hAnsi="Times New Roman"/>
          <w:sz w:val="28"/>
          <w:szCs w:val="28"/>
        </w:rPr>
        <w:t xml:space="preserve">, законодательством Российской Федерации и Республики Мордовия определяет порядок организации и осуществления местного самоуправления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Ковылкинского муниципального района Республики Мордовия. </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ГЛАВА 1. Общие положения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 Статус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является муниципальным образованием и входит в состав Ковылкинского муниципального района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наделено законом Республики Мордовия статусом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Полное официальное наименование  муниципального образования -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Ковылкинского муниципального района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Сокращенное официальное наименование муниципального образования -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 Символика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Официальные символы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Официальные символы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 Территория и границы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Территорию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составляют исторически сложившиеся земли входящих в состав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населённых пунктов, прилегающие к ним земли общего пользования, рекреационные земли, земли, необходимые для развития поселения, и другие земли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независимо от форм собственности и целевого назначения.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находятся следующие населенные пункты:</w:t>
      </w:r>
    </w:p>
    <w:p w:rsidR="00B80BD7" w:rsidRPr="00AE439C" w:rsidRDefault="00B80BD7" w:rsidP="007336C2">
      <w:pPr>
        <w:autoSpaceDE w:val="0"/>
        <w:autoSpaceDN w:val="0"/>
        <w:adjustRightInd w:val="0"/>
        <w:spacing w:after="0"/>
        <w:ind w:firstLine="567"/>
        <w:jc w:val="both"/>
        <w:rPr>
          <w:rFonts w:ascii="Times New Roman" w:hAnsi="Times New Roman"/>
          <w:sz w:val="28"/>
          <w:szCs w:val="28"/>
        </w:rPr>
      </w:pPr>
      <w:r w:rsidRPr="00AE439C">
        <w:rPr>
          <w:rFonts w:ascii="Times New Roman" w:hAnsi="Times New Roman"/>
          <w:sz w:val="28"/>
          <w:szCs w:val="28"/>
        </w:rPr>
        <w:t xml:space="preserve">село </w:t>
      </w:r>
      <w:r>
        <w:rPr>
          <w:rFonts w:ascii="Times New Roman" w:hAnsi="Times New Roman"/>
          <w:sz w:val="28"/>
          <w:szCs w:val="28"/>
        </w:rPr>
        <w:t>Большой Азясь</w:t>
      </w:r>
      <w:r w:rsidRPr="00AE439C">
        <w:rPr>
          <w:rFonts w:ascii="Times New Roman" w:hAnsi="Times New Roman"/>
          <w:sz w:val="28"/>
          <w:szCs w:val="28"/>
        </w:rPr>
        <w:t xml:space="preserve">,  село </w:t>
      </w:r>
      <w:r>
        <w:rPr>
          <w:rFonts w:ascii="Times New Roman" w:hAnsi="Times New Roman"/>
          <w:sz w:val="28"/>
          <w:szCs w:val="28"/>
        </w:rPr>
        <w:t>Сутягино</w:t>
      </w:r>
      <w:r w:rsidRPr="00AE439C">
        <w:rPr>
          <w:rFonts w:ascii="Times New Roman" w:hAnsi="Times New Roman"/>
          <w:sz w:val="28"/>
          <w:szCs w:val="28"/>
        </w:rPr>
        <w:t xml:space="preserve">, деревня </w:t>
      </w:r>
      <w:r>
        <w:rPr>
          <w:rFonts w:ascii="Times New Roman" w:hAnsi="Times New Roman"/>
          <w:sz w:val="28"/>
          <w:szCs w:val="28"/>
        </w:rPr>
        <w:t>Новые Ржавцы</w:t>
      </w:r>
      <w:r w:rsidRPr="00AE439C">
        <w:rPr>
          <w:rFonts w:ascii="Times New Roman" w:hAnsi="Times New Roman"/>
          <w:sz w:val="28"/>
          <w:szCs w:val="28"/>
        </w:rPr>
        <w:t xml:space="preserve">, деревня </w:t>
      </w:r>
      <w:r>
        <w:rPr>
          <w:rFonts w:ascii="Times New Roman" w:hAnsi="Times New Roman"/>
          <w:sz w:val="28"/>
          <w:szCs w:val="28"/>
        </w:rPr>
        <w:t>Родькино</w:t>
      </w:r>
      <w:r w:rsidRPr="00AE439C">
        <w:rPr>
          <w:rFonts w:ascii="Times New Roman" w:hAnsi="Times New Roman"/>
          <w:sz w:val="28"/>
          <w:szCs w:val="28"/>
        </w:rPr>
        <w:t xml:space="preserve">, село </w:t>
      </w:r>
      <w:r>
        <w:rPr>
          <w:rFonts w:ascii="Times New Roman" w:hAnsi="Times New Roman"/>
          <w:sz w:val="28"/>
          <w:szCs w:val="28"/>
        </w:rPr>
        <w:t>Старое Мамангино</w:t>
      </w:r>
      <w:r w:rsidRPr="00AE439C">
        <w:rPr>
          <w:rFonts w:ascii="Times New Roman" w:hAnsi="Times New Roman"/>
          <w:sz w:val="28"/>
          <w:szCs w:val="28"/>
        </w:rPr>
        <w:t xml:space="preserve">, деревня </w:t>
      </w:r>
      <w:r>
        <w:rPr>
          <w:rFonts w:ascii="Times New Roman" w:hAnsi="Times New Roman"/>
          <w:sz w:val="28"/>
          <w:szCs w:val="28"/>
        </w:rPr>
        <w:t>Сейтяновка</w:t>
      </w:r>
      <w:r w:rsidRPr="00AE439C">
        <w:rPr>
          <w:rFonts w:ascii="Times New Roman" w:hAnsi="Times New Roman"/>
          <w:sz w:val="28"/>
          <w:szCs w:val="28"/>
        </w:rPr>
        <w:t xml:space="preserve">, деревня </w:t>
      </w:r>
      <w:r>
        <w:rPr>
          <w:rFonts w:ascii="Times New Roman" w:hAnsi="Times New Roman"/>
          <w:sz w:val="28"/>
          <w:szCs w:val="28"/>
        </w:rPr>
        <w:t>Малая Ивановка</w:t>
      </w:r>
      <w:r w:rsidRPr="00AE439C">
        <w:rPr>
          <w:rFonts w:ascii="Times New Roman" w:hAnsi="Times New Roman"/>
          <w:sz w:val="28"/>
          <w:szCs w:val="28"/>
        </w:rPr>
        <w:t xml:space="preserve">, </w:t>
      </w:r>
      <w:r>
        <w:rPr>
          <w:rFonts w:ascii="Times New Roman" w:hAnsi="Times New Roman"/>
          <w:sz w:val="28"/>
          <w:szCs w:val="28"/>
        </w:rPr>
        <w:t>село Старое Аллагулово, село Михайловское</w:t>
      </w:r>
      <w:r w:rsidRPr="00AE439C">
        <w:rPr>
          <w:rFonts w:ascii="Times New Roman" w:hAnsi="Times New Roman"/>
          <w:sz w:val="28"/>
          <w:szCs w:val="28"/>
        </w:rPr>
        <w:t>.</w:t>
      </w:r>
    </w:p>
    <w:p w:rsidR="00B80BD7" w:rsidRDefault="00B80BD7" w:rsidP="00E80E1B">
      <w:pPr>
        <w:pStyle w:val="Heading1"/>
        <w:spacing w:before="0" w:after="0"/>
        <w:ind w:firstLine="567"/>
        <w:jc w:val="both"/>
        <w:rPr>
          <w:rFonts w:ascii="Times New Roman" w:hAnsi="Times New Roman" w:cs="Times New Roman"/>
          <w:b w:val="0"/>
          <w:sz w:val="28"/>
          <w:szCs w:val="28"/>
        </w:rPr>
      </w:pPr>
      <w:r w:rsidRPr="00AE439C">
        <w:rPr>
          <w:rFonts w:ascii="Times New Roman" w:hAnsi="Times New Roman" w:cs="Times New Roman"/>
          <w:b w:val="0"/>
          <w:sz w:val="28"/>
          <w:szCs w:val="28"/>
        </w:rPr>
        <w:t xml:space="preserve">3. Границы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установлены Законом Республики Мордовия от 7 февраля 2005 года № 13 -З </w:t>
      </w:r>
      <w:r w:rsidRPr="00E80E1B">
        <w:rPr>
          <w:rFonts w:ascii="Times New Roman" w:hAnsi="Times New Roman" w:cs="Times New Roman"/>
          <w:b w:val="0"/>
          <w:sz w:val="28"/>
          <w:szCs w:val="28"/>
        </w:rPr>
        <w:t>«Об установлении границ муниципальных образований Ковылкинского муниципального района, Ковылкинского муниципального района и наделении их статусом сельского поселения, городского поселения  и муниципального района».</w:t>
      </w:r>
    </w:p>
    <w:p w:rsidR="00B80BD7" w:rsidRPr="00E80E1B" w:rsidRDefault="00B80BD7" w:rsidP="00E80E1B">
      <w:pPr>
        <w:pStyle w:val="Heading1"/>
        <w:spacing w:before="0" w:after="0"/>
        <w:ind w:firstLine="567"/>
        <w:jc w:val="both"/>
        <w:rPr>
          <w:rFonts w:ascii="Times New Roman" w:hAnsi="Times New Roman" w:cs="Times New Roman"/>
          <w:b w:val="0"/>
          <w:sz w:val="28"/>
          <w:szCs w:val="28"/>
        </w:rPr>
      </w:pPr>
      <w:r w:rsidRPr="00E80E1B">
        <w:rPr>
          <w:rFonts w:ascii="Times New Roman" w:hAnsi="Times New Roman" w:cs="Times New Roman"/>
          <w:b w:val="0"/>
          <w:sz w:val="28"/>
          <w:szCs w:val="28"/>
        </w:rPr>
        <w:t xml:space="preserve">4. Административным центром </w:t>
      </w:r>
      <w:r>
        <w:rPr>
          <w:rFonts w:ascii="Times New Roman" w:hAnsi="Times New Roman" w:cs="Times New Roman"/>
          <w:b w:val="0"/>
          <w:sz w:val="28"/>
          <w:szCs w:val="28"/>
        </w:rPr>
        <w:t>Большеазясьского</w:t>
      </w:r>
      <w:r w:rsidRPr="00E80E1B">
        <w:rPr>
          <w:rFonts w:ascii="Times New Roman" w:hAnsi="Times New Roman" w:cs="Times New Roman"/>
          <w:b w:val="0"/>
          <w:sz w:val="28"/>
          <w:szCs w:val="28"/>
        </w:rPr>
        <w:t xml:space="preserve"> сельского поселения является село </w:t>
      </w:r>
      <w:r>
        <w:rPr>
          <w:rFonts w:ascii="Times New Roman" w:hAnsi="Times New Roman" w:cs="Times New Roman"/>
          <w:b w:val="0"/>
          <w:sz w:val="28"/>
          <w:szCs w:val="28"/>
        </w:rPr>
        <w:t>Большой Азясь</w:t>
      </w:r>
      <w:r w:rsidRPr="00E80E1B">
        <w:rPr>
          <w:rFonts w:ascii="Times New Roman" w:hAnsi="Times New Roman" w:cs="Times New Roman"/>
          <w:b w:val="0"/>
          <w:sz w:val="28"/>
          <w:szCs w:val="28"/>
        </w:rPr>
        <w:t>.</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 Местное самоуправление в </w:t>
      </w:r>
      <w:r>
        <w:rPr>
          <w:rFonts w:ascii="Times New Roman" w:hAnsi="Times New Roman"/>
          <w:b/>
          <w:bCs/>
          <w:sz w:val="28"/>
          <w:szCs w:val="28"/>
        </w:rPr>
        <w:t>Большеазясьском</w:t>
      </w:r>
      <w:r w:rsidRPr="00AE439C">
        <w:rPr>
          <w:rFonts w:ascii="Times New Roman" w:hAnsi="Times New Roman"/>
          <w:b/>
          <w:bCs/>
          <w:sz w:val="28"/>
          <w:szCs w:val="28"/>
        </w:rPr>
        <w:t xml:space="preserve"> сельском поселении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Местное самоуправление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форма осуществления народом своей власти, обеспечивающая в пределах, установленных </w:t>
      </w:r>
      <w:hyperlink r:id="rId8" w:tgtFrame="_self" w:history="1">
        <w:r w:rsidRPr="00AE439C">
          <w:rPr>
            <w:rStyle w:val="Hyperlink"/>
            <w:rFonts w:ascii="Times New Roman" w:hAnsi="Times New Roman"/>
            <w:sz w:val="28"/>
            <w:szCs w:val="28"/>
            <w:u w:val="none"/>
          </w:rPr>
          <w:t>Конституцией Российской Федерации</w:t>
        </w:r>
      </w:hyperlink>
      <w:r w:rsidRPr="00AE439C">
        <w:rPr>
          <w:rFonts w:ascii="Times New Roman" w:hAnsi="Times New Roman"/>
          <w:sz w:val="28"/>
          <w:szCs w:val="28"/>
        </w:rPr>
        <w:t xml:space="preserve">, федеральными законами, а в случаях, установленных федеральными законами, - законами Республики Мордовия, самостоятельное и под свою ответственность решение населением непосредственно и (или) через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вопросов местного значения, исходя из интересов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учетом исторических и иных местных традиций.</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5. Право граждан Российской Федерации на осуществление местного самоуправления на территории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Граждане Российской Федерации (далее также - граждане) проживающие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Иностранные граждане, постоянно или преимущественно проживающие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6. Вопросы местного значения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К вопросам местного значения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относятся: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0" w:name="sub_140101"/>
      <w:r w:rsidRPr="00AE439C">
        <w:rPr>
          <w:rFonts w:ascii="Times New Roman" w:hAnsi="Times New Roman"/>
          <w:sz w:val="28"/>
          <w:szCs w:val="28"/>
        </w:rPr>
        <w:t xml:space="preserve">1) формирование, утверждение, исполнение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контроль за исполнением данного бюджета;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 w:name="sub_140102"/>
      <w:bookmarkEnd w:id="0"/>
      <w:r w:rsidRPr="00AE439C">
        <w:rPr>
          <w:rFonts w:ascii="Times New Roman" w:hAnsi="Times New Roman"/>
          <w:sz w:val="28"/>
          <w:szCs w:val="28"/>
        </w:rPr>
        <w:t xml:space="preserve">2) установление, изменение и отмена местных налогов и сборов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 w:name="sub_140103"/>
      <w:bookmarkEnd w:id="1"/>
      <w:r w:rsidRPr="00AE439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3" w:name="sub_140104"/>
      <w:bookmarkEnd w:id="2"/>
      <w:r w:rsidRPr="00AE439C">
        <w:rPr>
          <w:rFonts w:ascii="Times New Roman" w:hAnsi="Times New Roman"/>
          <w:sz w:val="28"/>
          <w:szCs w:val="28"/>
        </w:rPr>
        <w:t xml:space="preserve">4) организация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электро-, тепло-, газо- и водоснабжения населения, водоотведения, снабжения населения топливом;</w:t>
      </w:r>
    </w:p>
    <w:bookmarkEnd w:id="3"/>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r>
        <w:rPr>
          <w:rFonts w:ascii="Times New Roman" w:hAnsi="Times New Roman"/>
          <w:sz w:val="28"/>
          <w:szCs w:val="28"/>
        </w:rPr>
        <w:t xml:space="preserve"> включая создание и обеспечение функционирования парковых (парковочных) мест,</w:t>
      </w:r>
      <w:r w:rsidRPr="00AE439C">
        <w:rPr>
          <w:rFonts w:ascii="Times New Roman" w:hAnsi="Times New Roman"/>
          <w:sz w:val="28"/>
          <w:szCs w:val="28"/>
        </w:rPr>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4" w:name="sub_140106"/>
      <w:r w:rsidRPr="00AE439C">
        <w:rPr>
          <w:rFonts w:ascii="Times New Roman" w:hAnsi="Times New Roman"/>
          <w:sz w:val="28"/>
          <w:szCs w:val="28"/>
        </w:rPr>
        <w:t xml:space="preserve">6) обеспечение малоимущих граждан, проживающих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5" w:name="sub_140107"/>
      <w:bookmarkEnd w:id="4"/>
      <w:r w:rsidRPr="00AE439C">
        <w:rPr>
          <w:rFonts w:ascii="Times New Roman" w:hAnsi="Times New Roman"/>
          <w:sz w:val="28"/>
          <w:szCs w:val="28"/>
        </w:rPr>
        <w:t xml:space="preserve">7) создание условий для предоставления транспортных услуг населению и организация транспортного обслуживания населения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bookmarkEnd w:id="5"/>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6" w:name="sub_140108"/>
      <w:r w:rsidRPr="00AE439C">
        <w:rPr>
          <w:rFonts w:ascii="Times New Roman" w:hAnsi="Times New Roman"/>
          <w:sz w:val="28"/>
          <w:szCs w:val="28"/>
        </w:rPr>
        <w:t xml:space="preserve">9) участие в предупреждении и ликвидации последствий чрезвычайных ситуаций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7" w:name="sub_140109"/>
      <w:bookmarkEnd w:id="6"/>
      <w:r w:rsidRPr="00AE439C">
        <w:rPr>
          <w:rFonts w:ascii="Times New Roman" w:hAnsi="Times New Roman"/>
          <w:sz w:val="28"/>
          <w:szCs w:val="28"/>
        </w:rPr>
        <w:t xml:space="preserve">10) обеспечение первичных мер пожарной безопасности в границах населенных пунктов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8" w:name="sub_140110"/>
      <w:bookmarkEnd w:id="7"/>
      <w:r w:rsidRPr="00AE439C">
        <w:rPr>
          <w:rFonts w:ascii="Times New Roman" w:hAnsi="Times New Roman"/>
          <w:sz w:val="28"/>
          <w:szCs w:val="28"/>
        </w:rPr>
        <w:t xml:space="preserve">11) создание условий для обеспечения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bookmarkEnd w:id="8"/>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 xml:space="preserve">12) организация библиотечного обслуживания населения, комплектование и обеспечение сохранности библиотечных фондов библиотек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9" w:name="sub_140112"/>
      <w:r w:rsidRPr="00AE439C">
        <w:rPr>
          <w:rFonts w:ascii="Times New Roman" w:hAnsi="Times New Roman"/>
          <w:sz w:val="28"/>
          <w:szCs w:val="28"/>
        </w:rPr>
        <w:t xml:space="preserve">13) создание условий для организации досуга и обеспечения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услугами организаций культуры;</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0" w:name="sub_140113"/>
      <w:bookmarkEnd w:id="9"/>
      <w:r w:rsidRPr="00AE439C">
        <w:rPr>
          <w:rFonts w:ascii="Times New Roman" w:hAnsi="Times New Roman"/>
          <w:sz w:val="28"/>
          <w:szCs w:val="28"/>
        </w:rPr>
        <w:t xml:space="preserve">14) сохранение, использование и популяризация объектов культурного наследия (памятников истории и культуры), находящихся в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1" w:name="sub_1401131"/>
      <w:bookmarkEnd w:id="10"/>
      <w:r w:rsidRPr="00AE439C">
        <w:rPr>
          <w:rFonts w:ascii="Times New Roman" w:hAnsi="Times New Roman"/>
          <w:sz w:val="28"/>
          <w:szCs w:val="28"/>
        </w:rPr>
        <w:t xml:space="preserve">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2" w:name="sub_140114"/>
      <w:bookmarkEnd w:id="11"/>
      <w:r w:rsidRPr="00AE439C">
        <w:rPr>
          <w:rFonts w:ascii="Times New Roman" w:hAnsi="Times New Roman"/>
          <w:sz w:val="28"/>
          <w:szCs w:val="28"/>
        </w:rPr>
        <w:t xml:space="preserve">16) обеспечение условий для развития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3" w:name="sub_140115"/>
      <w:bookmarkEnd w:id="12"/>
      <w:r w:rsidRPr="00AE439C">
        <w:rPr>
          <w:rFonts w:ascii="Times New Roman" w:hAnsi="Times New Roman"/>
          <w:sz w:val="28"/>
          <w:szCs w:val="28"/>
        </w:rPr>
        <w:t xml:space="preserve">17) создание условий для массового отдыха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организация обустройства мест массового отдыха населения;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4" w:name="sub_140116"/>
      <w:bookmarkEnd w:id="13"/>
      <w:r w:rsidRPr="00AE439C">
        <w:rPr>
          <w:rFonts w:ascii="Times New Roman" w:hAnsi="Times New Roman"/>
          <w:sz w:val="28"/>
          <w:szCs w:val="28"/>
        </w:rPr>
        <w:t xml:space="preserve">18) </w:t>
      </w:r>
      <w:bookmarkStart w:id="15" w:name="sub_140117"/>
      <w:bookmarkEnd w:id="14"/>
      <w:r w:rsidRPr="00AE439C">
        <w:rPr>
          <w:rFonts w:ascii="Times New Roman" w:hAnsi="Times New Roman"/>
          <w:sz w:val="28"/>
          <w:szCs w:val="28"/>
        </w:rPr>
        <w:t xml:space="preserve"> формирование архивных фондов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6" w:name="sub_140118"/>
      <w:bookmarkEnd w:id="15"/>
      <w:r w:rsidRPr="00AE439C">
        <w:rPr>
          <w:rFonts w:ascii="Times New Roman" w:hAnsi="Times New Roman"/>
          <w:sz w:val="28"/>
          <w:szCs w:val="28"/>
        </w:rPr>
        <w:t>19) организация сбора и вывоза бытовых отходов и мусора;</w:t>
      </w:r>
    </w:p>
    <w:bookmarkEnd w:id="16"/>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 xml:space="preserve">20) организация благоустройства и озеленения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 xml:space="preserve">21) утверждение генеральных планов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правил землепользования и застройки, утверждение подготовленной на основе генеральных планов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документации по планировке территории,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муниципальных нужд, осуществление земельного контроля за использованием земель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22) 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7" w:name="sub_140122"/>
      <w:r w:rsidRPr="00AE439C">
        <w:rPr>
          <w:rFonts w:ascii="Times New Roman" w:hAnsi="Times New Roman"/>
          <w:sz w:val="28"/>
          <w:szCs w:val="28"/>
        </w:rPr>
        <w:t>23) организация ритуальных услуг и содержание мест захоронения;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8" w:name="sub_140123"/>
      <w:bookmarkEnd w:id="17"/>
      <w:r w:rsidRPr="00AE439C">
        <w:rPr>
          <w:rFonts w:ascii="Times New Roman" w:hAnsi="Times New Roman"/>
          <w:sz w:val="28"/>
          <w:szCs w:val="28"/>
        </w:rPr>
        <w:t xml:space="preserve">24) организация и осуществление мероприятий по гражданской обороне, защите населения 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чрезвычайных ситуаций природного и техногенного характера;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19" w:name="sub_140124"/>
      <w:bookmarkEnd w:id="18"/>
      <w:r w:rsidRPr="00AE439C">
        <w:rPr>
          <w:rFonts w:ascii="Times New Roman" w:hAnsi="Times New Roman"/>
          <w:sz w:val="28"/>
          <w:szCs w:val="28"/>
        </w:rPr>
        <w:t xml:space="preserve">25) создание, содержание и организация деятельности аварийно-спасательных служб и (или) аварийно-спасательных формирований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0" w:name="sub_140125"/>
      <w:bookmarkEnd w:id="19"/>
      <w:r w:rsidRPr="00AE439C">
        <w:rPr>
          <w:rFonts w:ascii="Times New Roman" w:hAnsi="Times New Roman"/>
          <w:sz w:val="28"/>
          <w:szCs w:val="28"/>
        </w:rPr>
        <w:t xml:space="preserve">26) </w:t>
      </w:r>
      <w:bookmarkStart w:id="21" w:name="sub_140126"/>
      <w:bookmarkEnd w:id="20"/>
      <w:r w:rsidRPr="00AE439C">
        <w:rPr>
          <w:rFonts w:ascii="Times New Roman" w:hAnsi="Times New Roman"/>
          <w:sz w:val="28"/>
          <w:szCs w:val="28"/>
        </w:rPr>
        <w:t xml:space="preserve"> осуществление мероприятий по обеспечению безопасности людей на водных объектах, охране их жизни и здоровья;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2" w:name="sub_140127"/>
      <w:bookmarkEnd w:id="21"/>
      <w:r w:rsidRPr="00AE439C">
        <w:rPr>
          <w:rFonts w:ascii="Times New Roman" w:hAnsi="Times New Roman"/>
          <w:sz w:val="28"/>
          <w:szCs w:val="28"/>
        </w:rPr>
        <w:t xml:space="preserve">27)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bookmarkEnd w:id="22"/>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3" w:name="sub_140130"/>
      <w:r w:rsidRPr="00AE439C">
        <w:rPr>
          <w:rFonts w:ascii="Times New Roman" w:hAnsi="Times New Roman"/>
          <w:sz w:val="28"/>
          <w:szCs w:val="28"/>
        </w:rPr>
        <w:t xml:space="preserve">29) организация и осуществление мероприятий по работе с детьми и молодежью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w:t>
      </w:r>
    </w:p>
    <w:bookmarkEnd w:id="23"/>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31) осуществление муниципального лесного контроля и надзора;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32) создание условий для деятельности добровольных формирований населения по охране общественного порядка;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r w:rsidRPr="00AE439C">
        <w:rPr>
          <w:rFonts w:ascii="Times New Roman" w:hAnsi="Times New Roman"/>
          <w:sz w:val="28"/>
          <w:szCs w:val="28"/>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N 7-ФЗ "О некоммерческих организациях".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По решению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жители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привлекаться к выполнению на добровольной основе социально значимых для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8, 9, 10, 17 и 20 части 1 настоящей статьи, не требующих специальной профессиональной подготовки.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К выполнению социально значимых работ привлекаются совершеннолетние трудоспособные жители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Организация и материально-техническое обеспечение проведения социально значимых работ осуществляется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заключать соглашения с органами местного самоуправления Ковылкинского муниципального района о передаче им осуществления части своих полномочий за счет межбюджетных трансфертов, предоставляемых из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бюджет Ковылкинского муниципального района в соответствии с Бюджетным кодексом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заключать соглашения с органами местного самоуправления Ковылкинского муниципального района, в соответствии с которыми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принимают на себя исполнение части полномочий Ковылкинского муниципального района за счет межбюджетных трансфертов, предоставляемых из бюджета Ковылкинского муниципального района в бюджет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Бюджетным кодексом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 xml:space="preserve">Для осуществления переданных в соответствии с указанными соглашениями полномочий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7. Права органов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на решение вопросов, не отнесенных к вопросам местного значения поселений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имеют право на: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создание музеев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нотариуса;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участие в осуществлении деятельности по опеке и попечительству;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создание условий для осуществления деятельности, связанной с реализацией прав местных национально-культурных автономий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w:t>
      </w:r>
      <w:r w:rsidRPr="00AE439C">
        <w:rPr>
          <w:rFonts w:ascii="Times New Roman" w:hAnsi="Times New Roman"/>
          <w:bCs/>
          <w:sz w:val="28"/>
          <w:szCs w:val="28"/>
        </w:rPr>
        <w:t xml:space="preserve">сельского </w:t>
      </w:r>
      <w:r w:rsidRPr="00AE439C">
        <w:rPr>
          <w:rFonts w:ascii="Times New Roman" w:hAnsi="Times New Roman"/>
          <w:sz w:val="28"/>
          <w:szCs w:val="28"/>
        </w:rPr>
        <w:t>поселения;</w:t>
      </w:r>
    </w:p>
    <w:p w:rsidR="00B80BD7" w:rsidRPr="00AE439C" w:rsidRDefault="00B80BD7" w:rsidP="007336C2">
      <w:pPr>
        <w:adjustRightInd w:val="0"/>
        <w:spacing w:after="0"/>
        <w:ind w:firstLine="567"/>
        <w:jc w:val="both"/>
        <w:rPr>
          <w:rFonts w:ascii="Times New Roman" w:hAnsi="Times New Roman"/>
          <w:sz w:val="28"/>
          <w:szCs w:val="28"/>
        </w:rPr>
      </w:pPr>
      <w:r w:rsidRPr="00AE439C">
        <w:rPr>
          <w:rFonts w:ascii="Times New Roman" w:hAnsi="Times New Roman"/>
          <w:sz w:val="28"/>
          <w:szCs w:val="28"/>
        </w:rPr>
        <w:t>8) создание муниципальной пожарной охраны;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создание условий для развития туризма.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 № 131-ФЗ </w:t>
      </w:r>
      <w:hyperlink r:id="rId9"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Мордовия, за счет доходов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ГЛАВА 2. Формы, порядок и гарантии непосредственного осуществления населением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местного самоуправления и участия населения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в решении вопросов местного значения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8. Местный референдум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целях решения непосредственно населением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вопросов местного значения проводится референдум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Ковылкинского муниципального района (местный референдум).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Решение о назначении местного референдума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 инициативе, выдвинутой гражданами Российской Федерации, имеющими право на участие в местном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по инициативе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выдвинутой ими совместно.</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Условием назначения референдума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Республики Мордовия и должно составлять 5 процентов от числа участников местного референдума, зарегистрированных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 законом и законом Республики Мордовия, но не может быть менее 25 подписей.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Инициатива проведения референдума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законом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Инициатива проведения референдума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выдвинутая совместно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оформляется правовыми актами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Для выдвижения инициативы проведения местного референдума и сбора подписей граждан Российской Федерации в ее поддержку образуется инициативная группа по проведению местного референдума.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Инициативная группа обязана создать собственный фонд для финансирования своей деятельности по выдвижению инициативы проведения местного референдума, организации сбора подписей в поддержку этой инициативы, а также деятельности, направленной на получение определенного результата на местном референдуме.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Если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число участников местного референдума не превышает пяти тысяч человек, создание инициативной группой фонда местного референдума необязательно при условии, что ею не производится финансирование подготовки и проведения референдума.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Фонд для участия в местном референдуме может создаваться за счет следующих средств: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собственных средств членов инициативной группы;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собственных средств политической партии, иного общественного объединения, если они выступили инициаторами проведения местного референдума;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добровольных пожертвований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добровольных пожертвований юридических лиц.</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Максимальный размер таких пожертвований и перечислений составляет для: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собственных средств членов инициативной группы - 3000 рублей;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собственных средств политической партии, иного общественного объединения - 20 000 рублей;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добровольных пожертвований физических и юридических лиц - 10 000 рублей.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Предельные размеры расходования средств из фонда для участия в местном референдуме не могут превышать 25 000 рублей.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 назначить референдум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течение 30 дней со дня поступления в Совет депутатов документов, на основании которых назначается местный референдум.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В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имеют право участвовать граждане Российской Федерации, место жительства которых расположено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Итоги голосования и принятое на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подлежат официальному опубликованию (обнародованию).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Принятое на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подлежит обязательному исполнению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Референдум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проводится в соответствии с федеральным законом и законом Республики Мордовия, устанавливающими гарантии прав граждан на участие в местном референдуме, регулирующими порядок подготовки и проведения местного референдума.</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9. Муниципальные выборы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Муниципальные выборы проводятся в целях избрания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основе всеобщего равного и прямого избирательного права при тайном голосовании.</w:t>
      </w:r>
    </w:p>
    <w:p w:rsidR="00B80BD7" w:rsidRPr="00AE439C" w:rsidRDefault="00B80BD7" w:rsidP="007336C2">
      <w:pPr>
        <w:pStyle w:val="Heading1"/>
        <w:spacing w:before="0" w:after="0"/>
        <w:ind w:firstLine="567"/>
        <w:jc w:val="both"/>
        <w:rPr>
          <w:rFonts w:ascii="Times New Roman" w:hAnsi="Times New Roman" w:cs="Times New Roman"/>
          <w:b w:val="0"/>
          <w:sz w:val="28"/>
          <w:szCs w:val="28"/>
        </w:rPr>
      </w:pPr>
      <w:r w:rsidRPr="00AE439C">
        <w:rPr>
          <w:rFonts w:ascii="Times New Roman" w:hAnsi="Times New Roman" w:cs="Times New Roman"/>
          <w:b w:val="0"/>
          <w:sz w:val="28"/>
          <w:szCs w:val="28"/>
        </w:rPr>
        <w:t xml:space="preserve">2. Днями голосования на выборах депутатов Совета депутатов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являются второе воскресенье марта или в случаях,  предусмотренных Федеральным законом от 12 июня 2002 г. N 67-ФЗ  </w:t>
      </w:r>
      <w:hyperlink r:id="rId10" w:tgtFrame="_self" w:history="1">
        <w:r w:rsidRPr="00AE439C">
          <w:rPr>
            <w:rStyle w:val="Hyperlink"/>
            <w:rFonts w:ascii="Times New Roman" w:hAnsi="Times New Roman"/>
            <w:b w:val="0"/>
            <w:sz w:val="28"/>
            <w:szCs w:val="28"/>
            <w:u w:val="none"/>
          </w:rPr>
          <w:t>«Об основных гарантиях избирательных прав и права на участие в референдуме граждан Российской Федерации»,</w:t>
        </w:r>
      </w:hyperlink>
      <w:r w:rsidRPr="00AE439C">
        <w:rPr>
          <w:rFonts w:ascii="Times New Roman" w:hAnsi="Times New Roman" w:cs="Times New Roman"/>
          <w:b w:val="0"/>
          <w:sz w:val="28"/>
          <w:szCs w:val="28"/>
        </w:rPr>
        <w:t xml:space="preserve"> второе воскресенье октября</w:t>
      </w:r>
      <w:r w:rsidRPr="00AE439C">
        <w:rPr>
          <w:rFonts w:ascii="Times New Roman" w:hAnsi="Times New Roman" w:cs="Times New Roman"/>
          <w:sz w:val="28"/>
          <w:szCs w:val="28"/>
        </w:rPr>
        <w:t xml:space="preserve"> </w:t>
      </w:r>
      <w:r w:rsidRPr="00AE439C">
        <w:rPr>
          <w:rFonts w:ascii="Times New Roman" w:hAnsi="Times New Roman" w:cs="Times New Roman"/>
          <w:b w:val="0"/>
          <w:sz w:val="28"/>
          <w:szCs w:val="28"/>
        </w:rPr>
        <w:t xml:space="preserve">года, в котором истекают сроки полномочий Совета депутатов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или депутатов Совета депутатов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за исключением случаев, предусмотренных законодательством о выборах и настоящим Уставом.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случае досрочного прекращения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Муниципальные выборы назначаются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о назначении выборов должно быть принято не ранее чем за 90 дней и не позднее, чем за 80 дней до дня голосования.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Муниципальные выборы в случаях, установленных федеральным законом, назначаются избирательной комиссией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судом.</w:t>
      </w:r>
    </w:p>
    <w:p w:rsidR="00B80BD7" w:rsidRPr="00AE439C" w:rsidRDefault="00B80BD7" w:rsidP="007336C2">
      <w:pPr>
        <w:pStyle w:val="Heading1"/>
        <w:spacing w:before="0" w:after="0"/>
        <w:ind w:firstLine="567"/>
        <w:jc w:val="both"/>
        <w:rPr>
          <w:rFonts w:ascii="Times New Roman" w:hAnsi="Times New Roman" w:cs="Times New Roman"/>
          <w:b w:val="0"/>
          <w:sz w:val="28"/>
          <w:szCs w:val="28"/>
        </w:rPr>
      </w:pPr>
      <w:r w:rsidRPr="00AE439C">
        <w:rPr>
          <w:rFonts w:ascii="Times New Roman" w:hAnsi="Times New Roman" w:cs="Times New Roman"/>
          <w:b w:val="0"/>
          <w:sz w:val="28"/>
          <w:szCs w:val="28"/>
        </w:rPr>
        <w:t xml:space="preserve">7. Муниципальные выборы проводятся в соответствии с Федеральным законом от 12 июня 2002 г. N 67-ФЗ  </w:t>
      </w:r>
      <w:hyperlink r:id="rId11" w:tgtFrame="_self" w:history="1">
        <w:r w:rsidRPr="00AE439C">
          <w:rPr>
            <w:rStyle w:val="Hyperlink"/>
            <w:rFonts w:ascii="Times New Roman" w:hAnsi="Times New Roman"/>
            <w:b w:val="0"/>
            <w:sz w:val="28"/>
            <w:szCs w:val="28"/>
            <w:u w:val="none"/>
          </w:rPr>
          <w:t>«Об основных гарантиях избирательных прав и права на участие в референдуме граждан Российской Федерации»,</w:t>
        </w:r>
      </w:hyperlink>
      <w:r w:rsidRPr="00AE439C">
        <w:rPr>
          <w:rFonts w:ascii="Times New Roman" w:hAnsi="Times New Roman" w:cs="Times New Roman"/>
          <w:b w:val="0"/>
          <w:sz w:val="28"/>
          <w:szCs w:val="28"/>
        </w:rPr>
        <w:t xml:space="preserve"> Законом Республики Мордовия от 19 февраля 2007 г. N 16-З  </w:t>
      </w:r>
      <w:hyperlink r:id="rId12" w:tgtFrame="_self" w:history="1">
        <w:r w:rsidRPr="00AE439C">
          <w:rPr>
            <w:rStyle w:val="Hyperlink"/>
            <w:rFonts w:ascii="Times New Roman" w:hAnsi="Times New Roman"/>
            <w:b w:val="0"/>
            <w:sz w:val="28"/>
            <w:szCs w:val="28"/>
            <w:u w:val="none"/>
          </w:rPr>
          <w:t>«О выборах депутатов представительных органов муниципальных образований в Республике Мордовия».</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Итоги муниципальных выборов подлежат официальному опубликованию (обнародованию).</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10. Основания и процедура отзыва депутата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Население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инициировать голосование об отзыве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Основанием для отзыва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являются подтвержденные в судебном порядке: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однократное грубое или многократное (систематическое) нарушение (неисполнение) депутатом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w:t>
      </w:r>
      <w:hyperlink r:id="rId13" w:tgtFrame="_self" w:history="1">
        <w:r w:rsidRPr="00AE439C">
          <w:rPr>
            <w:rStyle w:val="Hyperlink"/>
            <w:rFonts w:ascii="Times New Roman" w:hAnsi="Times New Roman"/>
            <w:sz w:val="28"/>
            <w:szCs w:val="28"/>
            <w:u w:val="none"/>
          </w:rPr>
          <w:t>Конституции Российской Федерации</w:t>
        </w:r>
      </w:hyperlink>
      <w:r w:rsidRPr="00AE439C">
        <w:rPr>
          <w:rFonts w:ascii="Times New Roman" w:hAnsi="Times New Roman"/>
          <w:sz w:val="28"/>
          <w:szCs w:val="28"/>
        </w:rPr>
        <w:t xml:space="preserve">, федеральных законов, иных нормативных правовых актов Российской Федерации, </w:t>
      </w:r>
      <w:hyperlink r:id="rId14" w:tgtFrame="_self" w:history="1">
        <w:r w:rsidRPr="00AE439C">
          <w:rPr>
            <w:rStyle w:val="Hyperlink"/>
            <w:rFonts w:ascii="Times New Roman" w:hAnsi="Times New Roman"/>
            <w:sz w:val="28"/>
            <w:szCs w:val="28"/>
            <w:u w:val="none"/>
          </w:rPr>
          <w:t>Конституции Республики Мордовия</w:t>
        </w:r>
      </w:hyperlink>
      <w:r w:rsidRPr="00AE439C">
        <w:rPr>
          <w:rFonts w:ascii="Times New Roman" w:hAnsi="Times New Roman"/>
          <w:sz w:val="28"/>
          <w:szCs w:val="28"/>
        </w:rPr>
        <w:t xml:space="preserve">, законов Республики Мордовия, иных нормативных правовых актов Республики Мордовия, настоящего Устава, иных муниципальных нормативных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систематическое уклонение без уважительных причин от осуществления полномочий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неучастие без уважительных причин в работе двух сессий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течение года;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неучастие в течение года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работе трех заседаний постоянных или временных органов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членом которых он является;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не проведение приема граждан на протяжении трех месяцев в течение года;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отказ от двух предусмотренных действующим законодательством отчетов перед избирателями в течение года;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допущенные депутатом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публичное оскорбление, клевета, появление при осуществлении полномочий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рабочем либо в общественном месте в нетрезвом состоянии, иные поступки, нарушающие нормы депутатской этики и (или) общепринятые нормы морали.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Для отзыва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устанавливается следующая процедура: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каждый гражданин или группа граждан Российской Федерации, достигшие 18 лет, вправе образовать инициативную группу по проведению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(далее - инициативная группа) в количестве не менее 10 человек;</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инициативная группа обращается в избирательную комиссию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ходатайством о регистрации инициативной группы;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соответствующего избирательного округа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где предполагается провести голосование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решение: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уполномоченный в соответствии с действующим законодательством и настоящим Уставом принимать решение о назначении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в случае несоответствия предоставленных документов требованиям, установленным настоящим Уставом - об отказе в регистрации инициативной группы;</w:t>
      </w:r>
    </w:p>
    <w:p w:rsidR="00B80BD7" w:rsidRPr="00AE439C" w:rsidRDefault="00B80BD7" w:rsidP="007336C2">
      <w:pPr>
        <w:pStyle w:val="Heading1"/>
        <w:spacing w:before="0" w:after="0"/>
        <w:ind w:firstLine="567"/>
        <w:jc w:val="both"/>
        <w:rPr>
          <w:rFonts w:ascii="Times New Roman" w:hAnsi="Times New Roman" w:cs="Times New Roman"/>
          <w:b w:val="0"/>
          <w:sz w:val="28"/>
          <w:szCs w:val="28"/>
        </w:rPr>
      </w:pPr>
      <w:r w:rsidRPr="00AE439C">
        <w:rPr>
          <w:rFonts w:ascii="Times New Roman" w:hAnsi="Times New Roman" w:cs="Times New Roman"/>
          <w:b w:val="0"/>
          <w:sz w:val="28"/>
          <w:szCs w:val="28"/>
        </w:rPr>
        <w:t xml:space="preserve">5) инициативная группа со дня, следующего за днем ее регистрации, вправе осуществлять сбор подписей граждан Российской Федерации, проживающих на территории соответствующего избирательного округа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в поддержку инициативы проведения голосования по отзыву депутата Совета депутатов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в количестве 5 процентов от числа участников голосования, зарегистрированных на территории соответствующего избирательного округа </w:t>
      </w:r>
      <w:r>
        <w:rPr>
          <w:rFonts w:ascii="Times New Roman" w:hAnsi="Times New Roman" w:cs="Times New Roman"/>
          <w:b w:val="0"/>
          <w:sz w:val="28"/>
          <w:szCs w:val="28"/>
        </w:rPr>
        <w:t>Большеазясьского</w:t>
      </w:r>
      <w:r w:rsidRPr="00AE439C">
        <w:rPr>
          <w:rFonts w:ascii="Times New Roman" w:hAnsi="Times New Roman" w:cs="Times New Roman"/>
          <w:b w:val="0"/>
          <w:sz w:val="28"/>
          <w:szCs w:val="28"/>
        </w:rPr>
        <w:t xml:space="preserve"> сельского поселения; сбор указанных подписей осуществляется в порядке, установленном Законом Республики Мордовия от 15 февраля 2007 г. N 15-З  </w:t>
      </w:r>
      <w:hyperlink r:id="rId15" w:tgtFrame="_self" w:history="1">
        <w:r w:rsidRPr="00AE439C">
          <w:rPr>
            <w:rStyle w:val="Hyperlink"/>
            <w:rFonts w:ascii="Times New Roman" w:hAnsi="Times New Roman"/>
            <w:b w:val="0"/>
            <w:sz w:val="28"/>
            <w:szCs w:val="28"/>
            <w:u w:val="none"/>
          </w:rPr>
          <w:t>«О местном референдуме в Республике Мордовия»</w:t>
        </w:r>
      </w:hyperlink>
      <w:r w:rsidRPr="00AE439C">
        <w:rPr>
          <w:rFonts w:ascii="Times New Roman" w:hAnsi="Times New Roman" w:cs="Times New Roman"/>
          <w:b w:val="0"/>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после окончания сбора подписей инициативная группа подсчитывает общее количество собранных подписей и составляет итоговый протокол, в котором указываются дата регистрации инициативной группы, дата окончания сбора подписей, количество собранных подписей; пронумерованные и сброшюрованные подписные листы и экземпляр итогового протокола инициативной группы передаются уполномоченным представителем инициативной группы в избирательную комиссию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количество представляемых подписей, собранных в поддержку проведения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может превышать необходимое количество подписей, но не более чем на 10 процентов;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 проверку соблюдения порядка сбора подписей, оформления подписных листов, достоверности сведений об участниках голосования и подписей участников голосования; проверке подлежат все представленные подписи участников голосования; при наличии необходимого количества достоверных подписей, собранных в поддержку проведения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принимает соответствующее постановление. В течение 15 дней со дня представления инициативной группой по проведению голосования по отзыву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подписных листов и протокола об итогах сбора подписей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направляет эти подписные листы, экземпляр протокола и копию своего постановления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Копия постановления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направляется также инициативной группе по проведению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при соблюдении установленных настоящим Уставом требований в отношении предъявления оснований для отзыва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выдвижения инициативы проведения голосования по отзыву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 в течение 30 дней принять решение о назначении указанного голосования;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голосование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проводится в порядке, установленном федеральным законом и принимаемым в соответствии с ним законом Республики Мордовия для проведения местного референдума, с учетом особенностей, предусмотренных Федеральным законом от 6 октября 2003 г. № 131-ФЗ </w:t>
      </w:r>
      <w:hyperlink r:id="rId16"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гражданин или группа граждан Российской Федерации, образующие инициативную группу, заблаговременно письменно извещают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отношении которого инициируется процедура отзыва, о проведении собрания инициативной группы по выдвижению указанной инициативы, на котором депутату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предоставляется возможность выступить и дать объяснения по поводу обстоятельств, выдвигаемых в качестве оснований для отзыва; в рамках агитационной кампании, предусмотренной Законом Республики Мордовия </w:t>
      </w:r>
      <w:hyperlink r:id="rId17" w:tgtFrame="_self" w:history="1">
        <w:r w:rsidRPr="00AE439C">
          <w:rPr>
            <w:rStyle w:val="Hyperlink"/>
            <w:rFonts w:ascii="Times New Roman" w:hAnsi="Times New Roman"/>
            <w:sz w:val="28"/>
            <w:szCs w:val="28"/>
            <w:u w:val="none"/>
          </w:rPr>
          <w:t>«О местном референдуме в Республике Мордовия»,</w:t>
        </w:r>
      </w:hyperlink>
      <w:r w:rsidRPr="00AE439C">
        <w:rPr>
          <w:rFonts w:ascii="Times New Roman" w:hAnsi="Times New Roman"/>
          <w:sz w:val="28"/>
          <w:szCs w:val="28"/>
        </w:rPr>
        <w:t xml:space="preserve">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обеспечивает депутату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на каналах организаций телерадиовещания и в периодических печатных изданиях, посредством проведения массовых мероприятий (собраний и встреч с избирателями, митингов, демонстраций, шествий, публичных дебатов и дискуссий), посредством выпуска и распространения печатных, аудиовизуальных и других агитационных материалов, иными не запрещенными законом методами;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депутат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итоги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11. Голосование по вопросам изменения границ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преобразования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случаях, предусмотренных Федеральным законом от 6 октября 2003 г.  № 131-ФЗ </w:t>
      </w:r>
      <w:hyperlink r:id="rId18"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в целях получения согласия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 изменении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как муниципального образования (за исключением объединения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иными поселениями, не влекущего изменения границ иных муниципальных образований) проводится голосование по вопросам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w:t>
      </w:r>
      <w:r w:rsidRPr="00295920">
        <w:rPr>
          <w:rFonts w:ascii="Times New Roman" w:hAnsi="Times New Roman"/>
          <w:sz w:val="28"/>
          <w:szCs w:val="28"/>
        </w:rPr>
        <w:t xml:space="preserve">Голосование по вопросам изменения границ Большеазясьского сельского поселения, преобразования Большеазясьского сельского поселения проводится на всей территории Большеазясьского сельского поселения или на части его территории в соответствии с частью 3 статьи 12, частями 3 и 5 статьи 13 Федерального закона от 6 октября 2003 г. № 131-ФЗ </w:t>
      </w:r>
      <w:hyperlink r:id="rId19" w:tgtFrame="_self" w:history="1">
        <w:r w:rsidRPr="00295920">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Голосование по вопросам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проводится в порядке, установленном федеральным законом и принимаемым в соответствии с ним законом Республики Мордовия для проведения местного референдума, с учетом особенностей, установленных Федеральным законом от 6 октября 2003 г.  № 131-ФЗ </w:t>
      </w:r>
      <w:hyperlink r:id="rId20"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Голосование по вопросам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считается состоявшимся, если в нем приняло участие более половины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части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обладающих избирательным правом. Согласие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изменение границ сельского поселения, преобразования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части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Итоги голосования по вопросам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12. Правотворческая инициатива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Минимальная численность инициативной группы граждан устанавливается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не может превышать 3 процента от числа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обладающих избирательным правом.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случае отсутствия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осуществляется в соответствии с Федеральным законом от  6 октября 2003 г. № 131-ФЗ </w:t>
      </w:r>
      <w:hyperlink r:id="rId21"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Проект муниципального правового акта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 компетенции которых относится принятие соответствующего акта, в течение трех месяцев со дня его внесения.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случае если принятие муниципального правового акта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проект которого внесен в порядке реализации правотворческой инициативы граждан, относится к компетенции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указанный проект должен быть рассмотрен на открытой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Мотивированное решение, принятое по результатам рассмотрения проекта муниципального правового акта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13. Территориальное общественное самоуправление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предложению населения, проживающего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Территориальное общественное самоуправление осуществляется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в составе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иные территории проживания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Порядок регистрации устава территориального общественного самоуправления определяется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К исключительным полномочиям собрания, конференции граждан, осуществляющих территориальное общественное самоуправление, относятся: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установление структуры органов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избрание органов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Органы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представляют интересы населения, проживающего на соответствующей территории;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обеспечивают исполнение решений, принятых на собраниях и конференциях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использованием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вправе вносить в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В уставе территориального общественного самоуправления устанавливаются: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территория, на которой оно осуществляется;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порядок принятия решений;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порядок прекращения осуществления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Дополнительные требования к уставу территориального общественного самоуправления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устанавливаться не могут.</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определяются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14. Публичные слушания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Для обсуждения проектов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местного значения с участием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проводиться публичные слушания.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Порядок организации и проведения публичных слушаний определяется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15. Собрание граждан, конференция граждан (собрание делегатов)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Для обсуждения вопросов местного значения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определенных статьей 6 настоящего Устава,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проводиться собрания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Собрание граждан проводится по инициативе населения,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Собрание граждан, проводимое по инициативе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инициативе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Собрание граждан, проводимое по инициативе населения, назначается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следующем порядке: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группа граждан Российской Федерации в количестве не менее трех человек, достигших возраста 18 лет, вносит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заверенное личными подписями указанных граждан письменное заявление о выдвижении инициативы по проведению собрания граждан с указанием в заявлении части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где предлагается провести собрание, даты, места, времени его проведения и проекта повестки дня. К заявлению прилагается пояснительная записка, обосновывающая необходимость проведения предлагаемого собрания, а также раскрывающая суть решений, которые предполагается принять на собрании;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своей очередной либо внеочередной сессии рассматривает поступившее заявление и принимает решение: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о проведении собрания граждан с указанием даты, места, времени его проведения, проекта повестки дня и ответственных за подготовку собрания;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об отклонении инициативы по проведению собрания граждан с указанием мотивированных оснований ее отклонения;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отклонении инициативы по проведению собрания граждан может быть обжаловано инициаторами собрания в судебном порядке.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В случае невозможности проведения собрания граждан в связи с многочисленностью его участников, отсутствием для этих целей необходимого помещения либо по иным уважительным причинам полномочия собрания граждан могут осуществляться конференцией граждан (собранием делегатов).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Если проведение собрания граждан намечается по инициативе населения или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о назначении вместо него конференции граждан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инициативе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Норма представительства и порядок избрания делегатов конференции граждан определяются соответственно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В работе собрания граждан, конференции граждан принимают участие граждане, достигшие 18 лет и проживающие на соответствующей части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Собрание граждан, конференция граждан после регистрации (под роспись) их участников и при наличии кворума открывается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либо лицом, уполномоченным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Собрание граждан, конференция граждан правомочны при условии явки на них более половины от общего числа граждан, имеющих право участвовать в собрании граждан, конференции граждан. Для ведения собрания граждан, конференции граждан избирается президиум в составе председателя собрания, конференции, секретаря собрания, конференции и одного - трех членов президиума. Повестка дня утверждается собранием, конференцией. По итогам собрания граждан, конференции граждан составляется протокол, в котором указываются дата и место проведения собрания, конференции, общее количество граждан, проживающих на соответствующей части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имеющих право участвовать в собрании граждан, норма представительства и количество избранных делегатов конференции граждан, количество граждан, присутствовавших на собрании, конференции (к протоколу прилагается список зарегистрированных участников собрания, конференции), состав президиума, повестка дня, краткое содержание докладов (сообщений) и выступлений по рассмотренным на собрании, конференции вопросам, принятые решения с результатами голосования. Протокол подписывается председателем и секретарем собрания, конференции и передается соответственно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главе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10. Решения по вопросам, обсуждаемым на собрании граждан, конференции граждан, принимаются большинством голосов от числа присутствующих участников собрания, конференции.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Собрание граждан, конференция граждан вправе рассматривать и обсуждать вопросы, определенные частью 1 настоящей статьи. Собрание граждан, конференция граждан может принимать обращения к органам местного самоуправления и должностным лицам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избирать лиц, уполномоченных представлять собрание граждан, конференцию граждан во взаимоотношениях с органами местного самоуправления и должностными лицами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Решения собрания граждан, конференции граждан принимаются открытым голосованием большинством голосов от числа присутствующих участников собрания, конференции. Решения и обращения, принятые собранием граждан, конференцией граждан, подлежат обязательному рассмотрению органами местного самоуправления и должностными лицами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 компетенции которых отнесено решение содержащихся в них вопросов, с направлением гражданам письменного ответа.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13. Итоги собрания граждан, конференции граждан подлежат официальному опубликованию (обнародованию).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14. Порядок назначения и проведения собрания граждан, конференции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16. Опрос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Опрос граждан проводится на всей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Результаты опроса носят рекомендательный характер.</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В опросе граждан имеют право участвовать жители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обладающие избирательным правом.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Опрос граждан проводится: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 вопросам местного значения - по инициативе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для учета мнения граждан при принятии решений об изменении целевого назначения муниципальных земель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объектов регионального и межрегионального значения - по инициативе органов государственной власти Республики Мордовия, иных субъектов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Порядок назначения и проведения опроса граждан определяется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Решение о назначении опроса граждан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решении Совета депутатов о назначении опроса граждан устанавливаются: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дата и сроки проведения опроса;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формулировка вопроса (вопросов), предлагаемого (предлагаемых) при проведении опроса;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методика проведения опроса;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форма опросного листа;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минимальная численность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участвующих в опросе.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Жители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его проведения.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Финансирование мероприятий, связанных с подготовкой и проведением опроса граждан, осуществляется: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при проведении опроса по инициативе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за счет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при проведении опроса по инициативе органов государственной власти Республики Мордовия, иного субъекта Российской Федерации - за счет средств республиканского бюджета Республики Мордовия, бюджета иного субъекта Российской Федерации.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17. Обращения граждан в органы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Граждане имеют право на индивидуальные и коллективные обращения в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Обращения граждан подлежат рассмотрению в порядке и сроки, установленные Федеральным законом от 2 мая 2006 года № 59-ФЗ </w:t>
      </w:r>
      <w:hyperlink r:id="rId22" w:tgtFrame="_self" w:history="1">
        <w:r w:rsidRPr="00AE439C">
          <w:rPr>
            <w:rStyle w:val="Hyperlink"/>
            <w:rFonts w:ascii="Times New Roman" w:hAnsi="Times New Roman"/>
            <w:sz w:val="28"/>
            <w:szCs w:val="28"/>
            <w:u w:val="none"/>
          </w:rPr>
          <w:t>«О порядке рассмотрения обращений граждан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За нарушения порядка и сроков рассмотрения обращений граждан должностные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несут ответственность в соответствии с законодательством Российской Федерации.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18. Другие формы непосредственного осуществления населением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местного самоуправления и участия в его осуществлении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Наряду с предусмотренными Федеральным законом от 6 октября 2003 г.  № 131-ФЗ </w:t>
      </w:r>
      <w:hyperlink r:id="rId23"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участвовать в осуществлении местного самоуправления в иных формах, не противоречащих </w:t>
      </w:r>
      <w:hyperlink r:id="rId24" w:tgtFrame="_self" w:history="1">
        <w:r w:rsidRPr="00AE439C">
          <w:rPr>
            <w:rStyle w:val="Hyperlink"/>
            <w:rFonts w:ascii="Times New Roman" w:hAnsi="Times New Roman"/>
            <w:sz w:val="28"/>
            <w:szCs w:val="28"/>
            <w:u w:val="none"/>
          </w:rPr>
          <w:t>Конституции Российской Федерации</w:t>
        </w:r>
      </w:hyperlink>
      <w:r w:rsidRPr="00AE439C">
        <w:rPr>
          <w:rFonts w:ascii="Times New Roman" w:hAnsi="Times New Roman"/>
          <w:sz w:val="28"/>
          <w:szCs w:val="28"/>
        </w:rPr>
        <w:t xml:space="preserve">, указанному Федеральному закону, иным Федеральным законам, </w:t>
      </w:r>
      <w:hyperlink r:id="rId25" w:tgtFrame="_self" w:history="1">
        <w:r w:rsidRPr="00AE439C">
          <w:rPr>
            <w:rStyle w:val="Hyperlink"/>
            <w:rFonts w:ascii="Times New Roman" w:hAnsi="Times New Roman"/>
            <w:sz w:val="28"/>
            <w:szCs w:val="28"/>
            <w:u w:val="none"/>
          </w:rPr>
          <w:t>Конституции Республики Мордовия</w:t>
        </w:r>
      </w:hyperlink>
      <w:r w:rsidRPr="00AE439C">
        <w:rPr>
          <w:rFonts w:ascii="Times New Roman" w:hAnsi="Times New Roman"/>
          <w:sz w:val="28"/>
          <w:szCs w:val="28"/>
        </w:rPr>
        <w:t>, законам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Непосредственное осуществление населением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местного самоуправления и участие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осуществлении местного самоуправления основывается на принципах законности, добровольности.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Органы местного самоуправления и должностные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обязаны содействовать населению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непосредственном осуществлении населением местного самоуправления и участия населения в осуществлении местного самоуправления.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ГЛАВА 3. Органы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19. Структура органов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Структуру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составляют:</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представительный орган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глава муниципального образования - высшее должностное лицо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1.3.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местная администрация, исполнительно-распорядительный орган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1.4.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 контрольный орган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Изменение структуры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осуществляется не иначе как путем внесения изменений в настоящий Устав.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поправок в настоящий Устав, предусматривающих изменение структуры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вступает в силу не ранее чем по истечении срока полномочий Совета депутатов, принявшего указанное решение.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Финансовое обеспечение деятельности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осуществляется исключительно за счет собственных доходов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720"/>
        <w:rPr>
          <w:rFonts w:ascii="Times New Roman" w:hAnsi="Times New Roman"/>
          <w:b/>
          <w:sz w:val="28"/>
          <w:szCs w:val="28"/>
        </w:rPr>
      </w:pPr>
      <w:r w:rsidRPr="00AE439C">
        <w:rPr>
          <w:rFonts w:ascii="Times New Roman" w:hAnsi="Times New Roman"/>
          <w:b/>
          <w:sz w:val="28"/>
          <w:szCs w:val="28"/>
        </w:rPr>
        <w:t>Статья 20.    Депутатские объединения</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1.  Для совместной деятельности и выражения коллективной позиции по вопросам, рассматриваемым Советом  депутатов, депутаты могут создавать депутатские объединения: фракции и группы.</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2. Фракции  и  группы  осуществляют  свою  деятельность  на  основе  Конституции  Российской  Федерации, законов  и  иных  нормативных  актов  Российской  Федерации  и  Республики  Мордовия,  настоящего Устава. </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3.  Депутатское объединение, сформированное на основе избирательного объединения  по  партийной  принадлежности, а также  из  депутатов  пожелавших  участвовать в  работе  данного депутатского объединения, именуется фракцией. </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4. Депутаты, не вошедшие во фракции, вправе образовывать депутатские группы. </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5. Депутат  может  быть  членом  только  одного  депутатского  объединения.</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6.  Депутаты,  не  вошедшие  ни  в  одно  из  депутатских  объединений  при  их  регистрации   либо  выбывшие  из  депутатского  объединения,  в  дальнейшем  могут  войти  в  любое  из них  при  согласии  депутатского  объединения.</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7. Фракции и группы подлежат регистрации. Порядок  регистрации депутатских  объединений и  количественный  состав депутатов,  при  котором  допускается  возможность  их регистрации,  определяется Регламентом  Совета  депутатов </w:t>
      </w:r>
      <w:r>
        <w:rPr>
          <w:rFonts w:ascii="Times New Roman" w:hAnsi="Times New Roman" w:cs="Times New Roman"/>
          <w:sz w:val="28"/>
          <w:szCs w:val="28"/>
        </w:rPr>
        <w:t>Большеазясьского</w:t>
      </w:r>
      <w:r w:rsidRPr="00AE439C">
        <w:rPr>
          <w:rFonts w:ascii="Times New Roman" w:hAnsi="Times New Roman" w:cs="Times New Roman"/>
          <w:sz w:val="28"/>
          <w:szCs w:val="28"/>
        </w:rPr>
        <w:t xml:space="preserve"> сельского поселения.</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8. Фракции, группы самостоятельно организуют свою внутреннюю деятельность на основе свободного, конструктивного, коллективного обсуждения вопросов и обладают равными правами, установленными  законами  Республики  Мордовия, Уставом  муниципального  образования и   Регламентом  Совета  депутатов </w:t>
      </w:r>
      <w:r>
        <w:rPr>
          <w:rFonts w:ascii="Times New Roman" w:hAnsi="Times New Roman" w:cs="Times New Roman"/>
          <w:sz w:val="28"/>
          <w:szCs w:val="28"/>
        </w:rPr>
        <w:t>Большеазясьского</w:t>
      </w:r>
      <w:r w:rsidRPr="00AE439C">
        <w:rPr>
          <w:rFonts w:ascii="Times New Roman" w:hAnsi="Times New Roman" w:cs="Times New Roman"/>
          <w:sz w:val="28"/>
          <w:szCs w:val="28"/>
        </w:rPr>
        <w:t xml:space="preserve"> сельского поселения.</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9. Фракции, группы самостоятельно определяют структуру, состав своих руководящих (координирующих) органов, основные направления своей деятельности.</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10. Фракции, группы могут разрабатывать и принимать Положение о фракции, группе, которое будет являться внутренним документом фракции, группы, устанавливающим правила совместной деятельности депутатов. Положение о фракции, группе не может противоречить настоящему  Уставу и Регламенту Совета  депутатов </w:t>
      </w:r>
      <w:r>
        <w:rPr>
          <w:rFonts w:ascii="Times New Roman" w:hAnsi="Times New Roman" w:cs="Times New Roman"/>
          <w:sz w:val="28"/>
          <w:szCs w:val="28"/>
        </w:rPr>
        <w:t>Большеазясьского</w:t>
      </w:r>
      <w:r w:rsidRPr="00AE439C">
        <w:rPr>
          <w:rFonts w:ascii="Times New Roman" w:hAnsi="Times New Roman" w:cs="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21. Состав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и порядок его формирования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(далее - Совет депутатов) состоит из 10 депутатов, избираемых на муниципальных выборах по одномандатным и (или) многомандатным избирательным округам сроком на </w:t>
      </w:r>
      <w:r>
        <w:rPr>
          <w:rFonts w:ascii="Times New Roman" w:hAnsi="Times New Roman"/>
          <w:sz w:val="28"/>
          <w:szCs w:val="28"/>
        </w:rPr>
        <w:t>пять лет</w:t>
      </w:r>
      <w:r w:rsidRPr="00AE439C">
        <w:rPr>
          <w:rFonts w:ascii="Times New Roman" w:hAnsi="Times New Roman"/>
          <w:sz w:val="28"/>
          <w:szCs w:val="28"/>
        </w:rPr>
        <w:t>. Срок полномочий Совета депутатов исчисляется со дня его первого заседания.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Срок, на который избирается Совет депутатов, равен сроку полномочий Совета депутатов и исчисляется со дня избрания Совета депутатов в правомочном составе.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Выборы депутатов Совета депутатов проводятся по мажоритарной избирательной системе относительного большинства по одномандатным и (или) многомандатным избирательным округам, образуемым на всей территории муниципального образования на основе средней нормы представительства избирателей.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Совет депутатов может осуществлять свои полномочия в случае избрания не менее двух третей от установленной численности депутатов.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С момента начала работы Совета депутатов нового созыва полномочия Совета депутатов прежнего созыва прекращаются.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pStyle w:val="a1"/>
        <w:ind w:left="0" w:firstLine="720"/>
        <w:rPr>
          <w:rFonts w:ascii="Times New Roman" w:hAnsi="Times New Roman" w:cs="Times New Roman"/>
          <w:b/>
          <w:sz w:val="28"/>
          <w:szCs w:val="28"/>
        </w:rPr>
      </w:pPr>
      <w:bookmarkStart w:id="24" w:name="sub_41"/>
      <w:r w:rsidRPr="00AE439C">
        <w:rPr>
          <w:rFonts w:ascii="Times New Roman" w:hAnsi="Times New Roman" w:cs="Times New Roman"/>
          <w:b/>
          <w:bCs/>
          <w:color w:val="000080"/>
          <w:sz w:val="28"/>
          <w:szCs w:val="28"/>
        </w:rPr>
        <w:t>Статья 22.</w:t>
      </w:r>
      <w:r w:rsidRPr="00AE439C">
        <w:rPr>
          <w:rFonts w:ascii="Times New Roman" w:hAnsi="Times New Roman" w:cs="Times New Roman"/>
          <w:sz w:val="28"/>
          <w:szCs w:val="28"/>
        </w:rPr>
        <w:t xml:space="preserve"> </w:t>
      </w:r>
      <w:r w:rsidRPr="00AE439C">
        <w:rPr>
          <w:rFonts w:ascii="Times New Roman" w:hAnsi="Times New Roman" w:cs="Times New Roman"/>
          <w:b/>
          <w:sz w:val="28"/>
          <w:szCs w:val="28"/>
        </w:rPr>
        <w:t>Органы местного самоуправления как юридические лица</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5" w:name="sub_4101"/>
      <w:bookmarkEnd w:id="24"/>
      <w:r w:rsidRPr="00AE439C">
        <w:rPr>
          <w:rFonts w:ascii="Times New Roman" w:hAnsi="Times New Roman"/>
          <w:sz w:val="28"/>
          <w:szCs w:val="28"/>
        </w:rPr>
        <w:t xml:space="preserve">1.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 в суде без доверенности могут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как лицо, осуществляющее полномочия главы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другие должностные лица местного самоуправления в соответствии с настоящим уставом.</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6" w:name="sub_4102"/>
      <w:bookmarkEnd w:id="25"/>
      <w:r w:rsidRPr="00AE439C">
        <w:rPr>
          <w:rFonts w:ascii="Times New Roman" w:hAnsi="Times New Roman"/>
          <w:sz w:val="28"/>
          <w:szCs w:val="28"/>
        </w:rPr>
        <w:t xml:space="preserve">2.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7" w:name="sub_410202"/>
      <w:bookmarkEnd w:id="26"/>
      <w:r w:rsidRPr="00AE439C">
        <w:rPr>
          <w:rFonts w:ascii="Times New Roman" w:hAnsi="Times New Roman"/>
          <w:sz w:val="28"/>
          <w:szCs w:val="28"/>
        </w:rPr>
        <w:t xml:space="preserve">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как юридические лица действуют на основании общих для организаций данного вида положений Федерального закона от 6 октября 2003 г. № 131-ФЗ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bookmarkStart w:id="28" w:name="sub_410203"/>
      <w:bookmarkEnd w:id="27"/>
      <w:r w:rsidRPr="00AE439C">
        <w:rPr>
          <w:rFonts w:ascii="Times New Roman" w:hAnsi="Times New Roman"/>
          <w:sz w:val="28"/>
          <w:szCs w:val="28"/>
        </w:rPr>
        <w:t xml:space="preserve">Основаниями для государственной регистрации органов местного самоуправления в качестве юридических лиц являются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решение о создании соответствующего органа местного самоуправления с правами юридического лица.</w:t>
      </w:r>
    </w:p>
    <w:bookmarkEnd w:id="28"/>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23. Полномочия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компетенции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находятся: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принятие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внесение в него изменений и дополнений, контроль за его соблюдением;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утверждение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отчета о его исполнении;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принятие планов и программ развития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утверждение отчетов об их исполнении;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определение порядка принятия решений о создании, реорганизации и ликвидации муниципальных предприятий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об установлении тарифов на услуги муниципальных предприятий и учреждений;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определение порядка участия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организациях межмуниципального сотрудничества;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определение порядка материально-технического и организационного обеспечения деятельности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контроль за исполнением органами местного самоуправления и должностными лицами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полномочий по решению вопросов местного значения;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11) осуществление законодательной инициативы в Государственном Собрании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13) образование, избрание и упразднение постоянных и временных органов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установление порядка их работы, изменение их состава, заслушивание отчетов об их работе;</w:t>
      </w:r>
    </w:p>
    <w:p w:rsidR="00B80BD7" w:rsidRPr="00AE439C" w:rsidRDefault="00B80BD7" w:rsidP="007336C2">
      <w:pPr>
        <w:pStyle w:val="ConsPlusNormal"/>
        <w:widowControl/>
        <w:ind w:firstLine="540"/>
        <w:jc w:val="both"/>
        <w:rPr>
          <w:rFonts w:ascii="Times New Roman" w:hAnsi="Times New Roman" w:cs="Times New Roman"/>
          <w:sz w:val="28"/>
          <w:szCs w:val="28"/>
        </w:rPr>
      </w:pPr>
      <w:r w:rsidRPr="00AE439C">
        <w:rPr>
          <w:rFonts w:ascii="Times New Roman" w:hAnsi="Times New Roman" w:cs="Times New Roman"/>
          <w:sz w:val="28"/>
          <w:szCs w:val="28"/>
        </w:rPr>
        <w:t xml:space="preserve">14) утверждение схемы управления </w:t>
      </w:r>
      <w:r>
        <w:rPr>
          <w:rFonts w:ascii="Times New Roman" w:hAnsi="Times New Roman" w:cs="Times New Roman"/>
          <w:sz w:val="28"/>
          <w:szCs w:val="28"/>
        </w:rPr>
        <w:t>Большеазясьским</w:t>
      </w:r>
      <w:r w:rsidRPr="00AE439C">
        <w:rPr>
          <w:rFonts w:ascii="Times New Roman" w:hAnsi="Times New Roman" w:cs="Times New Roman"/>
          <w:sz w:val="28"/>
          <w:szCs w:val="28"/>
        </w:rPr>
        <w:t xml:space="preserve"> сельским поселением, утверждение структуры администрации </w:t>
      </w:r>
      <w:r>
        <w:rPr>
          <w:rFonts w:ascii="Times New Roman" w:hAnsi="Times New Roman" w:cs="Times New Roman"/>
          <w:sz w:val="28"/>
          <w:szCs w:val="28"/>
        </w:rPr>
        <w:t>Большеазясьского</w:t>
      </w:r>
      <w:r w:rsidRPr="00AE439C">
        <w:rPr>
          <w:rFonts w:ascii="Times New Roman" w:hAnsi="Times New Roman" w:cs="Times New Roman"/>
          <w:sz w:val="28"/>
          <w:szCs w:val="28"/>
        </w:rPr>
        <w:t xml:space="preserve"> сельского поселения по представлению главы </w:t>
      </w:r>
      <w:r>
        <w:rPr>
          <w:rFonts w:ascii="Times New Roman" w:hAnsi="Times New Roman" w:cs="Times New Roman"/>
          <w:sz w:val="28"/>
          <w:szCs w:val="28"/>
        </w:rPr>
        <w:t>Большеазясьского</w:t>
      </w:r>
      <w:r w:rsidRPr="00AE439C">
        <w:rPr>
          <w:rFonts w:ascii="Times New Roman" w:hAnsi="Times New Roman" w:cs="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15) заслушивание ежегодных отчетов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результатах его деятельности, деятельности Администрации</w:t>
      </w:r>
      <w:r w:rsidRPr="00AE439C">
        <w:rPr>
          <w:rFonts w:ascii="Times New Roman" w:hAnsi="Times New Roman"/>
          <w:b/>
          <w:sz w:val="28"/>
          <w:szCs w:val="28"/>
        </w:rPr>
        <w:t xml:space="preserve">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том числе о решении вопросов, поставленных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16) утверждение общей суммы расходов на обеспечение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17) установление налоговых льгот по местным налогам в бюджет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18) принятие общеобязательных Правил (Положений) по вопросам местного значения;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19) принятие решения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20) утверждение муниципальных программ в области энергосбережения и повышения энергетической эффективности.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Иные полномочия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определяются федеральными законами, </w:t>
      </w:r>
      <w:hyperlink r:id="rId26" w:tgtFrame="_self" w:history="1">
        <w:r w:rsidRPr="00AE439C">
          <w:rPr>
            <w:rStyle w:val="Hyperlink"/>
            <w:rFonts w:ascii="Times New Roman" w:hAnsi="Times New Roman"/>
            <w:sz w:val="28"/>
            <w:szCs w:val="28"/>
            <w:u w:val="none"/>
          </w:rPr>
          <w:t>Конституцией Республики Мордовия</w:t>
        </w:r>
      </w:hyperlink>
      <w:r w:rsidRPr="00AE439C">
        <w:rPr>
          <w:rFonts w:ascii="Times New Roman" w:hAnsi="Times New Roman"/>
          <w:sz w:val="28"/>
          <w:szCs w:val="28"/>
        </w:rPr>
        <w:t xml:space="preserve"> и законами Республики Мордовия, настоящим Уставом.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24. Порядок работы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Основной формой работы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является сессия. Сессия правомочна, если в ее работе принимают участие не менее 50 процентов от числа избранных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Первую (организационную) сессию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которая созывается не позднее чем в течение 20 дней со дня избрания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правомочном составе, открывает старейший по возрасту депутат Совета депутатов. Для подготовки и созыва первой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Очередные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созываются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проводятся не реже одного раза в три месяца. Внеочередные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созываются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собственной инициативе либо по инициативе не менее одной трети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Вопросы, определенные частью 1 статьи 23 настоящего Устава, рассматриваются исключительно на сессиях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их предварительной подготовки и изучения, а также в целях осуществления контроля за ходом реализации принимаемых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решений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может формировать свои постоянные и временные органы.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Расходы на обеспечение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предусматриваются в бюджете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отдельной строкой в соответствии с классификацией расходов бюджетов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Управление и (или) распоряжение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отдельными депутатами (группами депутатов) в какой бы то ни было форме средствами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процессе его исполнения не допускаются, за исключением средств указанного бюджета, направляемых на обеспечение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депутатов.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Организацию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Порядок осуществления материально-технического и организационного обеспечения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устанавливается принимаемым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Регламентом Совета депутатов.</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25. Депутат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Депутату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обеспечиваются условия для беспрепятственного осуществления своих полномочий.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Решение о возбуждении уголовного дела в отношении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 </w:t>
      </w:r>
      <w:r>
        <w:rPr>
          <w:rFonts w:ascii="Times New Roman" w:hAnsi="Times New Roman"/>
          <w:sz w:val="28"/>
          <w:szCs w:val="28"/>
        </w:rPr>
        <w:t>в соответствии с Уголовно-процессуальным кодексом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Депутат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Срок полномочий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составляет </w:t>
      </w:r>
      <w:r>
        <w:rPr>
          <w:rFonts w:ascii="Times New Roman" w:hAnsi="Times New Roman"/>
          <w:sz w:val="28"/>
          <w:szCs w:val="28"/>
        </w:rPr>
        <w:t>5 лет</w:t>
      </w:r>
      <w:r w:rsidRPr="00AE439C">
        <w:rPr>
          <w:rFonts w:ascii="Times New Roman" w:hAnsi="Times New Roman"/>
          <w:sz w:val="28"/>
          <w:szCs w:val="28"/>
        </w:rPr>
        <w:t xml:space="preserve">. Полномочия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начинаются со дня его избрания и прекращаются со дня начала работы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нового созыва.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Депутаты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осуществляют свои полномочия, как правило, на непостоянной основе.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Депутат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может одновременно исполнять полномочия депутата представительного органа иного муниципального образования, за исключением случаев, установленных Федеральным законом от 6 октября 2003 г. № 131-ФЗ </w:t>
      </w:r>
      <w:hyperlink r:id="rId27"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Депутаты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могут устанавливаться Федеральным законом</w:t>
      </w:r>
      <w:r w:rsidRPr="00AE439C">
        <w:rPr>
          <w:rFonts w:ascii="Times New Roman" w:hAnsi="Times New Roman"/>
          <w:b/>
          <w:sz w:val="28"/>
          <w:szCs w:val="28"/>
        </w:rPr>
        <w:t xml:space="preserve"> </w:t>
      </w:r>
      <w:r w:rsidRPr="00AE439C">
        <w:rPr>
          <w:rFonts w:ascii="Times New Roman" w:hAnsi="Times New Roman"/>
          <w:sz w:val="28"/>
          <w:szCs w:val="28"/>
        </w:rPr>
        <w:t xml:space="preserve">от 12 июня 2002 г. N 67-ФЗ  </w:t>
      </w:r>
      <w:hyperlink r:id="rId28" w:tgtFrame="_self" w:history="1">
        <w:r w:rsidRPr="00AE439C">
          <w:rPr>
            <w:rStyle w:val="Hyperlink"/>
            <w:rFonts w:ascii="Times New Roman" w:hAnsi="Times New Roman"/>
            <w:sz w:val="28"/>
            <w:szCs w:val="28"/>
            <w:u w:val="none"/>
          </w:rPr>
          <w:t>«Об основных гарантиях избирательных прав и права на участие в референдуме граждан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Осуществляющий свои полномочия на постоянной основе депутат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вправе: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заниматься предпринимательской деятельностью;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Мордовия, ему не поручено участвовать в управлении этой организацией;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Депутат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утверждаются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Деятельность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направлена на обеспечение совместно с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иными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комплексного развития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 свобод и законных интересов своих избирателей,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реже двух раз в течение года депутат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26. Прекращение полномочий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Полномочия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от 6 октября 2003 г.  № 131-ФЗ </w:t>
      </w:r>
      <w:hyperlink r:id="rId29"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Полномочия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также прекращаются: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случае принятия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о самороспуске. Указанное решение считается принятым, если за него проголосовало не менее чем две трети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в случае вступления в силу решения</w:t>
      </w:r>
      <w:r>
        <w:rPr>
          <w:rFonts w:ascii="Times New Roman" w:hAnsi="Times New Roman"/>
          <w:sz w:val="28"/>
          <w:szCs w:val="28"/>
        </w:rPr>
        <w:t xml:space="preserve"> Верховного </w:t>
      </w:r>
      <w:r w:rsidRPr="00AE439C">
        <w:rPr>
          <w:rFonts w:ascii="Times New Roman" w:hAnsi="Times New Roman"/>
          <w:sz w:val="28"/>
          <w:szCs w:val="28"/>
        </w:rPr>
        <w:t>суда</w:t>
      </w:r>
      <w:r>
        <w:rPr>
          <w:rFonts w:ascii="Times New Roman" w:hAnsi="Times New Roman"/>
          <w:sz w:val="28"/>
          <w:szCs w:val="28"/>
        </w:rPr>
        <w:t xml:space="preserve"> Республики Мордовия</w:t>
      </w:r>
      <w:r w:rsidRPr="00AE439C">
        <w:rPr>
          <w:rFonts w:ascii="Times New Roman" w:hAnsi="Times New Roman"/>
          <w:sz w:val="28"/>
          <w:szCs w:val="28"/>
        </w:rPr>
        <w:t xml:space="preserve"> о неправомочности данного состава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том числе в связи со сложением депутатами своих полномочий;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случае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осуществляемого в соответствии с частями 3 и 5 статьи 13 Федерального закона от 6 октября 2003 г. № 131-ФЗ </w:t>
      </w:r>
      <w:hyperlink r:id="rId30"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а также в случае упразднения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в случае утраты поселением статуса муниципального образования в связи с его объединением с городским округом;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в случае увеличения численности избирателей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объединения поселения с городским округом;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Досрочное прекращение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влечет досрочное прекращение полномочий его депутатов.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случае досрочного прекращения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досрочные выборы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проводятся в сроки, установленные Федеральным законом</w:t>
      </w:r>
      <w:r w:rsidRPr="00AE439C">
        <w:rPr>
          <w:rFonts w:ascii="Times New Roman" w:hAnsi="Times New Roman"/>
          <w:b/>
          <w:sz w:val="28"/>
          <w:szCs w:val="28"/>
        </w:rPr>
        <w:t xml:space="preserve"> </w:t>
      </w:r>
      <w:r w:rsidRPr="00AE439C">
        <w:rPr>
          <w:rFonts w:ascii="Times New Roman" w:hAnsi="Times New Roman"/>
          <w:sz w:val="28"/>
          <w:szCs w:val="28"/>
        </w:rPr>
        <w:t xml:space="preserve">от 12 июня 2002 г. N 67-ФЗ  </w:t>
      </w:r>
      <w:hyperlink r:id="rId31" w:tgtFrame="_self" w:history="1">
        <w:r w:rsidRPr="00AE439C">
          <w:rPr>
            <w:rStyle w:val="Hyperlink"/>
            <w:rFonts w:ascii="Times New Roman" w:hAnsi="Times New Roman"/>
            <w:sz w:val="28"/>
            <w:szCs w:val="28"/>
            <w:u w:val="none"/>
          </w:rPr>
          <w:t>«Об основных гарантиях избирательных прав и права на участие в референдуме граждан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27. Прекращение полномочий депутата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Полномочия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прекращаются досрочно в случае: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смерти;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отставки по собственному желанию;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признания судом недееспособным или ограниченно дееспособным;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признания судом безвестно отсутствующим или объявления умершим;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вступления в отношении его в законную силу обвинительного приговора суда;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выезда за пределы Российской Федерации на постоянное место жительства;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отзыва избирателями;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досрочного прекращения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в иных случаях, установленных Федеральным законом от 6 октября 2003 г. № 131-ФЗ </w:t>
      </w:r>
      <w:hyperlink r:id="rId32"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r w:rsidRPr="00AE439C">
          <w:rPr>
            <w:rStyle w:val="Hyperlink"/>
            <w:rFonts w:ascii="Times New Roman" w:hAnsi="Times New Roman"/>
            <w:color w:val="auto"/>
            <w:sz w:val="28"/>
            <w:szCs w:val="28"/>
            <w:u w:val="none"/>
          </w:rPr>
          <w:t xml:space="preserve"> и иными федеральными законами</w:t>
        </w:r>
        <w:r w:rsidRPr="00AE439C">
          <w:rPr>
            <w:rStyle w:val="Hyperlink"/>
            <w:rFonts w:ascii="Times New Roman" w:hAnsi="Times New Roman"/>
            <w:sz w:val="28"/>
            <w:szCs w:val="28"/>
            <w:u w:val="none"/>
          </w:rPr>
          <w:t>.</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Решение о досрочном прекращении полномочий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 исключением случая, предусмотренного пунктом 9 части 1 настоящей статьи. В случаях, предусмотренных пунктами 3 - 5 и 8 части 1 настоящей статьи, указанное решение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основании соответствующего судебного решения, результатов голосования об отзыве депутата.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В случае досрочного прекращения полномочий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28. Глава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1D3981">
        <w:rPr>
          <w:rFonts w:ascii="Times New Roman" w:hAnsi="Times New Roman"/>
          <w:sz w:val="28"/>
          <w:szCs w:val="28"/>
          <w:highlight w:val="yellow"/>
        </w:rPr>
        <w:t>1. Глава Большеазясьского сельского поселения является высшим должностным лицом Большеазясьского сельского поселения и наделяется настоящим Уставом собственными полномочиями по решению вопросов местного значения.</w:t>
      </w:r>
    </w:p>
    <w:p w:rsidR="00B80BD7" w:rsidRPr="00AE439C" w:rsidRDefault="00B80BD7" w:rsidP="007336C2">
      <w:pPr>
        <w:spacing w:after="0"/>
        <w:ind w:firstLine="567"/>
        <w:jc w:val="both"/>
        <w:rPr>
          <w:rFonts w:ascii="Times New Roman" w:hAnsi="Times New Roman"/>
          <w:sz w:val="28"/>
          <w:szCs w:val="28"/>
        </w:rPr>
      </w:pPr>
      <w:r w:rsidRPr="001D3981">
        <w:rPr>
          <w:rFonts w:ascii="Times New Roman" w:hAnsi="Times New Roman"/>
          <w:sz w:val="28"/>
          <w:szCs w:val="28"/>
          <w:highlight w:val="yellow"/>
        </w:rPr>
        <w:t>2. Глава Большеазясьского сельского поселения, избранный Советом депутатов Большеазясьского сельского поселения из своего состава (избирается тайным голосованием большинством голосов от состава депутатов Совета депутатов Большеазясьского сельского поселения), является председателем Совета депутатов Большеазясьского сельского поселения и одновременно главой администрации Большеазясьского сельского поселения. Кандидатуру на пост Главы Большеазясьского сельского поселения может предложить любой депутат Совета депутатов Большеазясьского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случае, если в бюллетень по выборам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было включено более двух кандидатов и ни один не получил необходимого для избрания числа голосов, проводится повторное голосование по двум кандидатам, получившим наибольшее количество голосов. Если при повторном голосовании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избран, проводятся повторные выборы. Порядок проведения выборов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определяется Регламентом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Вступление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должность оформляется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представляет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подписывает и обнародует в порядке, установленном настоящим Уставом, решения, принятые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издает в пределах своих полномочий правовые акты;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созывает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том числе и внеочередные, обеспечивает их подготовку, доводит до сведения депутатов и населения дату, место и время их проведения, формирует проект повестки дня;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ведет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подписывает протоколы сессий, а также иные документы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оказывает содействие депутатам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его органах или избирательных округах;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координирует деятельность постоянных и временных органов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дает им поручения, связанные с исполнением решений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принимает меры по обеспечению гласности и учету общественного мнения в организации работы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организует в Совете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избирательных округах прием граждан, рассмотрение их письменных и устных обращений;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открывает и закрывает расчетные и текущие счета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банках и является распорядителем кредитов по этим счетам, является распорядителем кредитов по расходам, предусмотренным бюджетом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обеспечение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в случаях, предусмотренных законом, от имени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подписывает заявления в суды, вправе назначить уполномоченного представителя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суде;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обеспечивает осуществление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федеральными законами и законами Республики Мордовия;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решает иные вопросы, которые могут быть поручены ему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возложены на него соответствующими нормативными правовыми актами.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подотчетен и подконтролен населению и Совету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Главе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обеспечиваются условия для беспрепятственного осуществления своих полномочий.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представляет Совету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ежегодные отчеты о результатах своей деятельности, о результатах деятельности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том числе о решении вопросов, поставленных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избирается на срок полномочий Совета депутатов, из состава которого он был избран.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Полномочия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начинаются со дня вступления в должность и прекращаются в день вступления в должность вновь избранного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Решение об изменении срока полномочий, а также решение об изменении перечня полномочий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применяется только к главе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избранному после вступления в силу соответствующего решения.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 свои полномочия на постоянной основе и не вправе: </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1) заниматься предпринимательской деятельностью;</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Мордовия, ему не поручено участвовать в управлении этой организацией;</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имеет удостоверение, подтверждающее его полномочия и статус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которым он пользуется в течение срока своих полномочий. Положение об удостоверении и образец указанного удостоверения утверждаются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Деятельность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направлена на обеспечение совместно с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иными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комплексного развития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 свобод и законных интересов своих избирателей,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Ежегодно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отчитывается перед населением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результатах проделанной работы в ходе встреч с избирателями, а также через средства массовой информации.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В случае отсутствия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невозможности осуществления им своих полномочий (по состоянию здоровья и иным уважительным причинам) его обязанности как руководителя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исполняет заместитель главы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его обязанности как руководителя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исполняет лицо, избранное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 его состава в порядке, установленном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360"/>
        <w:jc w:val="both"/>
        <w:rPr>
          <w:rFonts w:ascii="Times New Roman" w:hAnsi="Times New Roman"/>
          <w:sz w:val="28"/>
          <w:szCs w:val="28"/>
        </w:rPr>
      </w:pPr>
      <w:r w:rsidRPr="00AE439C">
        <w:rPr>
          <w:rFonts w:ascii="Times New Roman" w:hAnsi="Times New Roman"/>
          <w:sz w:val="28"/>
          <w:szCs w:val="28"/>
        </w:rPr>
        <w:t xml:space="preserve">В случае отсутствия заместителя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назначить исполняющим обязанности главы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иного муниципального служащего, не являющегося заместителем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29. Основания прекращения полномочий Главы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Полномочия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прекращаются досрочно в случае: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смерти;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отставки по собственному желанию;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отрешения от должности в соответствии со статьей 74 Федерального закона от 6 октября 2003 г. № 131-ФЗ </w:t>
      </w:r>
      <w:hyperlink r:id="rId33"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признания судом недееспособным или ограниченно дееспособным;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признания судом безвестно отсутствующим или объявления умершим;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вступления в отношении его в законную силу обвинительного приговора суда;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выезда за пределы Российской Федерации на постоянное место жительства;</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отзыва избирателями;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досрочного прекращения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установленной в судебном порядке стойкой неспособности по состоянию здоровья осуществлять полномочия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12) призыва на военную службу или направления на заменяющую ее альтернативную гражданскую службу;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13)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осуществляемого в соответствии с частями 3 и 5 статьи 13 Федерального закона от 6 октября 2003 г. № 131-ФЗ </w:t>
      </w:r>
      <w:hyperlink r:id="rId34"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а также в случае упразднения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14) увеличения численности избирателей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объединения поселения с городским округом;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15) удаления в отставку в соответствии со статьей  74.1 Федерального закона от 6 октября 2003 г. № 131-ФЗ </w:t>
      </w:r>
      <w:hyperlink r:id="rId35"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w:t>
      </w:r>
    </w:p>
    <w:p w:rsidR="00B80BD7" w:rsidRPr="00AE439C" w:rsidRDefault="00B80BD7" w:rsidP="007336C2">
      <w:pPr>
        <w:autoSpaceDE w:val="0"/>
        <w:autoSpaceDN w:val="0"/>
        <w:adjustRightInd w:val="0"/>
        <w:spacing w:after="0"/>
        <w:ind w:firstLine="540"/>
        <w:jc w:val="both"/>
        <w:outlineLvl w:val="1"/>
        <w:rPr>
          <w:rFonts w:ascii="Times New Roman" w:hAnsi="Times New Roman"/>
          <w:sz w:val="28"/>
          <w:szCs w:val="28"/>
        </w:rPr>
      </w:pPr>
      <w:r w:rsidRPr="00AE439C">
        <w:rPr>
          <w:rFonts w:ascii="Times New Roman" w:hAnsi="Times New Roman"/>
          <w:sz w:val="28"/>
          <w:szCs w:val="28"/>
        </w:rPr>
        <w:t xml:space="preserve">16) в иных случаях, установленных Федеральным законом от 6 октября 2003 г. № 131-ФЗ </w:t>
      </w:r>
      <w:hyperlink r:id="rId36"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и иными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Решение о досрочном прекращении полномочий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 исключением случая, предусмотренного пунктом 9 части 1 настоящей статьи. В случаях, предусмотренных пунктами 4, 5, 6 и 11 части 1 настоящей статьи указанное решение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основании соответствующего судебного решения, результатов голосования о его отзыве избирателями.</w:t>
      </w:r>
    </w:p>
    <w:p w:rsidR="00B80BD7" w:rsidRPr="00AE439C" w:rsidRDefault="00B80BD7" w:rsidP="007336C2">
      <w:pPr>
        <w:spacing w:after="0"/>
        <w:ind w:firstLine="567"/>
        <w:jc w:val="both"/>
        <w:outlineLvl w:val="3"/>
        <w:rPr>
          <w:rFonts w:ascii="Times New Roman" w:hAnsi="Times New Roman"/>
          <w:b/>
          <w:bCs/>
          <w:sz w:val="28"/>
          <w:szCs w:val="28"/>
        </w:rPr>
      </w:pPr>
    </w:p>
    <w:p w:rsidR="00B80BD7" w:rsidRPr="00AE439C" w:rsidRDefault="00B80BD7" w:rsidP="007336C2">
      <w:pPr>
        <w:spacing w:after="0"/>
        <w:ind w:firstLine="567"/>
        <w:jc w:val="both"/>
        <w:outlineLvl w:val="3"/>
        <w:rPr>
          <w:rFonts w:ascii="Times New Roman" w:hAnsi="Times New Roman"/>
          <w:b/>
          <w:bCs/>
          <w:sz w:val="28"/>
          <w:szCs w:val="28"/>
        </w:rPr>
      </w:pPr>
      <w:r w:rsidRPr="00AE439C">
        <w:rPr>
          <w:rFonts w:ascii="Times New Roman" w:hAnsi="Times New Roman"/>
          <w:b/>
          <w:bCs/>
          <w:sz w:val="28"/>
          <w:szCs w:val="28"/>
        </w:rPr>
        <w:t xml:space="preserve">Статья 30. </w:t>
      </w:r>
      <w:bookmarkStart w:id="29" w:name="sub_7411"/>
      <w:r w:rsidRPr="00AE439C">
        <w:rPr>
          <w:rFonts w:ascii="Times New Roman" w:hAnsi="Times New Roman"/>
          <w:b/>
          <w:bCs/>
          <w:sz w:val="28"/>
          <w:szCs w:val="28"/>
        </w:rPr>
        <w:t xml:space="preserve">Удаление главы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в отставку</w:t>
      </w:r>
    </w:p>
    <w:p w:rsidR="00B80BD7" w:rsidRPr="00AE439C" w:rsidRDefault="00B80BD7" w:rsidP="007336C2">
      <w:pPr>
        <w:spacing w:after="0"/>
        <w:ind w:firstLine="720"/>
        <w:jc w:val="both"/>
        <w:rPr>
          <w:rFonts w:ascii="Times New Roman" w:hAnsi="Times New Roman"/>
          <w:sz w:val="28"/>
          <w:szCs w:val="28"/>
          <w:lang w:eastAsia="ar-SA"/>
        </w:rPr>
      </w:pPr>
      <w:r w:rsidRPr="00AE439C">
        <w:rPr>
          <w:rFonts w:ascii="Times New Roman" w:hAnsi="Times New Roman"/>
          <w:sz w:val="28"/>
          <w:szCs w:val="28"/>
        </w:rPr>
        <w:t xml:space="preserve">1.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 законом от 6 октября 2003 года </w:t>
      </w:r>
      <w:hyperlink r:id="rId37" w:tgtFrame="_self" w:history="1">
        <w:r w:rsidRPr="00AE439C">
          <w:rPr>
            <w:rStyle w:val="Hyperlink"/>
            <w:rFonts w:ascii="Times New Roman" w:hAnsi="Times New Roman"/>
            <w:sz w:val="28"/>
            <w:szCs w:val="28"/>
            <w:u w:val="none"/>
          </w:rPr>
          <w:t>№ 131-ФЗ</w:t>
        </w:r>
      </w:hyperlink>
      <w:r w:rsidRPr="00AE439C">
        <w:rPr>
          <w:rFonts w:ascii="Times New Roman" w:hAnsi="Times New Roman"/>
          <w:sz w:val="28"/>
          <w:szCs w:val="28"/>
        </w:rPr>
        <w:t xml:space="preserve"> «Об общих принципах организации местного самоуправления в Российской Федерации» вправе удалить главу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по инициативе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по инициативе Главы Республики Мордовия.</w:t>
      </w:r>
    </w:p>
    <w:p w:rsidR="00B80BD7" w:rsidRPr="00AE439C" w:rsidRDefault="00B80BD7" w:rsidP="007336C2">
      <w:pPr>
        <w:spacing w:after="0"/>
        <w:ind w:firstLine="720"/>
        <w:jc w:val="both"/>
        <w:rPr>
          <w:rFonts w:ascii="Times New Roman" w:hAnsi="Times New Roman"/>
          <w:sz w:val="28"/>
          <w:szCs w:val="28"/>
        </w:rPr>
      </w:pPr>
      <w:bookmarkStart w:id="30" w:name="sub_7412"/>
      <w:bookmarkEnd w:id="29"/>
      <w:r w:rsidRPr="00AE439C">
        <w:rPr>
          <w:rFonts w:ascii="Times New Roman" w:hAnsi="Times New Roman"/>
          <w:sz w:val="28"/>
          <w:szCs w:val="28"/>
        </w:rPr>
        <w:t xml:space="preserve">2. Основаниями для удаления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являются:</w:t>
      </w:r>
    </w:p>
    <w:p w:rsidR="00B80BD7" w:rsidRPr="00AE439C" w:rsidRDefault="00B80BD7" w:rsidP="007336C2">
      <w:pPr>
        <w:spacing w:after="0"/>
        <w:ind w:firstLine="720"/>
        <w:jc w:val="both"/>
        <w:rPr>
          <w:rFonts w:ascii="Times New Roman" w:hAnsi="Times New Roman"/>
          <w:b/>
          <w:sz w:val="28"/>
          <w:szCs w:val="28"/>
        </w:rPr>
      </w:pPr>
      <w:bookmarkStart w:id="31" w:name="sub_74121"/>
      <w:bookmarkEnd w:id="30"/>
      <w:r w:rsidRPr="00AE439C">
        <w:rPr>
          <w:rFonts w:ascii="Times New Roman" w:hAnsi="Times New Roman"/>
          <w:sz w:val="28"/>
          <w:szCs w:val="28"/>
        </w:rPr>
        <w:t xml:space="preserve">1) решения, действия (бездействие)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повлекшие (повлекшее) наступление последствий, предусмотренных пунктами 2 и 3 части 1 статьи 75</w:t>
      </w:r>
      <w:r w:rsidRPr="00AE439C">
        <w:rPr>
          <w:rFonts w:ascii="Times New Roman" w:hAnsi="Times New Roman"/>
          <w:b/>
          <w:sz w:val="28"/>
          <w:szCs w:val="28"/>
        </w:rPr>
        <w:t xml:space="preserve"> </w:t>
      </w:r>
      <w:r w:rsidRPr="00AE439C">
        <w:rPr>
          <w:rFonts w:ascii="Times New Roman" w:hAnsi="Times New Roman"/>
          <w:sz w:val="28"/>
          <w:szCs w:val="28"/>
        </w:rPr>
        <w:t xml:space="preserve">Федерального закона  от 6 октября 2003 года </w:t>
      </w:r>
      <w:hyperlink r:id="rId38" w:tgtFrame="_self" w:history="1">
        <w:r w:rsidRPr="00AE439C">
          <w:rPr>
            <w:rStyle w:val="Hyperlink"/>
            <w:rFonts w:ascii="Times New Roman" w:hAnsi="Times New Roman"/>
            <w:sz w:val="28"/>
            <w:szCs w:val="28"/>
            <w:u w:val="none"/>
          </w:rPr>
          <w:t>№ 131-ФЗ</w:t>
        </w:r>
      </w:hyperlink>
      <w:r w:rsidRPr="00AE439C">
        <w:rPr>
          <w:rFonts w:ascii="Times New Roman" w:hAnsi="Times New Roman"/>
          <w:sz w:val="28"/>
          <w:szCs w:val="28"/>
        </w:rPr>
        <w:t xml:space="preserve"> «Об общих принципах организации местного самоуправления в Российской Федерации»</w:t>
      </w:r>
      <w:r w:rsidRPr="00AE439C">
        <w:rPr>
          <w:rFonts w:ascii="Times New Roman" w:hAnsi="Times New Roman"/>
          <w:b/>
          <w:sz w:val="28"/>
          <w:szCs w:val="28"/>
        </w:rPr>
        <w:t>;</w:t>
      </w:r>
    </w:p>
    <w:p w:rsidR="00B80BD7" w:rsidRPr="00AE439C" w:rsidRDefault="00B80BD7" w:rsidP="007336C2">
      <w:pPr>
        <w:spacing w:after="0"/>
        <w:ind w:firstLine="720"/>
        <w:jc w:val="both"/>
        <w:rPr>
          <w:rFonts w:ascii="Times New Roman" w:hAnsi="Times New Roman"/>
          <w:sz w:val="28"/>
          <w:szCs w:val="28"/>
        </w:rPr>
      </w:pPr>
      <w:bookmarkStart w:id="32" w:name="sub_74122"/>
      <w:bookmarkEnd w:id="31"/>
      <w:r w:rsidRPr="00AE439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w:t>
      </w:r>
      <w:hyperlink r:id="rId39" w:tgtFrame="_self" w:history="1">
        <w:r w:rsidRPr="00AE439C">
          <w:rPr>
            <w:rStyle w:val="Hyperlink"/>
            <w:rFonts w:ascii="Times New Roman" w:hAnsi="Times New Roman"/>
            <w:sz w:val="28"/>
            <w:szCs w:val="28"/>
            <w:u w:val="none"/>
          </w:rPr>
          <w:t>№ 131-ФЗ</w:t>
        </w:r>
      </w:hyperlink>
      <w:r w:rsidRPr="00AE439C">
        <w:rPr>
          <w:rFonts w:ascii="Times New Roman" w:hAnsi="Times New Roman"/>
          <w:sz w:val="28"/>
          <w:szCs w:val="28"/>
        </w:rPr>
        <w:t xml:space="preserve"> «Об общих принципах организации местного самоуправления в Российской Федерации», иными федеральными законами, уставом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(или) обязанностей по обеспечению осуществления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федеральными законами и законами Республики Мордовия;</w:t>
      </w:r>
    </w:p>
    <w:p w:rsidR="00B80BD7" w:rsidRPr="00AE439C" w:rsidRDefault="00B80BD7" w:rsidP="007336C2">
      <w:pPr>
        <w:spacing w:after="0"/>
        <w:ind w:firstLine="720"/>
        <w:jc w:val="both"/>
        <w:rPr>
          <w:rFonts w:ascii="Times New Roman" w:hAnsi="Times New Roman"/>
          <w:sz w:val="28"/>
          <w:szCs w:val="28"/>
        </w:rPr>
      </w:pPr>
      <w:bookmarkStart w:id="33" w:name="sub_74123"/>
      <w:bookmarkEnd w:id="32"/>
      <w:r w:rsidRPr="00AE439C">
        <w:rPr>
          <w:rFonts w:ascii="Times New Roman" w:hAnsi="Times New Roman"/>
          <w:sz w:val="28"/>
          <w:szCs w:val="28"/>
        </w:rPr>
        <w:t xml:space="preserve">3) неудовлетворительная оценка деятельности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результатам его ежегодного отчета перед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данная два раза подряд.</w:t>
      </w:r>
    </w:p>
    <w:p w:rsidR="00B80BD7" w:rsidRPr="00AE439C" w:rsidRDefault="00B80BD7" w:rsidP="007336C2">
      <w:pPr>
        <w:spacing w:after="0"/>
        <w:ind w:firstLine="720"/>
        <w:jc w:val="both"/>
        <w:rPr>
          <w:rFonts w:ascii="Times New Roman" w:hAnsi="Times New Roman"/>
          <w:sz w:val="28"/>
          <w:szCs w:val="28"/>
        </w:rPr>
      </w:pPr>
      <w:bookmarkStart w:id="34" w:name="sub_7413"/>
      <w:bookmarkEnd w:id="33"/>
      <w:r w:rsidRPr="00AE439C">
        <w:rPr>
          <w:rFonts w:ascii="Times New Roman" w:hAnsi="Times New Roman"/>
          <w:sz w:val="28"/>
          <w:szCs w:val="28"/>
        </w:rPr>
        <w:t xml:space="preserve">3. Инициатива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выдвинутая не менее чем одной третью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оформляется в виде обращения, которое вносится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Указанное обращение вносится вместе с проектом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О выдвижении данной инициативы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Глава Республики Мордовия уведомляются не позднее дня, следующего за днем внесения указанного обращения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720"/>
        <w:jc w:val="both"/>
        <w:rPr>
          <w:rFonts w:ascii="Times New Roman" w:hAnsi="Times New Roman"/>
          <w:sz w:val="28"/>
          <w:szCs w:val="28"/>
        </w:rPr>
      </w:pPr>
      <w:bookmarkStart w:id="35" w:name="sub_7414"/>
      <w:bookmarkEnd w:id="34"/>
      <w:r w:rsidRPr="00AE439C">
        <w:rPr>
          <w:rFonts w:ascii="Times New Roman" w:hAnsi="Times New Roman"/>
          <w:sz w:val="28"/>
          <w:szCs w:val="28"/>
        </w:rPr>
        <w:t xml:space="preserve">4. Рассмотрение инициативы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осуществляется с учетом мнения Главы Республики Мордовия.</w:t>
      </w:r>
    </w:p>
    <w:p w:rsidR="00B80BD7" w:rsidRPr="00AE439C" w:rsidRDefault="00B80BD7" w:rsidP="007336C2">
      <w:pPr>
        <w:spacing w:after="0"/>
        <w:ind w:firstLine="720"/>
        <w:jc w:val="both"/>
        <w:rPr>
          <w:rFonts w:ascii="Times New Roman" w:hAnsi="Times New Roman"/>
          <w:sz w:val="28"/>
          <w:szCs w:val="28"/>
        </w:rPr>
      </w:pPr>
      <w:bookmarkStart w:id="36" w:name="sub_7415"/>
      <w:bookmarkEnd w:id="35"/>
      <w:r w:rsidRPr="00AE439C">
        <w:rPr>
          <w:rFonts w:ascii="Times New Roman" w:hAnsi="Times New Roman"/>
          <w:sz w:val="28"/>
          <w:szCs w:val="28"/>
        </w:rPr>
        <w:t xml:space="preserve">5. В случае, если при рассмотрении инициативы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федеральными законами и законами Республики Мордовия, и (или) решений, действий (бездействия)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повлекших (повлекшего) наступление последствий, предусмотренных пунктами 2 и 3 части 1 статьи 75</w:t>
      </w:r>
      <w:r w:rsidRPr="00AE439C">
        <w:rPr>
          <w:rFonts w:ascii="Times New Roman" w:hAnsi="Times New Roman"/>
          <w:b/>
          <w:sz w:val="28"/>
          <w:szCs w:val="28"/>
        </w:rPr>
        <w:t xml:space="preserve"> </w:t>
      </w:r>
      <w:r w:rsidRPr="00AE439C">
        <w:rPr>
          <w:rFonts w:ascii="Times New Roman" w:hAnsi="Times New Roman"/>
          <w:sz w:val="28"/>
          <w:szCs w:val="28"/>
        </w:rPr>
        <w:t xml:space="preserve">Федерального закона  от 6 октября 2003 года </w:t>
      </w:r>
      <w:hyperlink r:id="rId40" w:tgtFrame="_self" w:history="1">
        <w:r w:rsidRPr="00AE439C">
          <w:rPr>
            <w:rStyle w:val="Hyperlink"/>
            <w:rFonts w:ascii="Times New Roman" w:hAnsi="Times New Roman"/>
            <w:sz w:val="28"/>
            <w:szCs w:val="28"/>
            <w:u w:val="none"/>
          </w:rPr>
          <w:t>№ 131-ФЗ</w:t>
        </w:r>
      </w:hyperlink>
      <w:r w:rsidRPr="00AE439C">
        <w:rPr>
          <w:rFonts w:ascii="Times New Roman" w:hAnsi="Times New Roman"/>
          <w:sz w:val="28"/>
          <w:szCs w:val="28"/>
        </w:rPr>
        <w:t xml:space="preserve"> «Об общих принципах организации местного самоуправления в Российской Федерации», решение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может быть принято только при согласии Главы Республики Мордовия.</w:t>
      </w:r>
    </w:p>
    <w:p w:rsidR="00B80BD7" w:rsidRPr="00AE439C" w:rsidRDefault="00B80BD7" w:rsidP="007336C2">
      <w:pPr>
        <w:spacing w:after="0"/>
        <w:ind w:firstLine="720"/>
        <w:jc w:val="both"/>
        <w:rPr>
          <w:rFonts w:ascii="Times New Roman" w:hAnsi="Times New Roman"/>
          <w:sz w:val="28"/>
          <w:szCs w:val="28"/>
        </w:rPr>
      </w:pPr>
      <w:bookmarkStart w:id="37" w:name="sub_7416"/>
      <w:bookmarkEnd w:id="36"/>
      <w:r w:rsidRPr="00AE439C">
        <w:rPr>
          <w:rFonts w:ascii="Times New Roman" w:hAnsi="Times New Roman"/>
          <w:sz w:val="28"/>
          <w:szCs w:val="28"/>
        </w:rPr>
        <w:t xml:space="preserve">6. Инициатива Главы Республики Мордовия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оформляется в виде обращения, которое вносится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вместе с проектом соответствующего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выдвижении данной инициативы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уведомляется не позднее дня, следующего за днем внесения указанного обращения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720"/>
        <w:jc w:val="both"/>
        <w:rPr>
          <w:rFonts w:ascii="Times New Roman" w:hAnsi="Times New Roman"/>
          <w:sz w:val="28"/>
          <w:szCs w:val="28"/>
        </w:rPr>
      </w:pPr>
      <w:bookmarkStart w:id="38" w:name="sub_7417"/>
      <w:bookmarkEnd w:id="37"/>
      <w:r w:rsidRPr="00AE439C">
        <w:rPr>
          <w:rFonts w:ascii="Times New Roman" w:hAnsi="Times New Roman"/>
          <w:sz w:val="28"/>
          <w:szCs w:val="28"/>
        </w:rPr>
        <w:t xml:space="preserve">7. Рассмотрение инициативы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Главы Республики Мордовия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осуществляется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B80BD7" w:rsidRPr="00AE439C" w:rsidRDefault="00B80BD7" w:rsidP="007336C2">
      <w:pPr>
        <w:spacing w:after="0"/>
        <w:ind w:firstLine="720"/>
        <w:jc w:val="both"/>
        <w:rPr>
          <w:rFonts w:ascii="Times New Roman" w:hAnsi="Times New Roman"/>
          <w:sz w:val="28"/>
          <w:szCs w:val="28"/>
        </w:rPr>
      </w:pPr>
      <w:bookmarkStart w:id="39" w:name="sub_7418"/>
      <w:bookmarkEnd w:id="38"/>
      <w:r w:rsidRPr="00AE439C">
        <w:rPr>
          <w:rFonts w:ascii="Times New Roman" w:hAnsi="Times New Roman"/>
          <w:sz w:val="28"/>
          <w:szCs w:val="28"/>
        </w:rPr>
        <w:t xml:space="preserve">8.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720"/>
        <w:jc w:val="both"/>
        <w:rPr>
          <w:rFonts w:ascii="Times New Roman" w:hAnsi="Times New Roman"/>
          <w:sz w:val="28"/>
          <w:szCs w:val="28"/>
        </w:rPr>
      </w:pPr>
      <w:bookmarkStart w:id="40" w:name="sub_7419"/>
      <w:bookmarkEnd w:id="39"/>
      <w:r w:rsidRPr="00AE439C">
        <w:rPr>
          <w:rFonts w:ascii="Times New Roman" w:hAnsi="Times New Roman"/>
          <w:sz w:val="28"/>
          <w:szCs w:val="28"/>
        </w:rPr>
        <w:t xml:space="preserve">9.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подписывается </w:t>
      </w:r>
      <w:bookmarkStart w:id="41" w:name="sub_74110"/>
      <w:bookmarkEnd w:id="40"/>
      <w:r w:rsidRPr="00AE439C">
        <w:rPr>
          <w:rFonts w:ascii="Times New Roman" w:hAnsi="Times New Roman"/>
          <w:sz w:val="28"/>
          <w:szCs w:val="28"/>
        </w:rPr>
        <w:t xml:space="preserve">депутатом, председательствующим на заседании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widowControl w:val="0"/>
        <w:autoSpaceDE w:val="0"/>
        <w:spacing w:after="0"/>
        <w:ind w:firstLine="540"/>
        <w:jc w:val="both"/>
        <w:rPr>
          <w:rFonts w:ascii="Times New Roman" w:hAnsi="Times New Roman"/>
          <w:sz w:val="28"/>
          <w:szCs w:val="28"/>
        </w:rPr>
      </w:pPr>
      <w:bookmarkStart w:id="42" w:name="sub_74112"/>
      <w:bookmarkEnd w:id="41"/>
      <w:r w:rsidRPr="00AE439C">
        <w:rPr>
          <w:rFonts w:ascii="Times New Roman" w:hAnsi="Times New Roman"/>
          <w:sz w:val="28"/>
          <w:szCs w:val="28"/>
        </w:rPr>
        <w:t xml:space="preserve"> 10. </w:t>
      </w:r>
      <w:bookmarkStart w:id="43" w:name="sub_74113"/>
      <w:bookmarkEnd w:id="42"/>
      <w:r w:rsidRPr="00AE439C">
        <w:rPr>
          <w:rFonts w:ascii="Times New Roman" w:hAnsi="Times New Roman"/>
          <w:sz w:val="28"/>
          <w:szCs w:val="28"/>
        </w:rPr>
        <w:t xml:space="preserve"> В случае, если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708"/>
        <w:jc w:val="both"/>
        <w:rPr>
          <w:rFonts w:ascii="Times New Roman" w:hAnsi="Times New Roman"/>
          <w:sz w:val="28"/>
          <w:szCs w:val="28"/>
        </w:rPr>
      </w:pPr>
      <w:r w:rsidRPr="00AE439C">
        <w:rPr>
          <w:rFonts w:ascii="Times New Roman" w:hAnsi="Times New Roman"/>
          <w:sz w:val="28"/>
          <w:szCs w:val="28"/>
        </w:rPr>
        <w:t xml:space="preserve">11. При рассмотрении и принятии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должны быть обеспечены:</w:t>
      </w:r>
    </w:p>
    <w:p w:rsidR="00B80BD7" w:rsidRPr="00AE439C" w:rsidRDefault="00B80BD7" w:rsidP="007336C2">
      <w:pPr>
        <w:spacing w:after="0"/>
        <w:ind w:firstLine="720"/>
        <w:jc w:val="both"/>
        <w:rPr>
          <w:rFonts w:ascii="Times New Roman" w:hAnsi="Times New Roman"/>
          <w:sz w:val="28"/>
          <w:szCs w:val="28"/>
        </w:rPr>
      </w:pPr>
      <w:bookmarkStart w:id="44" w:name="sub_741131"/>
      <w:bookmarkEnd w:id="43"/>
      <w:r w:rsidRPr="00AE439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Главы Республики Мордовия и с проектом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его в отставку;</w:t>
      </w:r>
    </w:p>
    <w:p w:rsidR="00B80BD7" w:rsidRPr="00AE439C" w:rsidRDefault="00B80BD7" w:rsidP="007336C2">
      <w:pPr>
        <w:spacing w:after="0"/>
        <w:ind w:firstLine="720"/>
        <w:jc w:val="both"/>
        <w:rPr>
          <w:rFonts w:ascii="Times New Roman" w:hAnsi="Times New Roman"/>
          <w:sz w:val="28"/>
          <w:szCs w:val="28"/>
        </w:rPr>
      </w:pPr>
      <w:bookmarkStart w:id="45" w:name="sub_741132"/>
      <w:bookmarkEnd w:id="44"/>
      <w:r w:rsidRPr="00AE439C">
        <w:rPr>
          <w:rFonts w:ascii="Times New Roman" w:hAnsi="Times New Roman"/>
          <w:sz w:val="28"/>
          <w:szCs w:val="28"/>
        </w:rPr>
        <w:t xml:space="preserve">2) предоставление ему возможности дать депутатам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B80BD7" w:rsidRPr="00AE439C" w:rsidRDefault="00B80BD7" w:rsidP="007336C2">
      <w:pPr>
        <w:spacing w:after="0"/>
        <w:ind w:firstLine="720"/>
        <w:jc w:val="both"/>
        <w:rPr>
          <w:rFonts w:ascii="Times New Roman" w:hAnsi="Times New Roman"/>
          <w:sz w:val="28"/>
          <w:szCs w:val="28"/>
        </w:rPr>
      </w:pPr>
      <w:bookmarkStart w:id="46" w:name="sub_74114"/>
      <w:bookmarkEnd w:id="45"/>
      <w:r w:rsidRPr="00AE439C">
        <w:rPr>
          <w:rFonts w:ascii="Times New Roman" w:hAnsi="Times New Roman"/>
          <w:sz w:val="28"/>
          <w:szCs w:val="28"/>
        </w:rPr>
        <w:t xml:space="preserve">12. В случае, если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согласен с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его в отставку, он вправе в письменном виде изложить свое особое мнение.</w:t>
      </w:r>
    </w:p>
    <w:p w:rsidR="00B80BD7" w:rsidRPr="00AE439C" w:rsidRDefault="00B80BD7" w:rsidP="007336C2">
      <w:pPr>
        <w:spacing w:after="0"/>
        <w:ind w:firstLine="720"/>
        <w:jc w:val="both"/>
        <w:rPr>
          <w:rFonts w:ascii="Times New Roman" w:hAnsi="Times New Roman"/>
          <w:sz w:val="28"/>
          <w:szCs w:val="28"/>
        </w:rPr>
      </w:pPr>
      <w:bookmarkStart w:id="47" w:name="sub_74115"/>
      <w:bookmarkEnd w:id="46"/>
      <w:r w:rsidRPr="00AE439C">
        <w:rPr>
          <w:rFonts w:ascii="Times New Roman" w:hAnsi="Times New Roman"/>
          <w:sz w:val="28"/>
          <w:szCs w:val="28"/>
        </w:rPr>
        <w:t xml:space="preserve">13.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bookmarkEnd w:id="47"/>
    <w:p w:rsidR="00B80BD7" w:rsidRPr="00AE439C" w:rsidRDefault="00B80BD7" w:rsidP="007336C2">
      <w:pPr>
        <w:spacing w:after="0"/>
        <w:ind w:firstLine="567"/>
        <w:jc w:val="both"/>
        <w:rPr>
          <w:rFonts w:ascii="Times New Roman" w:hAnsi="Times New Roman"/>
          <w:b/>
          <w:bCs/>
          <w:sz w:val="28"/>
          <w:szCs w:val="28"/>
        </w:rPr>
      </w:pPr>
      <w:r w:rsidRPr="00AE439C">
        <w:rPr>
          <w:rFonts w:ascii="Times New Roman" w:hAnsi="Times New Roman"/>
          <w:sz w:val="28"/>
          <w:szCs w:val="28"/>
        </w:rPr>
        <w:t xml:space="preserve">14. В случае, если инициатива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Главы Республики Мордовия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отклонена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вопрос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может быть вынесен на повторное рассмотрение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ранее чем через два месяца со дня проведения заседания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котором рассматривался указанный вопрос.</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31. Администрация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(исполнительно-распорядительный орган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Республики Мордовия.</w:t>
      </w:r>
    </w:p>
    <w:p w:rsidR="00B80BD7" w:rsidRPr="00AE439C" w:rsidRDefault="00B80BD7" w:rsidP="007336C2">
      <w:pPr>
        <w:spacing w:after="0"/>
        <w:ind w:firstLine="567"/>
        <w:jc w:val="both"/>
        <w:rPr>
          <w:rFonts w:ascii="Times New Roman" w:hAnsi="Times New Roman"/>
          <w:sz w:val="28"/>
          <w:szCs w:val="28"/>
        </w:rPr>
      </w:pPr>
      <w:r w:rsidRPr="001D3981">
        <w:rPr>
          <w:rFonts w:ascii="Times New Roman" w:hAnsi="Times New Roman"/>
          <w:sz w:val="28"/>
          <w:szCs w:val="28"/>
          <w:highlight w:val="yellow"/>
        </w:rPr>
        <w:t>2. Администрацией Большеазясьского сельского поселения руководит Глава Большеазясьского сельского поселения на принципах единоначалия.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Структура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утверждается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представлению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структуру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входить отраслевые (функциональные) и территориальные органы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которые по решению Совета депутатов могут наделяться правами юридического лица.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разрабатывает проекты планов и программ социально-экономического развития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вносит их на утверждение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обеспечивает реализацию указанных планов и программ;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разрабатывает и вносит на утверждение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проект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отчет о его исполнении, исполняет бюджет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готовит и вносит предложения по мероприятиям, планируемым органами государственной власти и затрагивающим интересы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запрашивает и получает на безвозмездной основе от организаций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независимо от их организационно-правовых форм и форм собственности, проекты планов и программ, связанных с образованием, развитием, преобразованием или упразднением (ликвидацией) указанных организаций, которые могут иметь социально-экономические, экологические, демографические и иные последствия для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участвует в согласовании указанных планов и программ;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организует работу по объединению на основе договорных отношений сил и средств муниципального образования с ресурсами организаций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решения вопросов местного значения;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осуществляет контроль за реализацией принимаемых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решений, состоянием учета и отчетности в муниципальных учреждениях и организациях, оказывает содействие органам государственной статистики в получении необходимых статистических данных, применяет указанную информацию в своей практической деятельности;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в соответствии с действующим законодательством в порядке, установленном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решает вопросы, связанные с владением, пользованием и распоряжением муниципальной собственностью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организует и осуществляет мероприятия по охране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экологической среды, строительству и реконструкции объектов охраны природы; сохранению и бережному использованию родников, местных природных ресурсов, участвует в обеспечении проведения обязательной экологической экспертизы всех объектов, действующих либо планируемых к созданию (строительству)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участвует в обеспечении прав и свобод граждан, проживающих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охране общественного порядка, организации противопожарной и санитарно-эпидемиологической безопасности населения;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содействует осуществлению мероприятий по вопросам гражданской обороны, защиты населения и территорий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чрезвычайных ситуаций природного и техногенного характера;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участвует в обеспечении выполнения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действующего законодательства о всеобщей воинской обязанности, призыве граждан на военную службу, проведении учебных сборов и начальной военной подготовки и военно-патриотического воспитания молодежи;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организует подготовку, переподготовку и повышение квалификации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профессиональную подготовку, переподготовку и повышение квалификации муниципальных служащих и работников муниципальных учреждений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13) устанавливает порядок принятия решения о создании бюджетного или казенного учреждения и утверждения их уставов;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14) совершает нотариальные действия в соответствии со ст. 37 . </w:t>
      </w:r>
      <w:hyperlink r:id="rId41" w:tgtFrame="_self" w:history="1">
        <w:r w:rsidRPr="00AE439C">
          <w:rPr>
            <w:rStyle w:val="Hyperlink"/>
            <w:rFonts w:ascii="Times New Roman" w:hAnsi="Times New Roman"/>
            <w:color w:val="auto"/>
            <w:sz w:val="28"/>
            <w:szCs w:val="28"/>
            <w:u w:val="none"/>
          </w:rPr>
          <w:t>Основ законодательства РФ о нотариате</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w:t>
      </w:r>
      <w:r>
        <w:rPr>
          <w:rFonts w:ascii="Times New Roman" w:hAnsi="Times New Roman"/>
          <w:sz w:val="28"/>
          <w:szCs w:val="28"/>
        </w:rPr>
        <w:t>5</w:t>
      </w:r>
      <w:r w:rsidRPr="00AE439C">
        <w:rPr>
          <w:rFonts w:ascii="Times New Roman" w:hAnsi="Times New Roman"/>
          <w:sz w:val="28"/>
          <w:szCs w:val="28"/>
        </w:rPr>
        <w:t xml:space="preserve">) реализует программы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области энергосбережения и повышения энергетической эффективности, организует проведения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B80BD7" w:rsidRPr="00AE439C" w:rsidRDefault="00B80BD7" w:rsidP="007336C2">
      <w:pPr>
        <w:spacing w:after="0"/>
        <w:ind w:firstLine="567"/>
        <w:jc w:val="both"/>
        <w:rPr>
          <w:rFonts w:ascii="Times New Roman" w:hAnsi="Times New Roman"/>
          <w:sz w:val="28"/>
          <w:szCs w:val="28"/>
        </w:rPr>
      </w:pPr>
      <w:r>
        <w:rPr>
          <w:rFonts w:ascii="Times New Roman" w:hAnsi="Times New Roman"/>
          <w:sz w:val="28"/>
          <w:szCs w:val="28"/>
        </w:rPr>
        <w:t>16</w:t>
      </w:r>
      <w:r w:rsidRPr="00AE439C">
        <w:rPr>
          <w:rFonts w:ascii="Times New Roman" w:hAnsi="Times New Roman"/>
          <w:sz w:val="28"/>
          <w:szCs w:val="28"/>
        </w:rPr>
        <w:t>)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B80BD7" w:rsidRDefault="00B80BD7" w:rsidP="007336C2">
      <w:pPr>
        <w:spacing w:after="0"/>
        <w:ind w:firstLine="567"/>
        <w:jc w:val="both"/>
        <w:rPr>
          <w:rFonts w:ascii="Times New Roman" w:hAnsi="Times New Roman"/>
          <w:sz w:val="28"/>
          <w:szCs w:val="28"/>
        </w:rPr>
      </w:pPr>
      <w:r>
        <w:rPr>
          <w:rFonts w:ascii="Times New Roman" w:hAnsi="Times New Roman"/>
          <w:sz w:val="28"/>
          <w:szCs w:val="28"/>
        </w:rPr>
        <w:t>17</w:t>
      </w:r>
      <w:r w:rsidRPr="00AE439C">
        <w:rPr>
          <w:rFonts w:ascii="Times New Roman" w:hAnsi="Times New Roman"/>
          <w:sz w:val="28"/>
          <w:szCs w:val="28"/>
        </w:rPr>
        <w:t>) осуществляет полномочия по организации теплоснабжения, предусмотренные Федеральным законом от 27.07.10 г. № 190-ФЗ «О теплоснабжении»;</w:t>
      </w:r>
    </w:p>
    <w:p w:rsidR="00B80BD7" w:rsidRPr="00AE439C" w:rsidRDefault="00B80BD7" w:rsidP="007336C2">
      <w:pPr>
        <w:spacing w:after="0"/>
        <w:ind w:firstLine="567"/>
        <w:jc w:val="both"/>
        <w:rPr>
          <w:rFonts w:ascii="Times New Roman" w:hAnsi="Times New Roman"/>
          <w:sz w:val="28"/>
          <w:szCs w:val="28"/>
        </w:rPr>
      </w:pPr>
      <w:r>
        <w:rPr>
          <w:rFonts w:ascii="Times New Roman" w:hAnsi="Times New Roman"/>
          <w:sz w:val="28"/>
          <w:szCs w:val="28"/>
        </w:rPr>
        <w:t>18) осуществляет муниципальный контроль на территории Большеазясьского сельского поселения в соответствии с федеральным законом от 26 декабря 2008 г.№ 294-ФЗ «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80BD7" w:rsidRPr="00AE439C" w:rsidRDefault="00B80BD7" w:rsidP="007336C2">
      <w:pPr>
        <w:spacing w:after="0"/>
        <w:ind w:firstLine="567"/>
        <w:jc w:val="both"/>
        <w:rPr>
          <w:rFonts w:ascii="Times New Roman" w:hAnsi="Times New Roman"/>
          <w:sz w:val="28"/>
          <w:szCs w:val="28"/>
        </w:rPr>
      </w:pPr>
      <w:r>
        <w:rPr>
          <w:rFonts w:ascii="Times New Roman" w:hAnsi="Times New Roman"/>
          <w:sz w:val="28"/>
          <w:szCs w:val="28"/>
        </w:rPr>
        <w:t>19</w:t>
      </w:r>
      <w:r w:rsidRPr="00AE439C">
        <w:rPr>
          <w:rFonts w:ascii="Times New Roman" w:hAnsi="Times New Roman"/>
          <w:sz w:val="28"/>
          <w:szCs w:val="28"/>
        </w:rPr>
        <w:t>) осуществляет иные полномочия, предусмотренные действующим законодательством для исполнительно-распорядительных органов поселений.</w:t>
      </w:r>
    </w:p>
    <w:p w:rsidR="00B80BD7" w:rsidRPr="00AE439C" w:rsidRDefault="00B80BD7" w:rsidP="007336C2">
      <w:pPr>
        <w:spacing w:after="0"/>
        <w:ind w:firstLine="567"/>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32. Контрольный орган - ревизионная комиссия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образуется Советом депутатов в целях контроля за исполнением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соблюдением установленного порядка подготовки и рассмотрения проекта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 свои полномочия на непостоянной основе и состоит из председателя, заместителя председателя и трёх членов комиссии, которые назначаются на указанные должности и освобождаются от должности Советом депутатов.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формируется на срок полномочий Совета депутатов и в своей деятельности подконтрольна и подотчетна ему.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Результаты проверок, осуществляемых ревизионной комиссией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опубликованию (обнародованию).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должностные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обязаны представлять в ревизионную комиссию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ее требованию необходимую информацию и документы по вопросам, относящимся к их компетенции.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Порядок организации работы ревизионной комиссии определяется положением о ревизионной комиссии, которое утверждается Советом депутатов.</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33. Избирательная комиссия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r w:rsidRPr="00AE439C">
        <w:rPr>
          <w:rFonts w:ascii="Times New Roman" w:hAnsi="Times New Roman"/>
          <w:sz w:val="28"/>
          <w:szCs w:val="28"/>
        </w:rPr>
        <w:t xml:space="preserve">1.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голосования по вопросам изменения границ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преобразования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r w:rsidRPr="00AE439C">
        <w:rPr>
          <w:rFonts w:ascii="Times New Roman" w:hAnsi="Times New Roman"/>
          <w:sz w:val="28"/>
          <w:szCs w:val="28"/>
        </w:rPr>
        <w:t xml:space="preserve">2.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входит в структуру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3. Срок полномочий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составляет пять лет. </w:t>
      </w:r>
      <w:bookmarkStart w:id="48" w:name="sub_2406"/>
    </w:p>
    <w:p w:rsidR="00B80BD7" w:rsidRPr="00AE439C" w:rsidRDefault="00B80BD7" w:rsidP="007336C2">
      <w:pPr>
        <w:spacing w:after="0"/>
        <w:ind w:firstLine="540"/>
        <w:jc w:val="both"/>
        <w:rPr>
          <w:rFonts w:ascii="Times New Roman" w:hAnsi="Times New Roman"/>
          <w:bCs/>
          <w:sz w:val="28"/>
          <w:szCs w:val="28"/>
        </w:rPr>
      </w:pPr>
      <w:r w:rsidRPr="00AE439C">
        <w:rPr>
          <w:rFonts w:ascii="Times New Roman" w:hAnsi="Times New Roman"/>
          <w:bCs/>
          <w:sz w:val="28"/>
          <w:szCs w:val="28"/>
        </w:rPr>
        <w:t xml:space="preserve">4.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w:t>
      </w:r>
      <w:r w:rsidRPr="00AE439C">
        <w:rPr>
          <w:rFonts w:ascii="Times New Roman" w:hAnsi="Times New Roman"/>
          <w:bCs/>
          <w:sz w:val="28"/>
          <w:szCs w:val="28"/>
        </w:rPr>
        <w:t xml:space="preserve">формируется в количестве шести членов с правом решающего голоса. </w:t>
      </w:r>
      <w:bookmarkStart w:id="49" w:name="sub_2407"/>
      <w:bookmarkEnd w:id="48"/>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5. Формирование избирательной комиссии муниципального образования осуществляется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основе предложений, указанных в </w:t>
      </w:r>
      <w:hyperlink r:id="rId42" w:anchor="sub_2202" w:history="1">
        <w:r w:rsidRPr="00AE439C">
          <w:rPr>
            <w:rStyle w:val="a2"/>
            <w:rFonts w:ascii="Times New Roman" w:hAnsi="Times New Roman"/>
            <w:sz w:val="28"/>
            <w:szCs w:val="28"/>
          </w:rPr>
          <w:t>пункте 2 статьи 22</w:t>
        </w:r>
      </w:hyperlink>
      <w:r w:rsidRPr="00AE439C">
        <w:rPr>
          <w:rFonts w:ascii="Times New Roman" w:hAnsi="Times New Roman"/>
          <w:sz w:val="28"/>
          <w:szCs w:val="28"/>
        </w:rPr>
        <w:t xml:space="preserve">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предыдущего состава, Ковылкинской территориальной избирательной комиссии.</w:t>
      </w:r>
    </w:p>
    <w:p w:rsidR="00B80BD7" w:rsidRPr="00AE439C" w:rsidRDefault="00B80BD7" w:rsidP="007336C2">
      <w:pPr>
        <w:spacing w:after="0"/>
        <w:ind w:firstLine="540"/>
        <w:jc w:val="both"/>
        <w:rPr>
          <w:rFonts w:ascii="Times New Roman" w:hAnsi="Times New Roman"/>
          <w:sz w:val="28"/>
          <w:szCs w:val="28"/>
        </w:rPr>
      </w:pPr>
      <w:bookmarkStart w:id="50" w:name="sub_2408"/>
      <w:bookmarkEnd w:id="49"/>
      <w:r w:rsidRPr="00AE439C">
        <w:rPr>
          <w:rFonts w:ascii="Times New Roman" w:hAnsi="Times New Roman"/>
          <w:sz w:val="28"/>
          <w:szCs w:val="28"/>
        </w:rPr>
        <w:t xml:space="preserve">6.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 назначить половину от общего числа членов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основе поступивших предложений:</w:t>
      </w:r>
    </w:p>
    <w:bookmarkEnd w:id="50"/>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1)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 Федерации";</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2)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r:id="rId43" w:anchor="sub_3517" w:history="1">
        <w:r w:rsidRPr="00AE439C">
          <w:rPr>
            <w:rStyle w:val="a2"/>
            <w:rFonts w:ascii="Times New Roman" w:hAnsi="Times New Roman"/>
            <w:sz w:val="28"/>
            <w:szCs w:val="28"/>
          </w:rPr>
          <w:t>пунктом 17 статьи 35</w:t>
        </w:r>
      </w:hyperlink>
      <w:r w:rsidRPr="00AE439C">
        <w:rPr>
          <w:rFonts w:ascii="Times New Roman" w:hAnsi="Times New Roman"/>
          <w:sz w:val="28"/>
          <w:szCs w:val="28"/>
        </w:rPr>
        <w:t xml:space="preserve"> Федерального закона от 12 июня 2002 г. N 67-ФЗ "Об основных гарантиях избирательных прав и права на участие в референдуме граждан Российской Федерации";</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3) избирательных объединений, выдвинувших списки кандидатов, допущенные к распределению депутатских мандатов в Совете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bookmarkStart w:id="51" w:name="sub_24913"/>
      <w:r w:rsidRPr="00AE439C">
        <w:rPr>
          <w:rFonts w:ascii="Times New Roman" w:hAnsi="Times New Roman"/>
          <w:sz w:val="28"/>
          <w:szCs w:val="28"/>
        </w:rPr>
        <w:t xml:space="preserve">7.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 назначить половину от общего числа членов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основе поступивших предложений избирательной комиссии Ковылкинского муниципального района в следующем порядке:</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r w:rsidRPr="00AE439C">
        <w:rPr>
          <w:rFonts w:ascii="Times New Roman" w:hAnsi="Times New Roman"/>
          <w:sz w:val="28"/>
          <w:szCs w:val="28"/>
        </w:rPr>
        <w:t xml:space="preserve">а) если полномочия избирательной комиссии Ковылкинского муниципального района не возложены на территориальную комиссию, два члена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назначаются на основе предложений избирательной комиссии Ковылкинского муниципального района, остальные члены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назначаются на основе предложений территориальной комиссии;</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r w:rsidRPr="00AE439C">
        <w:rPr>
          <w:rFonts w:ascii="Times New Roman" w:hAnsi="Times New Roman"/>
          <w:sz w:val="28"/>
          <w:szCs w:val="28"/>
        </w:rPr>
        <w:t xml:space="preserve">б) если полномочия избирательной комиссии Ковылкинского муниципального района возложены на территориальную комиссию, члены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назначаются на основе предложений территориальной комиссии;</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r w:rsidRPr="00AE439C">
        <w:rPr>
          <w:rFonts w:ascii="Times New Roman" w:hAnsi="Times New Roman"/>
          <w:sz w:val="28"/>
          <w:szCs w:val="28"/>
        </w:rPr>
        <w:t xml:space="preserve">в) если полномочия территориальной комиссии возложены на избирательную комиссию Ковылкинского  муниципального района, члены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назначаются на основе предложений избирательной комиссии Ковылкинского муниципального района.</w:t>
      </w:r>
    </w:p>
    <w:bookmarkEnd w:id="51"/>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8. В случае, если указанных в частях 6 и 7 настоящей статьи поступивших предложений не достаточно для реализации соответственно частей 6 и 7 настоящей статьи, назначение оставшихся членов комиссии осуществляется на основе предложений, предусмотренных частью 5 настоящей статьи.</w:t>
      </w:r>
    </w:p>
    <w:p w:rsidR="00B80BD7" w:rsidRPr="00AE439C" w:rsidRDefault="00B80BD7" w:rsidP="007336C2">
      <w:pPr>
        <w:spacing w:after="0"/>
        <w:ind w:firstLine="540"/>
        <w:jc w:val="both"/>
        <w:rPr>
          <w:rFonts w:ascii="Times New Roman" w:hAnsi="Times New Roman"/>
          <w:sz w:val="28"/>
          <w:szCs w:val="28"/>
        </w:rPr>
      </w:pPr>
      <w:bookmarkStart w:id="52" w:name="sub_2410"/>
      <w:r w:rsidRPr="00AE439C">
        <w:rPr>
          <w:rFonts w:ascii="Times New Roman" w:hAnsi="Times New Roman"/>
          <w:sz w:val="28"/>
          <w:szCs w:val="28"/>
        </w:rPr>
        <w:t xml:space="preserve">9. Избирательная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w:t>
      </w:r>
      <w:bookmarkStart w:id="53" w:name="sub_24101"/>
      <w:bookmarkEnd w:id="52"/>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1) осуществляет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контроль за соблюдением избирательных прав и права на участие в референдуме граждан Российской Федерации;</w:t>
      </w:r>
    </w:p>
    <w:p w:rsidR="00B80BD7" w:rsidRPr="00AE439C" w:rsidRDefault="00B80BD7" w:rsidP="007336C2">
      <w:pPr>
        <w:spacing w:after="0"/>
        <w:ind w:firstLine="540"/>
        <w:jc w:val="both"/>
        <w:rPr>
          <w:rFonts w:ascii="Times New Roman" w:hAnsi="Times New Roman"/>
          <w:sz w:val="28"/>
          <w:szCs w:val="28"/>
        </w:rPr>
      </w:pPr>
      <w:bookmarkStart w:id="54" w:name="sub_24102"/>
      <w:bookmarkEnd w:id="53"/>
      <w:r w:rsidRPr="00AE439C">
        <w:rPr>
          <w:rFonts w:ascii="Times New Roman" w:hAnsi="Times New Roman"/>
          <w:sz w:val="28"/>
          <w:szCs w:val="28"/>
        </w:rPr>
        <w:t xml:space="preserve">2) обеспечивает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B80BD7" w:rsidRPr="00AE439C" w:rsidRDefault="00B80BD7" w:rsidP="007336C2">
      <w:pPr>
        <w:spacing w:after="0"/>
        <w:ind w:firstLine="540"/>
        <w:jc w:val="both"/>
        <w:rPr>
          <w:rFonts w:ascii="Times New Roman" w:hAnsi="Times New Roman"/>
          <w:sz w:val="28"/>
          <w:szCs w:val="28"/>
        </w:rPr>
      </w:pPr>
      <w:bookmarkStart w:id="55" w:name="sub_24103"/>
      <w:bookmarkEnd w:id="54"/>
      <w:r w:rsidRPr="00AE439C">
        <w:rPr>
          <w:rFonts w:ascii="Times New Roman" w:hAnsi="Times New Roman"/>
          <w:sz w:val="28"/>
          <w:szCs w:val="28"/>
        </w:rPr>
        <w:t>3) осуществляет на территории</w:t>
      </w:r>
      <w:r w:rsidRPr="00AE439C">
        <w:rPr>
          <w:rFonts w:ascii="Times New Roman" w:hAnsi="Times New Roman"/>
          <w:b/>
          <w:sz w:val="28"/>
          <w:szCs w:val="28"/>
        </w:rPr>
        <w:t xml:space="preserve">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B80BD7" w:rsidRPr="00AE439C" w:rsidRDefault="00B80BD7" w:rsidP="007336C2">
      <w:pPr>
        <w:spacing w:after="0"/>
        <w:ind w:firstLine="540"/>
        <w:jc w:val="both"/>
        <w:rPr>
          <w:rFonts w:ascii="Times New Roman" w:hAnsi="Times New Roman"/>
          <w:sz w:val="28"/>
          <w:szCs w:val="28"/>
        </w:rPr>
      </w:pPr>
      <w:bookmarkStart w:id="56" w:name="sub_24105"/>
      <w:bookmarkEnd w:id="55"/>
      <w:r w:rsidRPr="00AE439C">
        <w:rPr>
          <w:rFonts w:ascii="Times New Roman" w:hAnsi="Times New Roman"/>
          <w:sz w:val="28"/>
          <w:szCs w:val="28"/>
        </w:rPr>
        <w:t>4) осуществляет на территории</w:t>
      </w:r>
      <w:r w:rsidRPr="00AE439C">
        <w:rPr>
          <w:rFonts w:ascii="Times New Roman" w:hAnsi="Times New Roman"/>
          <w:b/>
          <w:sz w:val="28"/>
          <w:szCs w:val="28"/>
        </w:rPr>
        <w:t xml:space="preserve">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B80BD7" w:rsidRPr="00AE439C" w:rsidRDefault="00B80BD7" w:rsidP="007336C2">
      <w:pPr>
        <w:spacing w:after="0"/>
        <w:ind w:firstLine="540"/>
        <w:jc w:val="both"/>
        <w:rPr>
          <w:rFonts w:ascii="Times New Roman" w:hAnsi="Times New Roman"/>
          <w:sz w:val="28"/>
          <w:szCs w:val="28"/>
        </w:rPr>
      </w:pPr>
      <w:bookmarkStart w:id="57" w:name="sub_24106"/>
      <w:bookmarkEnd w:id="56"/>
      <w:r w:rsidRPr="00AE439C">
        <w:rPr>
          <w:rFonts w:ascii="Times New Roman" w:hAnsi="Times New Roman"/>
          <w:sz w:val="28"/>
          <w:szCs w:val="28"/>
        </w:rPr>
        <w:t xml:space="preserve">5) осуществляет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B80BD7" w:rsidRPr="00AE439C" w:rsidRDefault="00B80BD7" w:rsidP="007336C2">
      <w:pPr>
        <w:spacing w:after="0"/>
        <w:ind w:firstLine="540"/>
        <w:jc w:val="both"/>
        <w:rPr>
          <w:rFonts w:ascii="Times New Roman" w:hAnsi="Times New Roman"/>
          <w:sz w:val="28"/>
          <w:szCs w:val="28"/>
        </w:rPr>
      </w:pPr>
      <w:bookmarkStart w:id="58" w:name="sub_24107"/>
      <w:bookmarkEnd w:id="57"/>
      <w:r w:rsidRPr="00AE439C">
        <w:rPr>
          <w:rFonts w:ascii="Times New Roman" w:hAnsi="Times New Roman"/>
          <w:sz w:val="28"/>
          <w:szCs w:val="28"/>
        </w:rPr>
        <w:t xml:space="preserve">6) осуществляет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Республики Мордовия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B80BD7" w:rsidRPr="00AE439C" w:rsidRDefault="00B80BD7" w:rsidP="007336C2">
      <w:pPr>
        <w:spacing w:after="0"/>
        <w:ind w:firstLine="540"/>
        <w:jc w:val="both"/>
        <w:rPr>
          <w:rFonts w:ascii="Times New Roman" w:hAnsi="Times New Roman"/>
          <w:sz w:val="28"/>
          <w:szCs w:val="28"/>
        </w:rPr>
      </w:pPr>
      <w:bookmarkStart w:id="59" w:name="sub_24108"/>
      <w:bookmarkEnd w:id="58"/>
      <w:r w:rsidRPr="00AE439C">
        <w:rPr>
          <w:rFonts w:ascii="Times New Roman" w:hAnsi="Times New Roman"/>
          <w:sz w:val="28"/>
          <w:szCs w:val="28"/>
        </w:rPr>
        <w:t>7) оказывает правовую, методическую, организационно-техническую помощь нижестоящим комиссиям;</w:t>
      </w:r>
    </w:p>
    <w:p w:rsidR="00B80BD7" w:rsidRPr="00AE439C" w:rsidRDefault="00B80BD7" w:rsidP="007336C2">
      <w:pPr>
        <w:spacing w:after="0"/>
        <w:ind w:firstLine="540"/>
        <w:jc w:val="both"/>
        <w:rPr>
          <w:rFonts w:ascii="Times New Roman" w:hAnsi="Times New Roman"/>
          <w:sz w:val="28"/>
          <w:szCs w:val="28"/>
        </w:rPr>
      </w:pPr>
      <w:bookmarkStart w:id="60" w:name="sub_24109"/>
      <w:bookmarkEnd w:id="59"/>
      <w:r w:rsidRPr="00AE439C">
        <w:rPr>
          <w:rFonts w:ascii="Times New Roman" w:hAnsi="Times New Roman"/>
          <w:sz w:val="28"/>
          <w:szCs w:val="28"/>
        </w:rPr>
        <w:t>8)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B80BD7" w:rsidRPr="00AE439C" w:rsidRDefault="00B80BD7" w:rsidP="007336C2">
      <w:pPr>
        <w:autoSpaceDE w:val="0"/>
        <w:autoSpaceDN w:val="0"/>
        <w:adjustRightInd w:val="0"/>
        <w:spacing w:after="0"/>
        <w:ind w:firstLine="540"/>
        <w:jc w:val="both"/>
        <w:rPr>
          <w:rFonts w:ascii="Times New Roman" w:hAnsi="Times New Roman"/>
          <w:sz w:val="28"/>
          <w:szCs w:val="28"/>
        </w:rPr>
      </w:pPr>
      <w:bookmarkStart w:id="61" w:name="sub_241010"/>
      <w:bookmarkEnd w:id="60"/>
      <w:r w:rsidRPr="00AE439C">
        <w:rPr>
          <w:rFonts w:ascii="Times New Roman" w:hAnsi="Times New Roman"/>
          <w:sz w:val="28"/>
          <w:szCs w:val="28"/>
        </w:rPr>
        <w:t xml:space="preserve">9) рассматривает жалобы (заявления) на решения и действия (бездействие) нижестоящих комиссий </w:t>
      </w:r>
      <w:bookmarkEnd w:id="61"/>
      <w:r w:rsidRPr="00AE439C">
        <w:rPr>
          <w:rFonts w:ascii="Times New Roman" w:hAnsi="Times New Roman"/>
          <w:sz w:val="28"/>
          <w:szCs w:val="28"/>
        </w:rPr>
        <w:t>и принимает по указанным жалобам (заявлениям) мотивированные решения;</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10) осуществляет иные полномочия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иными федеральными законами, конституцией, законами Республики Мордовия, настоящим уставом.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ГЛАВА 4. Муниципальная служба</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34. Муниципальная служба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Республики Мордовия, настоящим Уставом и иными муниципальными правовыми актами.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35. Основные принципы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Муниципальная служба основывается на принципах: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приоритета прав и свобод человека и гражданина;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равного доступа граждан, владеющих государственным языком Российской Федерации, к муниципальной службе и равных условий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профессионализма и компетентности муниципальных служащих;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стабильности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доступности информации о деятельности муниципальных служащих;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взаимодействия с общественными объединениями и гражданами;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единства основных требований к муниципальной службе, а также учета исторических и иных местных традиций при прохождении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правовой и социальной защищенности муниципальных служащих;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ответственности муниципальных служащих за неисполнение или ненадлежащее исполнение своих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10) внепартийности муниципальной службы.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36. Финансирование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Финансирование муниципальной службы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осуществляется за счет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37. Муниципальный служащий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является гражданин, исполняющий в порядке, определенном муниципальными правовыми актами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федеральными законами и законами Республики Мордовия, обязанности по должности муниципальной службы за денежное содержание, выплачиваемое за счет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Лица, исполняющие обязанности по техническому обеспечению деятельности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замещают должности муниципальной службы и не являются муниципальными служащими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38. Должность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Должность муниципальной службы - должность в органе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аппарате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которые образуются в соответствии с настоящим Уставом, с установленным кругом обязанностей по обеспечению исполнения полномочий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лица, замещающего муниципальную должность.</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Должности муниципальной службы устанавливаются муниципальными правовыми актами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реестром должностей муниципальной службы в Республике Мордовия, утверждаемым законом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При составлении и утверждении штатного расписания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аппарата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используются наименования должностей муниципальной службы, предусмотренные реестром должностей муниципальной службы в Республике Мордовия.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39. Права и обязанности муниципального служащего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имеет право на: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обеспечение организационно-технических условий, необходимых для исполнения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участие по своей инициативе в конкурсе на замещение вакантной должности муниципальной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повышение квалификации в соответствии с муниципальным правовым актом за счет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защиту своих персональных данных;</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12) пенсионное обеспечение в соответствии с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2 марта 2007 года № 25-ФЗ </w:t>
      </w:r>
      <w:hyperlink r:id="rId44" w:tgtFrame="_self" w:history="1">
        <w:r w:rsidRPr="00AE439C">
          <w:rPr>
            <w:rStyle w:val="Hyperlink"/>
            <w:rFonts w:ascii="Times New Roman" w:hAnsi="Times New Roman"/>
            <w:sz w:val="28"/>
            <w:szCs w:val="28"/>
            <w:u w:val="none"/>
          </w:rPr>
          <w:t>«О муниципальной службе в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соблюдать </w:t>
      </w:r>
      <w:hyperlink r:id="rId45" w:tgtFrame="_self" w:history="1">
        <w:r w:rsidRPr="00AE439C">
          <w:rPr>
            <w:rStyle w:val="Hyperlink"/>
            <w:rFonts w:ascii="Times New Roman" w:hAnsi="Times New Roman"/>
            <w:sz w:val="28"/>
            <w:szCs w:val="28"/>
            <w:u w:val="none"/>
          </w:rPr>
          <w:t>Конституцию Российской Федерации</w:t>
        </w:r>
      </w:hyperlink>
      <w:r w:rsidRPr="00AE439C">
        <w:rPr>
          <w:rFonts w:ascii="Times New Roman" w:hAnsi="Times New Roman"/>
          <w:sz w:val="28"/>
          <w:szCs w:val="28"/>
        </w:rPr>
        <w:t xml:space="preserve">, федеральные конституционные законы, федеральные законы, иные нормативные правовые акты Российской Федерации, </w:t>
      </w:r>
      <w:hyperlink r:id="rId46" w:tgtFrame="_self" w:history="1">
        <w:r w:rsidRPr="00AE439C">
          <w:rPr>
            <w:rStyle w:val="Hyperlink"/>
            <w:rFonts w:ascii="Times New Roman" w:hAnsi="Times New Roman"/>
            <w:sz w:val="28"/>
            <w:szCs w:val="28"/>
            <w:u w:val="none"/>
          </w:rPr>
          <w:t>Конституцию Республики Мордовия</w:t>
        </w:r>
      </w:hyperlink>
      <w:r w:rsidRPr="00AE439C">
        <w:rPr>
          <w:rFonts w:ascii="Times New Roman" w:hAnsi="Times New Roman"/>
          <w:sz w:val="28"/>
          <w:szCs w:val="28"/>
        </w:rPr>
        <w:t xml:space="preserve">, законы и иные нормативные правовые акты Республики Мордовия, настоящий Устав и иные муниципальные правовые акты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обеспечивать их исполнение;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исполнять должностные обязанности в соответствии с должностной инструкцией;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соблюдать при исполнении должностных обязанностей права и законные интересы граждан и организаций;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соблюдать установленные в органе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аппарате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правила внутреннего трудового распорядка, должностную инструкцию, порядок работы со служебной информацией;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5) поддерживать уровень квалификации, необходимый для надлежащего исполнения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беречь государственное и муниципальное имущество, в том числе предоставленное ему для исполнения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10) соблюдать ограничения, выполнять обязательства, не нарушать запреты, которые установлены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Мордовия,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обязан отказаться от его исполнения. В случае исполнения неправомерного поручения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давший это поручение руководитель несут ответственность в соответствии с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p>
    <w:p w:rsidR="00B80BD7" w:rsidRPr="00AE439C" w:rsidRDefault="00B80BD7" w:rsidP="007336C2">
      <w:pPr>
        <w:spacing w:after="0"/>
        <w:ind w:firstLine="567"/>
        <w:jc w:val="both"/>
        <w:outlineLvl w:val="3"/>
        <w:rPr>
          <w:rFonts w:ascii="Times New Roman" w:hAnsi="Times New Roman"/>
          <w:b/>
          <w:bCs/>
          <w:sz w:val="28"/>
          <w:szCs w:val="28"/>
        </w:rPr>
      </w:pPr>
      <w:r w:rsidRPr="00AE439C">
        <w:rPr>
          <w:rFonts w:ascii="Times New Roman" w:hAnsi="Times New Roman"/>
          <w:b/>
          <w:bCs/>
          <w:sz w:val="28"/>
          <w:szCs w:val="28"/>
        </w:rPr>
        <w:t>Статья 40. Ограничения, связанные с муниципальной службой.</w:t>
      </w:r>
    </w:p>
    <w:p w:rsidR="00B80BD7" w:rsidRPr="00AE439C" w:rsidRDefault="00B80BD7" w:rsidP="007336C2">
      <w:pPr>
        <w:spacing w:after="0"/>
        <w:ind w:firstLine="720"/>
        <w:jc w:val="both"/>
        <w:rPr>
          <w:rFonts w:ascii="Times New Roman" w:hAnsi="Times New Roman"/>
          <w:sz w:val="28"/>
          <w:szCs w:val="28"/>
        </w:rPr>
      </w:pPr>
      <w:r w:rsidRPr="00AE439C">
        <w:rPr>
          <w:rFonts w:ascii="Times New Roman" w:hAnsi="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1) признания его недееспособным или ограниченно дееспособным решением суда, вступившим в законную силу;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8) представления подложных документов или заведомо ложных сведений при поступлении на муниципальную службу;</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9) непредставления установленных Федеральным законом от 2 марта 2007 г. </w:t>
      </w:r>
      <w:hyperlink r:id="rId47" w:tgtFrame="_self" w:history="1">
        <w:r w:rsidRPr="00AE439C">
          <w:rPr>
            <w:rStyle w:val="Hyperlink"/>
            <w:rFonts w:ascii="Times New Roman" w:hAnsi="Times New Roman"/>
            <w:sz w:val="28"/>
            <w:szCs w:val="28"/>
            <w:u w:val="none"/>
          </w:rPr>
          <w:t>№ 25-Ф</w:t>
        </w:r>
      </w:hyperlink>
      <w:r w:rsidRPr="00AE439C">
        <w:rPr>
          <w:rFonts w:ascii="Times New Roman" w:hAnsi="Times New Roman"/>
          <w:sz w:val="28"/>
          <w:szCs w:val="28"/>
        </w:rPr>
        <w:t>З «О 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41. Запреты, связанные с муниципальной службой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связи с прохождением муниципальной службы муниципальному служащему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запрещается: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федеральными законами и законами Республики Мордовия, ему не поручено участвовать в управлении этой организацией;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замещать должность муниципальной службы в случае: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б) избрания или назначения на муниципальную должность;</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заниматься предпринимательской деятельностью;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быть поверенным или представителем по делам третьих лиц в органе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акту в орган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избирательную комиссию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которых он замещает должность муниципальной службы, за исключением случаев, установленных </w:t>
      </w:r>
      <w:hyperlink r:id="rId48" w:tgtFrame="_self" w:history="1">
        <w:r w:rsidRPr="00AE439C">
          <w:rPr>
            <w:rStyle w:val="Hyperlink"/>
            <w:rFonts w:ascii="Times New Roman" w:hAnsi="Times New Roman"/>
            <w:sz w:val="28"/>
            <w:szCs w:val="28"/>
            <w:u w:val="none"/>
          </w:rPr>
          <w:t>Гражданским кодексом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их руководителей, если это не входит в его должностные обязанности;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принимать без письменного разрешения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награды, почетные и специальные звания (за исключением научных) иностранных государств, международных организаций;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11) использовать преимущества должностного положения для предвыборной агитации, а также для агитации по вопросам референдума;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14) прекращать исполнение должностных обязанностей в целях урегулирования трудового спора;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42. Поощрение муниципального служащего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Виды поощрения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порядок его применения устанавливаются муниципальными правовыми актами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федеральными законами и законами Республики Мордовия.</w:t>
      </w:r>
    </w:p>
    <w:p w:rsidR="00B80BD7" w:rsidRPr="00AE439C" w:rsidRDefault="00B80BD7" w:rsidP="007336C2">
      <w:pPr>
        <w:autoSpaceDE w:val="0"/>
        <w:autoSpaceDN w:val="0"/>
        <w:adjustRightInd w:val="0"/>
        <w:spacing w:after="0"/>
        <w:ind w:firstLine="720"/>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43. Дисциплинарная ответственность муниципального служащего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За совершение дисциплинарного проступка - неисполнение или ненадлежащее исполнение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замечание;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выговор;</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увольнение с муниципальной службы по соответствующим основаниям.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Муниципальный служащий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исполнения должностных обязанностей в этом случае производится муниципальным правовым актом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Порядок применения и снятия дисциплинарных взысканий определяется трудовым законодательством.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44. Гарантии, предоставляемые муниципальному служащему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Муниципальному служащему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гарантируются: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условия работы, обеспечивающие исполнение им должностных обязанностей в соответствии с должностной инструкцией;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право на своевременное и в полном объеме получение денежного содержания;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медицинское обслуживание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членов его семьи, в том числе после выхода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пенсию;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пенсионное обеспечение за выслугу лет и в связи с инвалидностью, а также пенсионное обеспечение членов семьи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случае его смерти, наступившей в связи с исполнением им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обязательное государственное страхование на случай причинения вреда здоровью и имуществу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связи с исполнением им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обязательное государственное социальное страхование на случай заболевания или утраты трудоспособности в период прохождения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муниципальной службы или после ее прекращения, но наступивших в связи с исполнением им должностных обязанностей;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защита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9) компенсация затрат на санаторно-курортное лечение.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При расторжении трудового договора с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связи с ликвидацией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либо сокращением штата работников органа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аппарата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муниципальному служащему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Законами Республики Мордовия и настоящим Уставом муниципальным служащим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быть предоставлены дополнительные гарантии.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45. Оплата труда муниципального служащего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Оплата труда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производится в виде денежного содержания, которое состоит из должностного оклада муниципального служащего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замещаемой им должностью муниципальной службы, а также из ежемесячных и иных дополнительных выплат, определяемых законом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Cs/>
          <w:sz w:val="28"/>
          <w:szCs w:val="28"/>
        </w:rPr>
        <w:t xml:space="preserve">2. </w:t>
      </w:r>
      <w:r w:rsidRPr="00AE439C">
        <w:rPr>
          <w:rFonts w:ascii="Times New Roman" w:hAnsi="Times New Roman"/>
          <w:b/>
          <w:bCs/>
          <w:sz w:val="28"/>
          <w:szCs w:val="28"/>
        </w:rPr>
        <w:t xml:space="preserve"> </w:t>
      </w:r>
      <w:r w:rsidRPr="00AE439C">
        <w:rPr>
          <w:rFonts w:ascii="Times New Roman" w:hAnsi="Times New Roman"/>
          <w:sz w:val="28"/>
          <w:szCs w:val="28"/>
        </w:rPr>
        <w:t xml:space="preserve">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самостоятельно определяют размер и условия оплаты труда муниципальных служащих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законодательством Российской Федерации и законодательством Республики Мордовия.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ГЛАВА 5. Муниципальные правовые акты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46. Общие положения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 вопросам местного значения населением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непосредственно,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должностными лицами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принимаются муниципальные правовые акты.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Муниципальные правовые акты, принятые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обязательному исполнению на всей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За неисполнение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предусматривается ответственность в соответствии с федеральными законами и законами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Муниципальные правовые акты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должны противоречить </w:t>
      </w:r>
      <w:hyperlink r:id="rId49" w:tgtFrame="_self" w:history="1">
        <w:r w:rsidRPr="00AE439C">
          <w:rPr>
            <w:rStyle w:val="Hyperlink"/>
            <w:rFonts w:ascii="Times New Roman" w:hAnsi="Times New Roman"/>
            <w:sz w:val="28"/>
            <w:szCs w:val="28"/>
            <w:u w:val="none"/>
          </w:rPr>
          <w:t>Конституции Российской Федерации</w:t>
        </w:r>
      </w:hyperlink>
      <w:r w:rsidRPr="00AE439C">
        <w:rPr>
          <w:rFonts w:ascii="Times New Roman" w:hAnsi="Times New Roman"/>
          <w:sz w:val="28"/>
          <w:szCs w:val="28"/>
        </w:rPr>
        <w:t xml:space="preserve">, федеральным конституционным законам, Федеральному закону  от 6 октября 2003 г. № 131-ФЗ </w:t>
      </w:r>
      <w:hyperlink r:id="rId50"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другим федеральным законам и иным нормативным правовым актам Российской Федерации, а также </w:t>
      </w:r>
      <w:hyperlink r:id="rId51" w:tgtFrame="_self" w:history="1">
        <w:r w:rsidRPr="00AE439C">
          <w:rPr>
            <w:rStyle w:val="Hyperlink"/>
            <w:rFonts w:ascii="Times New Roman" w:hAnsi="Times New Roman"/>
            <w:sz w:val="28"/>
            <w:szCs w:val="28"/>
            <w:u w:val="none"/>
          </w:rPr>
          <w:t>Конституции Республики Мордовия</w:t>
        </w:r>
      </w:hyperlink>
      <w:r w:rsidRPr="00AE439C">
        <w:rPr>
          <w:rFonts w:ascii="Times New Roman" w:hAnsi="Times New Roman"/>
          <w:sz w:val="28"/>
          <w:szCs w:val="28"/>
        </w:rPr>
        <w:t>, законам и иным нормативным правовым актам Республики Мордовия.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47. Система муниципальных правовых актов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систему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входят:</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настоящий Устав;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правовые акты, принятые на референдуме (сходе граждан)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постановления и распоряжения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постановления и распоряжения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приказы и распоряжения руководителей структурных подразделении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приказы и распоряжения председателя ревизионной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Настоящий Устав и оформленные в виде правовых актов решения, принятые на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являются актами высшей юридической силы в системе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имеют прямое действие и применяются на всей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Иные муниципальные правовые акты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должны противоречить настоящему Уставу и правовым актам, принятым на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отнесенным к его компетенции федеральными законами, законами Республики Мордовия, настоящим Уставом, принимает решения, устанавливающие правила, обязательные для исполнения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отставку, а также решения по вопросам организации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по иным вопросам, отнесенным к его компетенции федеральными законами, законами Республики Мордовия, настоящим уставом.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пределах своих полномочий, установленных настоящим Уставом и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как лицо возглавляющее администрацию в пределах своих полномочий, установленных федеральными законами, законами Республики Мордовия, настоящим Уставом,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издает постановления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местного значения, а также распоряжения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организации работы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Руководители структурных подразделений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издают приказы и распоряжения по вопросам, отнесенным к их полномочиям.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издает приказы и распоряжения по вопросам, отнесенным к ее компетенции в соответствии с настоящим Уставом и Положением о ревизионной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48. Устав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Проект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проект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 позднее чем за 30 дней до дня рассмотрения вопроса о принятии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официальному опубликованию (обнародованию) с одновременным опубликованием (обнародованием) установленного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порядка учета предложений по проекту указанного устава,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порядка участия граждан в его обсуждении в случае, если указанные изменения и дополнения вносятся в целях приведения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соответствие с Конституцией Российской Федерации,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принимается большинством в две трети голосов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Совета депутатов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Отказ в государственной регистрации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нарушение установленных сроков государственной регистрации Устава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изменений и дополнений могут быть обжалованы гражданами и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судебном порядке.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Изменения и дополнения, внесенные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принявшего муниципальный правовой акт о внесении в устав указанных изменений и дополнений.</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49. Решения, принятые путем прямого волеизъявления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Решение вопросов местного значения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непосредственно гражданами осуществляется путем прямого волеизъявления населения сельского поселения, выраженного на местном референдуме.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Если для реализации решения, принятого путем прямого волеизъявления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является основанием для отзыва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досрочного прекращения полномочий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50 Решения Совета депутатов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отнесенным к его компетенции федеральными законами, законами Республики Мордовия, настоящим Уставом, принимает:</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решения, устанавливающие правила, обязательные для исполнения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если иное не установлено Федеральным законом от 6 октября 2003 г. № 131-ФЗ </w:t>
      </w:r>
      <w:hyperlink r:id="rId52"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2) решения по вопросам организации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принимаются большинством голосов от числа депутатов, присутствующих на сессии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708"/>
        <w:jc w:val="both"/>
        <w:rPr>
          <w:rFonts w:ascii="Times New Roman" w:hAnsi="Times New Roman"/>
          <w:color w:val="262626"/>
          <w:sz w:val="28"/>
          <w:szCs w:val="28"/>
        </w:rPr>
      </w:pPr>
      <w:r w:rsidRPr="00AE439C">
        <w:rPr>
          <w:rFonts w:ascii="Times New Roman" w:hAnsi="Times New Roman"/>
          <w:sz w:val="28"/>
          <w:szCs w:val="28"/>
        </w:rPr>
        <w:t xml:space="preserve">3) решение об удалении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w:t>
      </w:r>
      <w:r w:rsidRPr="00AE439C">
        <w:rPr>
          <w:rFonts w:ascii="Times New Roman" w:hAnsi="Times New Roman"/>
          <w:color w:val="262626"/>
          <w:sz w:val="28"/>
          <w:szCs w:val="28"/>
        </w:rPr>
        <w:t xml:space="preserve">отставку, если за него проголосовало не менее двух третей от установленной численности депутатов Совета депутатов </w:t>
      </w:r>
      <w:r>
        <w:rPr>
          <w:rFonts w:ascii="Times New Roman" w:hAnsi="Times New Roman"/>
          <w:color w:val="262626"/>
          <w:sz w:val="28"/>
          <w:szCs w:val="28"/>
        </w:rPr>
        <w:t>Большеазясьского</w:t>
      </w:r>
      <w:r w:rsidRPr="00AE439C">
        <w:rPr>
          <w:rFonts w:ascii="Times New Roman" w:hAnsi="Times New Roman"/>
          <w:color w:val="262626"/>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Порядок принятия нормативных правовых актов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определяется регламентом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положением о нормативно-правовых актах органов местного самоуправления и должностных лиц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которые утверждаются нормативными правовыми актами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Нормативные правовые акты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быть внесены на рассмотрение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только по инициативе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или при наличии его заключения.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Нормативный правовой акт, принятый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направляется главе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для подписания и обнародования в течение 10 дней. </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имеет право отклонить решение, принятое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этом случае указанное решение в течение 10 дней возвращается в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мотивированным обоснованием его отклонения либо с предложениями о внесении в него изменений и дополнений. Если Глава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отклонит решение, оно вновь рассматривается Советом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он подлежит подписанию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течение семи дней и обнародованию.</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51. Подготовка муниципальных правовых актов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Проекты муниципальных правовых актов могут вноситься следующими субъектами правотворческой инициативы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депутатами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Главой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инициативными группами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собранием граждан, конференцией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председателем избирательной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6) органами территориального общественного самоуправления;</w:t>
      </w:r>
    </w:p>
    <w:p w:rsidR="00B80BD7"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председателем ревизионной комиссии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r>
        <w:rPr>
          <w:rFonts w:ascii="Times New Roman" w:hAnsi="Times New Roman"/>
          <w:sz w:val="28"/>
          <w:szCs w:val="28"/>
        </w:rPr>
        <w:t>;</w:t>
      </w:r>
    </w:p>
    <w:p w:rsidR="00B80BD7" w:rsidRDefault="00B80BD7" w:rsidP="00A260B1">
      <w:pPr>
        <w:pStyle w:val="2"/>
        <w:widowControl w:val="0"/>
        <w:numPr>
          <w:ilvl w:val="0"/>
          <w:numId w:val="0"/>
        </w:numPr>
        <w:spacing w:before="0"/>
        <w:ind w:left="284"/>
        <w:rPr>
          <w:rFonts w:cs="Times New Roman"/>
          <w:sz w:val="28"/>
          <w:szCs w:val="28"/>
        </w:rPr>
      </w:pPr>
      <w:r>
        <w:rPr>
          <w:rFonts w:cs="Times New Roman"/>
          <w:sz w:val="28"/>
          <w:szCs w:val="28"/>
        </w:rPr>
        <w:t xml:space="preserve">    8) Ковылкинской межрайонной прокуратурой.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рассмотрение которых вносятся указанные проекты.</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52. Вступление в силу муниципальных правовых актов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внесении изменений и дополнений в Устав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правовые акты, принятые на референдуме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устанавливающие правила, обязательные для исполнения на территории сельского поселения, вступают в силу со дня их официального опубликования (обнародования).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Решения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вопросам организации деятельности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постановления и распоряжения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постановления и распоряжения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распоряжения и приказы иных должностных лиц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вступают в силу со дня их подписания либо в иные сроки, установленные указанными правовыми актами.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Муниципальные правовые акты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Нормативные правовые акты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налогах и сборах вступают в силу в соответствии с </w:t>
      </w:r>
      <w:hyperlink r:id="rId53" w:tgtFrame="_self" w:history="1">
        <w:r w:rsidRPr="00AE439C">
          <w:rPr>
            <w:rStyle w:val="Hyperlink"/>
            <w:rFonts w:ascii="Times New Roman" w:hAnsi="Times New Roman"/>
            <w:sz w:val="28"/>
            <w:szCs w:val="28"/>
            <w:u w:val="none"/>
          </w:rPr>
          <w:t>Налоговым кодексом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Официальным опубликованием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определённых частями 1 и 3 настоящей статьи, является первая публикация полного текста соответствующего правового акта в Информационном бюллетене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Ковылкинского муниципального района.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копия соответствующего правового акта после вступления его в силу в обязательном порядке органом, издавшим акт, в десятидневный срок направляется в библиотеки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53. Отмена муниципальных правовых актов и приостановление их действия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Муниципальный правовой акт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может быть отменен или его действие может быть приостановлено органами местного самоуправления или должностными лицами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Мордовия, - уполномоченным органом государственной власти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Признание по решению суда закона Республики Мордовия об установлении статуса муниципального образования недействующим до вступления в силу нового закона Республики Мордовия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ГЛАВА 6. Экономическая основа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54. Экономическая основа местного самоуправления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Экономическую основу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составляют находящееся в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имущество, средства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имущественные права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55. Муниципальное имущество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В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находиться: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автомобильные дороги местного значения в границах населенных пунктов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имущество, предназначенное для обслуживания таких автомобильных дорог;</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жилищный фонд социального использования для обеспечения малоимущих граждан, проживающих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пассажирский транспорт и другое имущество, предназначенные для транспортного обслуживания населения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имущество, предназначенное для предупреждения и ликвидации последствий чрезвычайных ситуаций в границах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F011B3" w:rsidRDefault="00B80BD7" w:rsidP="007336C2">
      <w:pPr>
        <w:spacing w:after="0"/>
        <w:ind w:firstLine="567"/>
        <w:jc w:val="both"/>
        <w:rPr>
          <w:rFonts w:ascii="Times New Roman" w:hAnsi="Times New Roman"/>
          <w:sz w:val="28"/>
          <w:szCs w:val="28"/>
        </w:rPr>
      </w:pPr>
      <w:r w:rsidRPr="00F011B3">
        <w:rPr>
          <w:rFonts w:ascii="Times New Roman" w:hAnsi="Times New Roman"/>
          <w:sz w:val="28"/>
          <w:szCs w:val="28"/>
        </w:rPr>
        <w:t>6) имущество, предназначенное для обеспечения первичных мер пожарной безопасности;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имущество библиотек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имущество, предназначенное для организации досуга и обеспечения жителей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услугами организаций культуры;</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имущество, предназначенное для развития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физической культуры и массового спорта;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11) имущество, предназначенное для организации благоустройства и озеленения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том числе для обустройства мест общего пользования и мест массового отдыха населения;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12) имущество, предназначенное для сбора и вывоза бытовых отходов и мусора;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13) имущество, включая земельные участки, предназначенные для организации ритуальных услуг и содержания мест захоронения;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14) имущество, предназначенное для официального опубликования (обнародования) муниципальных правовых актов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иной официальной информации;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15) земельные участки, отнесенные к муниципальной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16) пруды, обводненные карьеры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17)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18) имущество, предназначенное для организации защиты населения и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чрезвычайных ситуаций природного и техногенного характера;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19) имущество, предназначенное для обеспечения безопасности людей на водных объектах, охраны их жизни и здоровья;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20) имущество, предназначенное для развития малого и среднего предпринимательства в </w:t>
      </w:r>
      <w:r>
        <w:rPr>
          <w:rFonts w:ascii="Times New Roman" w:hAnsi="Times New Roman"/>
          <w:sz w:val="28"/>
          <w:szCs w:val="28"/>
        </w:rPr>
        <w:t>Большеазясьском</w:t>
      </w:r>
      <w:r w:rsidRPr="00AE439C">
        <w:rPr>
          <w:rFonts w:ascii="Times New Roman" w:hAnsi="Times New Roman"/>
          <w:sz w:val="28"/>
          <w:szCs w:val="28"/>
        </w:rPr>
        <w:t xml:space="preserve"> сельском поселении, в том числе для формирования и развития инфраструктуры поддержки субъектов малого и среднего предпринимательства;</w:t>
      </w:r>
    </w:p>
    <w:p w:rsidR="00B80BD7" w:rsidRPr="00AE439C" w:rsidRDefault="00B80BD7" w:rsidP="007336C2">
      <w:pPr>
        <w:spacing w:after="0"/>
        <w:jc w:val="both"/>
        <w:rPr>
          <w:rFonts w:ascii="Times New Roman" w:hAnsi="Times New Roman"/>
          <w:sz w:val="28"/>
          <w:szCs w:val="28"/>
        </w:rPr>
      </w:pPr>
      <w:r w:rsidRPr="00AE439C">
        <w:rPr>
          <w:rFonts w:ascii="Times New Roman" w:hAnsi="Times New Roman"/>
          <w:sz w:val="28"/>
          <w:szCs w:val="28"/>
        </w:rPr>
        <w:t xml:space="preserve">        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Кроме того, в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может находиться: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 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Мордовия,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 № 131-ФЗ </w:t>
      </w:r>
      <w:hyperlink r:id="rId54"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56. Владение, пользование и распоряжение муниципальным имуществом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сельского поселения в соответствии с </w:t>
      </w:r>
      <w:hyperlink r:id="rId55" w:tgtFrame="_self" w:history="1">
        <w:r w:rsidRPr="00AE439C">
          <w:rPr>
            <w:rStyle w:val="Hyperlink"/>
            <w:rFonts w:ascii="Times New Roman" w:hAnsi="Times New Roman"/>
            <w:sz w:val="28"/>
            <w:szCs w:val="28"/>
            <w:u w:val="none"/>
          </w:rPr>
          <w:t>Конституцией Российской Федерации</w:t>
        </w:r>
      </w:hyperlink>
      <w:r w:rsidRPr="00AE439C">
        <w:rPr>
          <w:rFonts w:ascii="Times New Roman" w:hAnsi="Times New Roman"/>
          <w:sz w:val="28"/>
          <w:szCs w:val="28"/>
        </w:rPr>
        <w:t xml:space="preserve">, федеральными законами и принимаемыми в соответствии с ними нормативными правовыми актами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вправе передавать имущество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Мордовия и органам местного самоуправления иных муниципальных образований, отчуждать, совершать иные сделки в соответствии с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Порядок и условия приватизации имущества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определяются решениями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Доходы от использования и приватизации имущества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поступают в бюджет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pStyle w:val="ListParagraph"/>
        <w:spacing w:after="0"/>
        <w:ind w:left="0" w:firstLine="567"/>
        <w:jc w:val="both"/>
        <w:rPr>
          <w:rFonts w:ascii="Times New Roman" w:hAnsi="Times New Roman"/>
          <w:sz w:val="28"/>
          <w:szCs w:val="28"/>
        </w:rPr>
      </w:pPr>
      <w:r w:rsidRPr="00AE439C">
        <w:rPr>
          <w:rFonts w:ascii="Times New Roman" w:hAnsi="Times New Roman"/>
          <w:sz w:val="28"/>
          <w:szCs w:val="28"/>
        </w:rPr>
        <w:t xml:space="preserve">4.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как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pStyle w:val="ListParagraph"/>
        <w:spacing w:after="0"/>
        <w:ind w:left="0" w:firstLine="567"/>
        <w:jc w:val="both"/>
        <w:rPr>
          <w:rFonts w:ascii="Times New Roman" w:hAnsi="Times New Roman"/>
          <w:sz w:val="28"/>
          <w:szCs w:val="28"/>
        </w:rPr>
      </w:pPr>
      <w:r w:rsidRPr="00AE439C">
        <w:rPr>
          <w:rFonts w:ascii="Times New Roman" w:hAnsi="Times New Roman"/>
          <w:sz w:val="28"/>
          <w:szCs w:val="28"/>
        </w:rPr>
        <w:t xml:space="preserve">Цели, условия и порядок деятельности муниципальных предприятий и учреждений определяются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осуществляющей функции и полномочия учредителя.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района утверждает уставы указанных  предприятий и учреждений, назначает на должность и освобождает от должности их руководителей, не реже одного раза в квартал заслушивает отчеты руководителей муниципальных предприятий и учреждений об их деятельности.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как муниципального образования субсидиарно отвечает по обязательствам муниципальных казенных учреждений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обеспечивает их исполнение в порядке, установленном федеральном законом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Администрация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ведёт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w:t>
      </w:r>
    </w:p>
    <w:p w:rsidR="00B80BD7" w:rsidRPr="00AE439C" w:rsidRDefault="00B80BD7" w:rsidP="007336C2">
      <w:pPr>
        <w:spacing w:after="0"/>
        <w:ind w:firstLine="567"/>
        <w:jc w:val="both"/>
        <w:rPr>
          <w:rFonts w:ascii="Times New Roman" w:hAnsi="Times New Roman"/>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57. Бюджет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имеет собственный бюджет (местный бюджет), утверждаемый решением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качестве составной части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быть предусмотрены сметы доходов и расходов отдельных населенных пунктов, входящих в состав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Порядок разработки, утверждения и исполнения указанных смет определяется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обеспечивают сбалансированность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уровню и составу муниципального долга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исполнению бюджетных и долговых обязательств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Формирование, утверждение, исполнение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контроль за его исполнением осуществляются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самостоятельно с соблюдением требований, установленных </w:t>
      </w:r>
      <w:hyperlink r:id="rId56" w:tgtFrame="_self" w:history="1">
        <w:r w:rsidRPr="00AE439C">
          <w:rPr>
            <w:rStyle w:val="Hyperlink"/>
            <w:rFonts w:ascii="Times New Roman" w:hAnsi="Times New Roman"/>
            <w:sz w:val="28"/>
            <w:szCs w:val="28"/>
            <w:u w:val="none"/>
          </w:rPr>
          <w:t>Бюджетным кодексом Российской Федерации</w:t>
        </w:r>
      </w:hyperlink>
      <w:r w:rsidRPr="00AE439C">
        <w:rPr>
          <w:rFonts w:ascii="Times New Roman" w:hAnsi="Times New Roman"/>
          <w:sz w:val="28"/>
          <w:szCs w:val="28"/>
        </w:rPr>
        <w:t xml:space="preserve"> и Федеральным законом от 6 октября 2003 г. № 131-ФЗ </w:t>
      </w:r>
      <w:hyperlink r:id="rId57"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r w:rsidRPr="00AE439C">
        <w:rPr>
          <w:rFonts w:ascii="Times New Roman" w:hAnsi="Times New Roman"/>
          <w:sz w:val="28"/>
          <w:szCs w:val="28"/>
        </w:rPr>
        <w:t xml:space="preserve"> а также принимаемыми в соответствии с ними законами Республики Мордовия.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4.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порядке, установленном федеральными законами,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Республики Мордовия отчеты об исполнении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В бюджете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раздельно предусматриваются доходы, направляемые на осуществление полномочий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по решению вопросов местного значения, и субвенции, предоставленные для обеспечения осуществления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отдельных государственных полномочий, переданных им федеральными законами и законами Республики Мордовия, а также осуществляемые за счет указанных доходов и субвенций соответствующие расходы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Проект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 указанием фактических затрат на их денежное содержание подлежат официальному опубликованию.</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обеспечивают жителям сельского поселения возможность ознакомиться с указанными документами и сведениями в случае невозможности их опубликования.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58. Расходы бюджета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tabs>
          <w:tab w:val="left" w:pos="0"/>
          <w:tab w:val="left" w:pos="143"/>
        </w:tabs>
        <w:spacing w:after="0"/>
        <w:ind w:firstLine="567"/>
        <w:jc w:val="both"/>
        <w:rPr>
          <w:rFonts w:ascii="Times New Roman" w:hAnsi="Times New Roman"/>
          <w:sz w:val="28"/>
          <w:szCs w:val="28"/>
        </w:rPr>
      </w:pPr>
      <w:r w:rsidRPr="00AE439C">
        <w:rPr>
          <w:rFonts w:ascii="Times New Roman" w:hAnsi="Times New Roman"/>
          <w:sz w:val="28"/>
          <w:szCs w:val="28"/>
        </w:rPr>
        <w:t xml:space="preserve">1. Расходы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осуществляются в соответствии с Бюджетным кодексом Российской Федерации.</w:t>
      </w:r>
    </w:p>
    <w:p w:rsidR="00B80BD7" w:rsidRPr="00AE439C" w:rsidRDefault="00B80BD7" w:rsidP="007336C2">
      <w:pPr>
        <w:tabs>
          <w:tab w:val="left" w:pos="8662"/>
          <w:tab w:val="left" w:pos="8804"/>
        </w:tabs>
        <w:spacing w:after="0"/>
        <w:ind w:firstLine="567"/>
        <w:jc w:val="both"/>
        <w:rPr>
          <w:rFonts w:ascii="Times New Roman" w:hAnsi="Times New Roman"/>
          <w:sz w:val="28"/>
          <w:szCs w:val="28"/>
        </w:rPr>
      </w:pPr>
      <w:r w:rsidRPr="00AE439C">
        <w:rPr>
          <w:rFonts w:ascii="Times New Roman" w:hAnsi="Times New Roman"/>
          <w:sz w:val="28"/>
          <w:szCs w:val="28"/>
        </w:rPr>
        <w:t xml:space="preserve">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ведут реестры расходных обязательств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требованиями Бюджетного кодекса Российской Федерации в порядке, установленном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Совет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определяет размеры и условия оплаты труда муниципальных служащих, работников муниципальных предприятий и учреждений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устанавливает муниципальные минимальные социальные стандарты и другие нормативы расходов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 решение вопросов местного значения.</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3.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Указанное право возникает у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только при наличии собственных финансовых средств (за исключением субвенций, предоставляемых из федерального бюджета, бюджета Республики Мордовия).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59. Муниципальный заказ</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По представлению главы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Совет депутатов определяет порядок формирования, обеспечения размещения, исполнения и контроля за исполнением муниципального заказа.</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а также уполномоченные ими на размещение муниципального заказа получатели бюджетных средств выступают муниципальными заказчиками на поставки товаров, выполнение работ, оказание услуг за счет средств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внебюджетных источников финансирования.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60. Доходы бюджета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К собственным доходам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федеральным законодательством относятся: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1) средства самообложения граждан;</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2) доходы от местных налогов и сборов;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3) доходы от региональных налогов и сборов;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4) доходы от федеральных налогов и сборов;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5) безвозмездные поступления из других бюджетов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г. </w:t>
      </w:r>
      <w:hyperlink r:id="rId58" w:tgtFrame="_self" w:history="1">
        <w:r w:rsidRPr="00AE439C">
          <w:rPr>
            <w:rStyle w:val="Hyperlink"/>
            <w:rFonts w:ascii="Times New Roman" w:hAnsi="Times New Roman"/>
            <w:sz w:val="28"/>
            <w:szCs w:val="28"/>
            <w:u w:val="none"/>
          </w:rPr>
          <w:t>№131-ФЗ</w:t>
        </w:r>
      </w:hyperlink>
      <w:r w:rsidRPr="00AE439C">
        <w:rPr>
          <w:rFonts w:ascii="Times New Roman" w:hAnsi="Times New Roman"/>
          <w:sz w:val="28"/>
          <w:szCs w:val="28"/>
        </w:rPr>
        <w:t xml:space="preserve"> "Об общих принципах организации местного самоуправления в Российской Федерации" и другие безвозмездные поступления;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6) доходы от имущества, находящегося в муниципальной собственности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7) часть прибыли муниципальных предприятий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и часть доходов от оказания органами местного самоуправления и казенными муниципальными учреждениями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платных услуг, остающаяся после уплаты налогов и сборов;</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8) штрафы, установление которых в соответствии с федеральным законом отнесено к компетенции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9) добровольные пожертвования;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10) иные поступления в соответствии с федеральными законами, законами Республики Мордовия и решениями органов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В доходы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зачисляются субвенции, предоставляемые на осуществление органами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отдельных государственных полномочий, переданных им федеральными законами и законами Республики Мордовия, в соответствии со статьей 63 Федерального закона 6 октября 2003 г. № 131-ФЗ </w:t>
      </w:r>
      <w:hyperlink r:id="rId59" w:tgtFrame="_self" w:history="1">
        <w:r w:rsidRPr="00AE439C">
          <w:rPr>
            <w:rStyle w:val="Hyperlink"/>
            <w:rFonts w:ascii="Times New Roman" w:hAnsi="Times New Roman"/>
            <w:sz w:val="28"/>
            <w:szCs w:val="28"/>
            <w:u w:val="none"/>
          </w:rPr>
          <w:t>«Об общих принципах организации местного самоуправления в Российской Федерации».</w:t>
        </w:r>
      </w:hyperlink>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61. Муниципальные заимствования и муниципальные гарантии</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1.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60" w:tgtFrame="_self" w:history="1">
        <w:r w:rsidRPr="00AE439C">
          <w:rPr>
            <w:rStyle w:val="Hyperlink"/>
            <w:rFonts w:ascii="Times New Roman" w:hAnsi="Times New Roman"/>
            <w:sz w:val="28"/>
            <w:szCs w:val="28"/>
            <w:u w:val="none"/>
          </w:rPr>
          <w:t>Бюджетным кодексом</w:t>
        </w:r>
      </w:hyperlink>
      <w:r w:rsidRPr="00AE439C">
        <w:rPr>
          <w:rFonts w:ascii="Times New Roman" w:hAnsi="Times New Roman"/>
          <w:sz w:val="28"/>
          <w:szCs w:val="28"/>
        </w:rPr>
        <w:t xml:space="preserve"> Российской Федерации и настоящим Уставом.</w:t>
      </w:r>
    </w:p>
    <w:p w:rsidR="00B80BD7" w:rsidRPr="00AE439C" w:rsidRDefault="00B80BD7" w:rsidP="007336C2">
      <w:pPr>
        <w:spacing w:after="0"/>
        <w:ind w:firstLine="540"/>
        <w:jc w:val="both"/>
        <w:rPr>
          <w:rFonts w:ascii="Times New Roman" w:hAnsi="Times New Roman"/>
          <w:sz w:val="28"/>
          <w:szCs w:val="28"/>
        </w:rPr>
      </w:pPr>
      <w:r w:rsidRPr="00AE439C">
        <w:rPr>
          <w:rFonts w:ascii="Times New Roman" w:hAnsi="Times New Roman"/>
          <w:sz w:val="28"/>
          <w:szCs w:val="28"/>
        </w:rPr>
        <w:t xml:space="preserve">2.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право осуществления муниципальных внутренних заимствований в соответствии с </w:t>
      </w:r>
      <w:hyperlink r:id="rId61" w:tgtFrame="_self" w:history="1">
        <w:r w:rsidRPr="00AE439C">
          <w:rPr>
            <w:rStyle w:val="Hyperlink"/>
            <w:rFonts w:ascii="Times New Roman" w:hAnsi="Times New Roman"/>
            <w:sz w:val="28"/>
            <w:szCs w:val="28"/>
            <w:u w:val="none"/>
          </w:rPr>
          <w:t>Бюджетным кодексом</w:t>
        </w:r>
      </w:hyperlink>
      <w:r w:rsidRPr="00AE439C">
        <w:rPr>
          <w:rFonts w:ascii="Times New Roman" w:hAnsi="Times New Roman"/>
          <w:sz w:val="28"/>
          <w:szCs w:val="28"/>
        </w:rPr>
        <w:t xml:space="preserve"> Российской Федерации принадлежит администрации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От имени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муниципальные гарантии предоставляются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пределах общей суммы предоставляемых гарантий, указанной в решении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 бюджете на очередной финансовый год (очередной финансовый год и плановый период), в соответствии с требованиями </w:t>
      </w:r>
      <w:hyperlink r:id="rId62" w:tgtFrame="_self" w:history="1">
        <w:r w:rsidRPr="00AE439C">
          <w:rPr>
            <w:rStyle w:val="Hyperlink"/>
            <w:rFonts w:ascii="Times New Roman" w:hAnsi="Times New Roman"/>
            <w:sz w:val="28"/>
            <w:szCs w:val="28"/>
            <w:u w:val="none"/>
          </w:rPr>
          <w:t>Бюджетного кодекса</w:t>
        </w:r>
      </w:hyperlink>
      <w:r w:rsidRPr="00AE439C">
        <w:rPr>
          <w:rFonts w:ascii="Times New Roman" w:hAnsi="Times New Roman"/>
          <w:sz w:val="28"/>
          <w:szCs w:val="28"/>
        </w:rPr>
        <w:t xml:space="preserve"> Российской</w:t>
      </w:r>
      <w:r>
        <w:rPr>
          <w:rFonts w:ascii="Times New Roman" w:hAnsi="Times New Roman"/>
          <w:sz w:val="28"/>
          <w:szCs w:val="28"/>
        </w:rPr>
        <w:t xml:space="preserve"> Федерации.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62. Исполнение бюджета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Исполнение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осуществляется администрацией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в соответствии с </w:t>
      </w:r>
      <w:hyperlink r:id="rId63" w:tgtFrame="_self" w:history="1">
        <w:r w:rsidRPr="00AE439C">
          <w:rPr>
            <w:rStyle w:val="Hyperlink"/>
            <w:rFonts w:ascii="Times New Roman" w:hAnsi="Times New Roman"/>
            <w:sz w:val="28"/>
            <w:szCs w:val="28"/>
            <w:u w:val="none"/>
          </w:rPr>
          <w:t>Бюджетным кодексом Российской Федерации.</w:t>
        </w:r>
      </w:hyperlink>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Кассовое обслуживание исполнения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осуществляется в порядке, установленном </w:t>
      </w:r>
      <w:hyperlink r:id="rId64" w:tgtFrame="_self" w:history="1">
        <w:r w:rsidRPr="00AE439C">
          <w:rPr>
            <w:rStyle w:val="Hyperlink"/>
            <w:rFonts w:ascii="Times New Roman" w:hAnsi="Times New Roman"/>
            <w:sz w:val="28"/>
            <w:szCs w:val="28"/>
            <w:u w:val="none"/>
          </w:rPr>
          <w:t>Бюджетным кодексом Российской Федерации</w:t>
        </w:r>
      </w:hyperlink>
      <w:r w:rsidRPr="00AE439C">
        <w:rPr>
          <w:rFonts w:ascii="Times New Roman" w:hAnsi="Times New Roman"/>
          <w:sz w:val="28"/>
          <w:szCs w:val="28"/>
        </w:rPr>
        <w:t>.</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3. Контроль за исполнением бюджета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осуществляют Совет депутатов и ревизионная комиссия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ГЛАВА 7. Заключительные положения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63. Участие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в межмуниципальном сотрудничестве</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w:t>
      </w:r>
      <w:r>
        <w:rPr>
          <w:rFonts w:ascii="Times New Roman" w:hAnsi="Times New Roman"/>
          <w:sz w:val="28"/>
          <w:szCs w:val="28"/>
        </w:rPr>
        <w:t>Большеазясьское</w:t>
      </w:r>
      <w:r w:rsidRPr="00AE439C">
        <w:rPr>
          <w:rFonts w:ascii="Times New Roman" w:hAnsi="Times New Roman"/>
          <w:sz w:val="28"/>
          <w:szCs w:val="28"/>
        </w:rPr>
        <w:t xml:space="preserve"> сельское поселение участвует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В этих же целях органы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могут заключать договоры и соглашения.</w:t>
      </w:r>
    </w:p>
    <w:p w:rsidR="00B80BD7" w:rsidRPr="00AE439C" w:rsidRDefault="00B80BD7" w:rsidP="007336C2">
      <w:pPr>
        <w:spacing w:after="0"/>
        <w:ind w:firstLine="567"/>
        <w:jc w:val="both"/>
        <w:rPr>
          <w:rFonts w:ascii="Times New Roman" w:hAnsi="Times New Roman"/>
          <w:b/>
          <w:bCs/>
          <w:sz w:val="28"/>
          <w:szCs w:val="28"/>
        </w:rPr>
      </w:pPr>
      <w:r w:rsidRPr="00AE439C">
        <w:rPr>
          <w:rFonts w:ascii="Times New Roman" w:hAnsi="Times New Roman"/>
          <w:sz w:val="28"/>
          <w:szCs w:val="28"/>
        </w:rPr>
        <w:t>Органы местного самоуправления могут выступать соучредителями межмуниципального печатного средства массовой информации.</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 xml:space="preserve">Статья 64. Ответственность органов местного самоуправления и должностных лиц местного самоуправления </w:t>
      </w:r>
      <w:r>
        <w:rPr>
          <w:rFonts w:ascii="Times New Roman" w:hAnsi="Times New Roman"/>
          <w:b/>
          <w:bCs/>
          <w:sz w:val="28"/>
          <w:szCs w:val="28"/>
        </w:rPr>
        <w:t>Большеазясьского</w:t>
      </w:r>
      <w:r w:rsidRPr="00AE439C">
        <w:rPr>
          <w:rFonts w:ascii="Times New Roman" w:hAnsi="Times New Roman"/>
          <w:b/>
          <w:bCs/>
          <w:sz w:val="28"/>
          <w:szCs w:val="28"/>
        </w:rPr>
        <w:t xml:space="preserve"> сельского поселения, осуществление ими контрольных функций</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1. Органы местного самоуправления и должностные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несут ответственность перед населением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sz w:val="28"/>
          <w:szCs w:val="28"/>
        </w:rPr>
        <w:t xml:space="preserve">2. Органы местного самоуправления и должностные лица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 настоящему Уставу и принятым в соответствии с ним решениям Совета депутатов </w:t>
      </w:r>
      <w:r>
        <w:rPr>
          <w:rFonts w:ascii="Times New Roman" w:hAnsi="Times New Roman"/>
          <w:sz w:val="28"/>
          <w:szCs w:val="28"/>
        </w:rPr>
        <w:t>Большеазясьского</w:t>
      </w:r>
      <w:r w:rsidRPr="00AE439C">
        <w:rPr>
          <w:rFonts w:ascii="Times New Roman" w:hAnsi="Times New Roman"/>
          <w:sz w:val="28"/>
          <w:szCs w:val="28"/>
        </w:rPr>
        <w:t xml:space="preserve"> сельского поселения.</w:t>
      </w:r>
    </w:p>
    <w:p w:rsidR="00B80BD7" w:rsidRPr="00AE439C" w:rsidRDefault="00B80BD7" w:rsidP="007336C2">
      <w:pPr>
        <w:spacing w:after="0"/>
        <w:ind w:firstLine="567"/>
        <w:jc w:val="both"/>
        <w:rPr>
          <w:rFonts w:ascii="Times New Roman" w:hAnsi="Times New Roman"/>
          <w:b/>
          <w:bCs/>
          <w:sz w:val="28"/>
          <w:szCs w:val="28"/>
        </w:rPr>
      </w:pPr>
    </w:p>
    <w:p w:rsidR="00B80BD7" w:rsidRPr="00AE439C" w:rsidRDefault="00B80BD7" w:rsidP="007336C2">
      <w:pPr>
        <w:spacing w:after="0"/>
        <w:ind w:firstLine="567"/>
        <w:jc w:val="both"/>
        <w:rPr>
          <w:rFonts w:ascii="Times New Roman" w:hAnsi="Times New Roman"/>
          <w:sz w:val="28"/>
          <w:szCs w:val="28"/>
        </w:rPr>
      </w:pPr>
      <w:r w:rsidRPr="00AE439C">
        <w:rPr>
          <w:rFonts w:ascii="Times New Roman" w:hAnsi="Times New Roman"/>
          <w:b/>
          <w:bCs/>
          <w:sz w:val="28"/>
          <w:szCs w:val="28"/>
        </w:rPr>
        <w:t>Статья 65. Вступление в силу настоящего Устава</w:t>
      </w:r>
    </w:p>
    <w:p w:rsidR="00B80BD7" w:rsidRPr="00AE439C" w:rsidRDefault="00B80BD7" w:rsidP="00692835">
      <w:pPr>
        <w:pStyle w:val="text"/>
        <w:rPr>
          <w:rFonts w:ascii="Times New Roman" w:hAnsi="Times New Roman" w:cs="Times New Roman"/>
          <w:sz w:val="28"/>
          <w:szCs w:val="28"/>
        </w:rPr>
      </w:pPr>
      <w:r w:rsidRPr="00AE439C">
        <w:rPr>
          <w:rFonts w:ascii="Times New Roman" w:hAnsi="Times New Roman" w:cs="Times New Roman"/>
          <w:sz w:val="28"/>
          <w:szCs w:val="28"/>
        </w:rPr>
        <w:t>1. Настоящий Устав вступает в силу после его государственной регистрации со дня его официального опубликования (обнародования</w:t>
      </w:r>
      <w:r>
        <w:rPr>
          <w:rFonts w:ascii="Times New Roman" w:hAnsi="Times New Roman" w:cs="Times New Roman"/>
          <w:sz w:val="28"/>
          <w:szCs w:val="28"/>
        </w:rPr>
        <w:t>).</w:t>
      </w:r>
    </w:p>
    <w:p w:rsidR="00B80BD7" w:rsidRPr="00AE439C" w:rsidRDefault="00B80BD7" w:rsidP="007336C2">
      <w:pPr>
        <w:spacing w:after="0"/>
        <w:rPr>
          <w:rFonts w:ascii="Times New Roman" w:hAnsi="Times New Roman"/>
          <w:sz w:val="28"/>
          <w:szCs w:val="28"/>
        </w:rPr>
      </w:pPr>
    </w:p>
    <w:sectPr w:rsidR="00B80BD7" w:rsidRPr="00AE439C" w:rsidSect="008F0343">
      <w:headerReference w:type="default" r:id="rId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BD7" w:rsidRDefault="00B80BD7" w:rsidP="004A3BEF">
      <w:pPr>
        <w:spacing w:after="0" w:line="240" w:lineRule="auto"/>
      </w:pPr>
      <w:r>
        <w:separator/>
      </w:r>
    </w:p>
  </w:endnote>
  <w:endnote w:type="continuationSeparator" w:id="1">
    <w:p w:rsidR="00B80BD7" w:rsidRDefault="00B80BD7" w:rsidP="004A3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BD7" w:rsidRDefault="00B80BD7" w:rsidP="004A3BEF">
      <w:pPr>
        <w:spacing w:after="0" w:line="240" w:lineRule="auto"/>
      </w:pPr>
      <w:r>
        <w:separator/>
      </w:r>
    </w:p>
  </w:footnote>
  <w:footnote w:type="continuationSeparator" w:id="1">
    <w:p w:rsidR="00B80BD7" w:rsidRDefault="00B80BD7" w:rsidP="004A3B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D7" w:rsidRDefault="00B80BD7">
    <w:pPr>
      <w:pStyle w:val="Header"/>
      <w:jc w:val="right"/>
    </w:pPr>
    <w:fldSimple w:instr=" PAGE   \* MERGEFORMAT ">
      <w:r>
        <w:rPr>
          <w:noProof/>
        </w:rPr>
        <w:t>3</w:t>
      </w:r>
    </w:fldSimple>
  </w:p>
  <w:p w:rsidR="00B80BD7" w:rsidRDefault="00B80B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8059D"/>
    <w:multiLevelType w:val="multilevel"/>
    <w:tmpl w:val="A072B750"/>
    <w:lvl w:ilvl="0">
      <w:start w:val="1"/>
      <w:numFmt w:val="none"/>
      <w:suff w:val="nothing"/>
      <w:lvlText w:val=""/>
      <w:lvlJc w:val="left"/>
      <w:rPr>
        <w:rFonts w:cs="Times New Roman"/>
      </w:rPr>
    </w:lvl>
    <w:lvl w:ilvl="1">
      <w:start w:val="1"/>
      <w:numFmt w:val="none"/>
      <w:lvlRestart w:val="0"/>
      <w:pStyle w:val="Heading2"/>
      <w:suff w:val="nothing"/>
      <w:lvlText w:val=""/>
      <w:lvlJc w:val="left"/>
      <w:rPr>
        <w:rFonts w:cs="Times New Roman"/>
        <w:sz w:val="24"/>
      </w:rPr>
    </w:lvl>
    <w:lvl w:ilvl="2">
      <w:start w:val="1"/>
      <w:numFmt w:val="decimal"/>
      <w:pStyle w:val="Heading3"/>
      <w:suff w:val="space"/>
      <w:lvlText w:val="Глава %3."/>
      <w:lvlJc w:val="left"/>
      <w:pPr>
        <w:ind w:left="1701" w:hanging="1134"/>
      </w:pPr>
      <w:rPr>
        <w:rFonts w:cs="Times New Roman"/>
        <w:b/>
        <w:i w:val="0"/>
        <w:sz w:val="28"/>
        <w:szCs w:val="28"/>
      </w:rPr>
    </w:lvl>
    <w:lvl w:ilvl="3">
      <w:start w:val="1"/>
      <w:numFmt w:val="decimal"/>
      <w:lvlRestart w:val="0"/>
      <w:pStyle w:val="Heading4"/>
      <w:suff w:val="nothing"/>
      <w:lvlText w:val="Статья %4"/>
      <w:lvlJc w:val="left"/>
      <w:pPr>
        <w:ind w:left="1560" w:hanging="1134"/>
      </w:pPr>
      <w:rPr>
        <w:rFonts w:cs="Times New Roman"/>
        <w:b/>
        <w:i w:val="0"/>
        <w:sz w:val="28"/>
        <w:szCs w:val="28"/>
      </w:rPr>
    </w:lvl>
    <w:lvl w:ilvl="4">
      <w:start w:val="1"/>
      <w:numFmt w:val="none"/>
      <w:lvlRestart w:val="0"/>
      <w:pStyle w:val="Heading5"/>
      <w:suff w:val="nothing"/>
      <w:lvlText w:val="%5"/>
      <w:lvlJc w:val="left"/>
      <w:pPr>
        <w:ind w:left="284"/>
      </w:pPr>
      <w:rPr>
        <w:rFonts w:cs="Times New Roman"/>
      </w:rPr>
    </w:lvl>
    <w:lvl w:ilvl="5">
      <w:start w:val="1"/>
      <w:numFmt w:val="decimal"/>
      <w:pStyle w:val="1"/>
      <w:lvlText w:val="%6."/>
      <w:lvlJc w:val="left"/>
      <w:pPr>
        <w:tabs>
          <w:tab w:val="num" w:pos="928"/>
        </w:tabs>
        <w:ind w:left="1" w:firstLine="567"/>
      </w:pPr>
      <w:rPr>
        <w:rFonts w:cs="Times New Roman"/>
        <w:b w:val="0"/>
        <w:i w:val="0"/>
        <w:strike w:val="0"/>
        <w:dstrike w:val="0"/>
        <w:u w:val="none"/>
        <w:effect w:val="none"/>
      </w:rPr>
    </w:lvl>
    <w:lvl w:ilvl="6">
      <w:start w:val="1"/>
      <w:numFmt w:val="decimal"/>
      <w:pStyle w:val="2"/>
      <w:suff w:val="space"/>
      <w:lvlText w:val="%7) "/>
      <w:lvlJc w:val="left"/>
      <w:pPr>
        <w:ind w:left="1" w:firstLine="283"/>
      </w:pPr>
      <w:rPr>
        <w:rFonts w:cs="Times New Roman"/>
        <w:b/>
        <w:sz w:val="28"/>
        <w:szCs w:val="28"/>
      </w:rPr>
    </w:lvl>
    <w:lvl w:ilvl="7">
      <w:start w:val="1"/>
      <w:numFmt w:val="russianLower"/>
      <w:pStyle w:val="4"/>
      <w:suff w:val="space"/>
      <w:lvlText w:val="%8)"/>
      <w:lvlJc w:val="left"/>
      <w:pPr>
        <w:ind w:left="567" w:firstLine="284"/>
      </w:pPr>
      <w:rPr>
        <w:rFonts w:cs="Times New Roman"/>
        <w:b w:val="0"/>
        <w:i w:val="0"/>
        <w:sz w:val="24"/>
        <w:szCs w:val="24"/>
      </w:rPr>
    </w:lvl>
    <w:lvl w:ilvl="8">
      <w:start w:val="1"/>
      <w:numFmt w:val="none"/>
      <w:lvlRestart w:val="0"/>
      <w:suff w:val="nothing"/>
      <w:lvlText w:val=""/>
      <w:lvlJc w:val="left"/>
      <w:pPr>
        <w:ind w:left="284"/>
      </w:pPr>
      <w:rPr>
        <w:rFonts w:cs="Times New Roman"/>
      </w:rPr>
    </w:lvl>
  </w:abstractNum>
  <w:abstractNum w:abstractNumId="1">
    <w:nsid w:val="7F900D5C"/>
    <w:multiLevelType w:val="hybridMultilevel"/>
    <w:tmpl w:val="83781986"/>
    <w:lvl w:ilvl="0" w:tplc="42982486">
      <w:start w:val="1"/>
      <w:numFmt w:val="decimal"/>
      <w:lvlText w:val="%1."/>
      <w:lvlJc w:val="left"/>
      <w:pPr>
        <w:ind w:left="1018"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39C"/>
    <w:rsid w:val="00003BB4"/>
    <w:rsid w:val="000215B3"/>
    <w:rsid w:val="00025124"/>
    <w:rsid w:val="000454ED"/>
    <w:rsid w:val="000A0F82"/>
    <w:rsid w:val="00136D45"/>
    <w:rsid w:val="00144B63"/>
    <w:rsid w:val="001912E1"/>
    <w:rsid w:val="001D3981"/>
    <w:rsid w:val="002127BF"/>
    <w:rsid w:val="00246B49"/>
    <w:rsid w:val="00257F3A"/>
    <w:rsid w:val="00295920"/>
    <w:rsid w:val="002D4E41"/>
    <w:rsid w:val="00332CF8"/>
    <w:rsid w:val="00350C62"/>
    <w:rsid w:val="00361BC6"/>
    <w:rsid w:val="00362B47"/>
    <w:rsid w:val="004356BE"/>
    <w:rsid w:val="004A3BEF"/>
    <w:rsid w:val="004E2695"/>
    <w:rsid w:val="00541901"/>
    <w:rsid w:val="00582040"/>
    <w:rsid w:val="005A3E18"/>
    <w:rsid w:val="005A69C5"/>
    <w:rsid w:val="00630A98"/>
    <w:rsid w:val="00643E57"/>
    <w:rsid w:val="00692835"/>
    <w:rsid w:val="007336C2"/>
    <w:rsid w:val="00742ACB"/>
    <w:rsid w:val="00746E27"/>
    <w:rsid w:val="007B2150"/>
    <w:rsid w:val="007B2791"/>
    <w:rsid w:val="007D4314"/>
    <w:rsid w:val="007D6B54"/>
    <w:rsid w:val="00825872"/>
    <w:rsid w:val="008372CA"/>
    <w:rsid w:val="00860E9C"/>
    <w:rsid w:val="00884EF2"/>
    <w:rsid w:val="008F0343"/>
    <w:rsid w:val="00933490"/>
    <w:rsid w:val="009A77F2"/>
    <w:rsid w:val="009B29BA"/>
    <w:rsid w:val="00A260B1"/>
    <w:rsid w:val="00A40369"/>
    <w:rsid w:val="00A40FA9"/>
    <w:rsid w:val="00A72AD4"/>
    <w:rsid w:val="00AC7339"/>
    <w:rsid w:val="00AD068C"/>
    <w:rsid w:val="00AD309D"/>
    <w:rsid w:val="00AD5734"/>
    <w:rsid w:val="00AE40EA"/>
    <w:rsid w:val="00AE439C"/>
    <w:rsid w:val="00B2500E"/>
    <w:rsid w:val="00B27B4E"/>
    <w:rsid w:val="00B80BD7"/>
    <w:rsid w:val="00C71B51"/>
    <w:rsid w:val="00CC0096"/>
    <w:rsid w:val="00CE453E"/>
    <w:rsid w:val="00DA4DEE"/>
    <w:rsid w:val="00DB6E8C"/>
    <w:rsid w:val="00DC3F64"/>
    <w:rsid w:val="00DE067E"/>
    <w:rsid w:val="00DE7EB6"/>
    <w:rsid w:val="00E80E1B"/>
    <w:rsid w:val="00E8519E"/>
    <w:rsid w:val="00EA3FAD"/>
    <w:rsid w:val="00F011B3"/>
    <w:rsid w:val="00F53630"/>
    <w:rsid w:val="00F57033"/>
    <w:rsid w:val="00FB1A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43"/>
    <w:pPr>
      <w:spacing w:after="200" w:line="276" w:lineRule="auto"/>
    </w:pPr>
  </w:style>
  <w:style w:type="paragraph" w:styleId="Heading1">
    <w:name w:val="heading 1"/>
    <w:basedOn w:val="Normal"/>
    <w:next w:val="Normal"/>
    <w:link w:val="Heading1Char"/>
    <w:uiPriority w:val="99"/>
    <w:qFormat/>
    <w:rsid w:val="00AE439C"/>
    <w:pPr>
      <w:autoSpaceDE w:val="0"/>
      <w:autoSpaceDN w:val="0"/>
      <w:adjustRightInd w:val="0"/>
      <w:spacing w:before="108" w:after="108" w:line="240" w:lineRule="auto"/>
      <w:jc w:val="center"/>
      <w:outlineLvl w:val="0"/>
    </w:pPr>
    <w:rPr>
      <w:rFonts w:ascii="Arial" w:hAnsi="Arial" w:cs="Arial"/>
      <w:b/>
      <w:bCs/>
      <w:color w:val="000080"/>
      <w:sz w:val="32"/>
      <w:szCs w:val="32"/>
    </w:rPr>
  </w:style>
  <w:style w:type="paragraph" w:styleId="Heading2">
    <w:name w:val="heading 2"/>
    <w:basedOn w:val="Normal"/>
    <w:next w:val="BodyText"/>
    <w:link w:val="Heading2Char"/>
    <w:uiPriority w:val="99"/>
    <w:qFormat/>
    <w:rsid w:val="00A260B1"/>
    <w:pPr>
      <w:keepNext/>
      <w:keepLines/>
      <w:numPr>
        <w:ilvl w:val="1"/>
        <w:numId w:val="3"/>
      </w:numPr>
      <w:spacing w:after="360" w:line="240" w:lineRule="auto"/>
      <w:jc w:val="center"/>
      <w:outlineLvl w:val="1"/>
    </w:pPr>
    <w:rPr>
      <w:rFonts w:ascii="Times New Roman" w:hAnsi="Times New Roman"/>
      <w:b/>
      <w:sz w:val="28"/>
      <w:szCs w:val="20"/>
    </w:rPr>
  </w:style>
  <w:style w:type="paragraph" w:styleId="Heading3">
    <w:name w:val="heading 3"/>
    <w:basedOn w:val="Normal"/>
    <w:next w:val="Heading4"/>
    <w:link w:val="Heading3Char"/>
    <w:uiPriority w:val="99"/>
    <w:qFormat/>
    <w:rsid w:val="00A260B1"/>
    <w:pPr>
      <w:keepNext/>
      <w:keepLines/>
      <w:numPr>
        <w:ilvl w:val="2"/>
        <w:numId w:val="3"/>
      </w:numPr>
      <w:spacing w:before="360" w:after="0" w:line="240" w:lineRule="auto"/>
      <w:outlineLvl w:val="2"/>
    </w:pPr>
    <w:rPr>
      <w:rFonts w:ascii="Times New Roman" w:hAnsi="Times New Roman"/>
      <w:b/>
      <w:sz w:val="28"/>
      <w:szCs w:val="20"/>
    </w:rPr>
  </w:style>
  <w:style w:type="paragraph" w:styleId="Heading4">
    <w:name w:val="heading 4"/>
    <w:basedOn w:val="Normal"/>
    <w:next w:val="BodyText"/>
    <w:link w:val="Heading4Char"/>
    <w:uiPriority w:val="99"/>
    <w:qFormat/>
    <w:rsid w:val="00A260B1"/>
    <w:pPr>
      <w:keepNext/>
      <w:keepLines/>
      <w:numPr>
        <w:ilvl w:val="3"/>
        <w:numId w:val="3"/>
      </w:numPr>
      <w:spacing w:before="240" w:after="0" w:line="240" w:lineRule="auto"/>
      <w:outlineLvl w:val="3"/>
    </w:pPr>
    <w:rPr>
      <w:rFonts w:ascii="Times New Roman" w:hAnsi="Times New Roman"/>
      <w:b/>
      <w:sz w:val="24"/>
      <w:szCs w:val="20"/>
    </w:rPr>
  </w:style>
  <w:style w:type="paragraph" w:styleId="Heading5">
    <w:name w:val="heading 5"/>
    <w:basedOn w:val="Normal"/>
    <w:next w:val="Normal"/>
    <w:link w:val="Heading5Char"/>
    <w:uiPriority w:val="99"/>
    <w:qFormat/>
    <w:rsid w:val="00A260B1"/>
    <w:pPr>
      <w:keepNext/>
      <w:numPr>
        <w:ilvl w:val="4"/>
        <w:numId w:val="3"/>
      </w:numPr>
      <w:spacing w:before="240" w:after="60" w:line="240" w:lineRule="auto"/>
      <w:ind w:right="284"/>
      <w:jc w:val="center"/>
      <w:outlineLvl w:val="4"/>
    </w:pPr>
    <w:rPr>
      <w:rFonts w:ascii="Times New Roman" w:hAnsi="Times New Roman"/>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439C"/>
    <w:rPr>
      <w:rFonts w:ascii="Arial" w:hAnsi="Arial" w:cs="Arial"/>
      <w:b/>
      <w:bCs/>
      <w:color w:val="000080"/>
      <w:sz w:val="32"/>
      <w:szCs w:val="32"/>
    </w:rPr>
  </w:style>
  <w:style w:type="character" w:customStyle="1" w:styleId="Heading2Char">
    <w:name w:val="Heading 2 Char"/>
    <w:basedOn w:val="DefaultParagraphFont"/>
    <w:link w:val="Heading2"/>
    <w:uiPriority w:val="99"/>
    <w:locked/>
    <w:rsid w:val="00A260B1"/>
    <w:rPr>
      <w:rFonts w:ascii="Times New Roman" w:hAnsi="Times New Roman" w:cs="Times New Roman"/>
      <w:b/>
      <w:sz w:val="20"/>
      <w:szCs w:val="20"/>
    </w:rPr>
  </w:style>
  <w:style w:type="character" w:customStyle="1" w:styleId="Heading3Char">
    <w:name w:val="Heading 3 Char"/>
    <w:basedOn w:val="DefaultParagraphFont"/>
    <w:link w:val="Heading3"/>
    <w:uiPriority w:val="99"/>
    <w:locked/>
    <w:rsid w:val="00A260B1"/>
    <w:rPr>
      <w:rFonts w:ascii="Times New Roman" w:hAnsi="Times New Roman" w:cs="Times New Roman"/>
      <w:b/>
      <w:sz w:val="20"/>
      <w:szCs w:val="20"/>
    </w:rPr>
  </w:style>
  <w:style w:type="character" w:customStyle="1" w:styleId="Heading4Char">
    <w:name w:val="Heading 4 Char"/>
    <w:basedOn w:val="DefaultParagraphFont"/>
    <w:link w:val="Heading4"/>
    <w:uiPriority w:val="99"/>
    <w:locked/>
    <w:rsid w:val="00A260B1"/>
    <w:rPr>
      <w:rFonts w:ascii="Times New Roman" w:hAnsi="Times New Roman" w:cs="Times New Roman"/>
      <w:b/>
      <w:sz w:val="20"/>
      <w:szCs w:val="20"/>
    </w:rPr>
  </w:style>
  <w:style w:type="character" w:customStyle="1" w:styleId="Heading5Char">
    <w:name w:val="Heading 5 Char"/>
    <w:basedOn w:val="DefaultParagraphFont"/>
    <w:link w:val="Heading5"/>
    <w:uiPriority w:val="99"/>
    <w:locked/>
    <w:rsid w:val="00A260B1"/>
    <w:rPr>
      <w:rFonts w:ascii="Times New Roman" w:hAnsi="Times New Roman" w:cs="Times New Roman"/>
      <w:b/>
      <w:sz w:val="20"/>
      <w:szCs w:val="20"/>
    </w:rPr>
  </w:style>
  <w:style w:type="paragraph" w:styleId="Header">
    <w:name w:val="header"/>
    <w:basedOn w:val="Normal"/>
    <w:link w:val="HeaderChar"/>
    <w:uiPriority w:val="99"/>
    <w:rsid w:val="00AE439C"/>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AE439C"/>
    <w:rPr>
      <w:rFonts w:ascii="Times New Roman" w:hAnsi="Times New Roman" w:cs="Times New Roman"/>
      <w:sz w:val="24"/>
      <w:szCs w:val="24"/>
    </w:rPr>
  </w:style>
  <w:style w:type="paragraph" w:styleId="Footer">
    <w:name w:val="footer"/>
    <w:basedOn w:val="Normal"/>
    <w:link w:val="FooterChar"/>
    <w:uiPriority w:val="99"/>
    <w:semiHidden/>
    <w:rsid w:val="00AE439C"/>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semiHidden/>
    <w:locked/>
    <w:rsid w:val="00AE439C"/>
    <w:rPr>
      <w:rFonts w:ascii="Times New Roman" w:hAnsi="Times New Roman" w:cs="Times New Roman"/>
      <w:sz w:val="24"/>
      <w:szCs w:val="24"/>
    </w:rPr>
  </w:style>
  <w:style w:type="paragraph" w:styleId="ListParagraph">
    <w:name w:val="List Paragraph"/>
    <w:basedOn w:val="Normal"/>
    <w:uiPriority w:val="99"/>
    <w:qFormat/>
    <w:rsid w:val="00AE439C"/>
    <w:pPr>
      <w:ind w:left="720"/>
      <w:contextualSpacing/>
    </w:pPr>
  </w:style>
  <w:style w:type="paragraph" w:customStyle="1" w:styleId="text">
    <w:name w:val="text"/>
    <w:basedOn w:val="Normal"/>
    <w:uiPriority w:val="99"/>
    <w:rsid w:val="00AE439C"/>
    <w:pPr>
      <w:spacing w:after="0" w:line="240" w:lineRule="auto"/>
      <w:ind w:firstLine="567"/>
      <w:jc w:val="both"/>
    </w:pPr>
    <w:rPr>
      <w:rFonts w:ascii="Arial" w:hAnsi="Arial" w:cs="Arial"/>
      <w:sz w:val="24"/>
      <w:szCs w:val="24"/>
    </w:rPr>
  </w:style>
  <w:style w:type="paragraph" w:customStyle="1" w:styleId="a">
    <w:name w:val="Информация об изменениях документа"/>
    <w:basedOn w:val="Normal"/>
    <w:next w:val="Normal"/>
    <w:uiPriority w:val="99"/>
    <w:rsid w:val="00AE439C"/>
    <w:pPr>
      <w:autoSpaceDE w:val="0"/>
      <w:autoSpaceDN w:val="0"/>
      <w:adjustRightInd w:val="0"/>
      <w:spacing w:after="0" w:line="240" w:lineRule="auto"/>
      <w:ind w:left="170"/>
      <w:jc w:val="both"/>
    </w:pPr>
    <w:rPr>
      <w:rFonts w:ascii="Arial" w:hAnsi="Arial" w:cs="Arial"/>
      <w:i/>
      <w:iCs/>
      <w:color w:val="800080"/>
      <w:sz w:val="28"/>
      <w:szCs w:val="28"/>
    </w:rPr>
  </w:style>
  <w:style w:type="paragraph" w:customStyle="1" w:styleId="a0">
    <w:name w:val="Прижатый влево"/>
    <w:basedOn w:val="Normal"/>
    <w:next w:val="Normal"/>
    <w:uiPriority w:val="99"/>
    <w:rsid w:val="00AE439C"/>
    <w:pPr>
      <w:autoSpaceDE w:val="0"/>
      <w:autoSpaceDN w:val="0"/>
      <w:adjustRightInd w:val="0"/>
      <w:spacing w:after="0" w:line="240" w:lineRule="auto"/>
    </w:pPr>
    <w:rPr>
      <w:rFonts w:ascii="Arial" w:hAnsi="Arial" w:cs="Arial"/>
      <w:sz w:val="24"/>
      <w:szCs w:val="24"/>
    </w:rPr>
  </w:style>
  <w:style w:type="paragraph" w:customStyle="1" w:styleId="a1">
    <w:name w:val="Заголовок статьи"/>
    <w:basedOn w:val="Normal"/>
    <w:next w:val="Normal"/>
    <w:uiPriority w:val="99"/>
    <w:rsid w:val="00AE439C"/>
    <w:pPr>
      <w:autoSpaceDE w:val="0"/>
      <w:autoSpaceDN w:val="0"/>
      <w:adjustRightInd w:val="0"/>
      <w:spacing w:after="0" w:line="240" w:lineRule="auto"/>
      <w:ind w:left="1612" w:hanging="892"/>
      <w:jc w:val="both"/>
    </w:pPr>
    <w:rPr>
      <w:rFonts w:ascii="Arial" w:hAnsi="Arial" w:cs="Arial"/>
      <w:sz w:val="24"/>
      <w:szCs w:val="24"/>
    </w:rPr>
  </w:style>
  <w:style w:type="paragraph" w:customStyle="1" w:styleId="ConsPlusNormal">
    <w:name w:val="ConsPlusNormal"/>
    <w:uiPriority w:val="99"/>
    <w:rsid w:val="00AE439C"/>
    <w:pPr>
      <w:widowControl w:val="0"/>
      <w:autoSpaceDE w:val="0"/>
      <w:autoSpaceDN w:val="0"/>
      <w:adjustRightInd w:val="0"/>
      <w:ind w:firstLine="720"/>
    </w:pPr>
    <w:rPr>
      <w:rFonts w:ascii="Arial" w:hAnsi="Arial" w:cs="Arial"/>
      <w:sz w:val="20"/>
      <w:szCs w:val="20"/>
    </w:rPr>
  </w:style>
  <w:style w:type="character" w:customStyle="1" w:styleId="a2">
    <w:name w:val="Гипертекстовая ссылка"/>
    <w:basedOn w:val="DefaultParagraphFont"/>
    <w:uiPriority w:val="99"/>
    <w:rsid w:val="00AE439C"/>
    <w:rPr>
      <w:rFonts w:cs="Times New Roman"/>
      <w:color w:val="008000"/>
      <w:sz w:val="22"/>
      <w:szCs w:val="22"/>
    </w:rPr>
  </w:style>
  <w:style w:type="character" w:styleId="Hyperlink">
    <w:name w:val="Hyperlink"/>
    <w:basedOn w:val="DefaultParagraphFont"/>
    <w:uiPriority w:val="99"/>
    <w:semiHidden/>
    <w:rsid w:val="00AE439C"/>
    <w:rPr>
      <w:rFonts w:cs="Times New Roman"/>
      <w:color w:val="0000FF"/>
      <w:u w:val="single"/>
    </w:rPr>
  </w:style>
  <w:style w:type="character" w:styleId="FollowedHyperlink">
    <w:name w:val="FollowedHyperlink"/>
    <w:basedOn w:val="DefaultParagraphFont"/>
    <w:uiPriority w:val="99"/>
    <w:semiHidden/>
    <w:rsid w:val="00AE439C"/>
    <w:rPr>
      <w:rFonts w:cs="Times New Roman"/>
      <w:color w:val="800080"/>
      <w:u w:val="single"/>
    </w:rPr>
  </w:style>
  <w:style w:type="paragraph" w:customStyle="1" w:styleId="1">
    <w:name w:val="Стиль1"/>
    <w:basedOn w:val="Normal"/>
    <w:uiPriority w:val="99"/>
    <w:rsid w:val="00A260B1"/>
    <w:pPr>
      <w:numPr>
        <w:ilvl w:val="5"/>
        <w:numId w:val="3"/>
      </w:numPr>
      <w:tabs>
        <w:tab w:val="num" w:pos="786"/>
      </w:tabs>
      <w:autoSpaceDE w:val="0"/>
      <w:autoSpaceDN w:val="0"/>
      <w:adjustRightInd w:val="0"/>
      <w:spacing w:before="120" w:after="0" w:line="240" w:lineRule="auto"/>
      <w:ind w:left="-141"/>
      <w:jc w:val="both"/>
      <w:outlineLvl w:val="5"/>
    </w:pPr>
    <w:rPr>
      <w:rFonts w:ascii="Times New Roman" w:hAnsi="Times New Roman" w:cs="Arial"/>
      <w:sz w:val="24"/>
      <w:szCs w:val="18"/>
    </w:rPr>
  </w:style>
  <w:style w:type="paragraph" w:customStyle="1" w:styleId="2">
    <w:name w:val="Стиль2"/>
    <w:basedOn w:val="1"/>
    <w:uiPriority w:val="99"/>
    <w:rsid w:val="00A260B1"/>
    <w:pPr>
      <w:numPr>
        <w:ilvl w:val="6"/>
      </w:numPr>
      <w:tabs>
        <w:tab w:val="num" w:pos="928"/>
      </w:tabs>
      <w:spacing w:before="60"/>
      <w:ind w:left="143"/>
      <w:outlineLvl w:val="6"/>
    </w:pPr>
  </w:style>
  <w:style w:type="paragraph" w:customStyle="1" w:styleId="4">
    <w:name w:val="Стиль4"/>
    <w:basedOn w:val="Normal"/>
    <w:uiPriority w:val="99"/>
    <w:rsid w:val="00A260B1"/>
    <w:pPr>
      <w:numPr>
        <w:ilvl w:val="7"/>
        <w:numId w:val="3"/>
      </w:numPr>
      <w:spacing w:after="0" w:line="240" w:lineRule="auto"/>
      <w:jc w:val="both"/>
    </w:pPr>
    <w:rPr>
      <w:rFonts w:ascii="Times New Roman" w:hAnsi="Times New Roman"/>
      <w:sz w:val="24"/>
      <w:szCs w:val="20"/>
    </w:rPr>
  </w:style>
  <w:style w:type="paragraph" w:styleId="BodyText">
    <w:name w:val="Body Text"/>
    <w:basedOn w:val="Normal"/>
    <w:link w:val="BodyTextChar"/>
    <w:uiPriority w:val="99"/>
    <w:semiHidden/>
    <w:rsid w:val="00A260B1"/>
    <w:pPr>
      <w:spacing w:after="120"/>
    </w:pPr>
  </w:style>
  <w:style w:type="character" w:customStyle="1" w:styleId="BodyTextChar">
    <w:name w:val="Body Text Char"/>
    <w:basedOn w:val="DefaultParagraphFont"/>
    <w:link w:val="BodyText"/>
    <w:uiPriority w:val="99"/>
    <w:semiHidden/>
    <w:locked/>
    <w:rsid w:val="00A260B1"/>
    <w:rPr>
      <w:rFonts w:cs="Times New Roman"/>
    </w:rPr>
  </w:style>
</w:styles>
</file>

<file path=word/webSettings.xml><?xml version="1.0" encoding="utf-8"?>
<w:webSettings xmlns:r="http://schemas.openxmlformats.org/officeDocument/2006/relationships" xmlns:w="http://schemas.openxmlformats.org/wordprocessingml/2006/main">
  <w:divs>
    <w:div w:id="1563101003">
      <w:marLeft w:val="0"/>
      <w:marRight w:val="0"/>
      <w:marTop w:val="0"/>
      <w:marBottom w:val="0"/>
      <w:divBdr>
        <w:top w:val="none" w:sz="0" w:space="0" w:color="auto"/>
        <w:left w:val="none" w:sz="0" w:space="0" w:color="auto"/>
        <w:bottom w:val="none" w:sz="0" w:space="0" w:color="auto"/>
        <w:right w:val="none" w:sz="0" w:space="0" w:color="auto"/>
      </w:divBdr>
    </w:div>
    <w:div w:id="15631010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content\ngr\RU0000R199305853.html" TargetMode="External"/><Relationship Id="rId18" Type="http://schemas.openxmlformats.org/officeDocument/2006/relationships/hyperlink" Target="file:///C:\content\act\96e20c02-1b12-465a-b64c-24aa92270007.html" TargetMode="External"/><Relationship Id="rId26" Type="http://schemas.openxmlformats.org/officeDocument/2006/relationships/hyperlink" Target="file:///C:\content\ngr\RU13DMJ199500072.doc" TargetMode="External"/><Relationship Id="rId39" Type="http://schemas.openxmlformats.org/officeDocument/2006/relationships/hyperlink" Target="file:///C:\content\act\96e20c02-1b12-465a-b64c-24aa92270007.html" TargetMode="External"/><Relationship Id="rId21" Type="http://schemas.openxmlformats.org/officeDocument/2006/relationships/hyperlink" Target="file:///C:\content\ngr\RU0000R200303925.html" TargetMode="External"/><Relationship Id="rId34" Type="http://schemas.openxmlformats.org/officeDocument/2006/relationships/hyperlink" Target="file:///C:\content\act\96e20c02-1b12-465a-b64c-24aa92270007.html" TargetMode="External"/><Relationship Id="rId42" Type="http://schemas.openxmlformats.org/officeDocument/2006/relationships/hyperlink" Target="file:///C:\Documents%20and%20Settings\&#1070;&#1088;&#1080;&#1089;&#1090;\&#1056;&#1072;&#1073;&#1086;&#1095;&#1080;&#1081;%20&#1089;&#1090;&#1086;&#1083;\&#1059;&#1089;&#1090;&#1072;&#1074;%202010%20&#1050;&#1083;&#1080;&#1085;&#1086;&#1074;&#1082;&#1072;\&#1059;&#1057;&#1058;&#1040;&#1042;%20&#1050;&#1051;&#1048;&#1053;&#1054;&#1042;&#1057;&#1050;&#1054;&#1043;&#1054;%20&#1057;&#1045;&#1051;&#1068;&#1057;&#1050;&#1054;&#1043;&#1054;%20&#1055;&#1054;&#1057;&#1045;&#1051;&#1045;&#1053;&#1048;&#1071;%20&#1050;&#1054;&#1042;&#1067;&#1051;&#1050;&#1048;&#1053;&#1057;&#1050;&#1054;&#1043;&#1054;%20&#1052;&#1059;&#1053;&#1048;&#1062;&#1048;&#1055;&#1040;&#1051;&#1068;&#1053;&#1054;&#1043;&#1054;%20&#1056;&#1040;&#1049;&#1054;&#1053;&#1040;%20&#1056;&#1045;&#1057;&#1055;&#1059;&#1041;&#1051;&#1048;&#1050;&#1048;%20&#1052;&#1054;&#1056;&#1044;&#1054;&#1042;&#1048;&#1071;.docx" TargetMode="External"/><Relationship Id="rId47" Type="http://schemas.openxmlformats.org/officeDocument/2006/relationships/hyperlink" Target="file:///C:\content\act\bbf89570-6239-4cfb-bdba-5b454c14e321.html" TargetMode="External"/><Relationship Id="rId50" Type="http://schemas.openxmlformats.org/officeDocument/2006/relationships/hyperlink" Target="file:///C:\content\ngr\RU0000R200303925.html" TargetMode="External"/><Relationship Id="rId55" Type="http://schemas.openxmlformats.org/officeDocument/2006/relationships/hyperlink" Target="file:///C:\content\ngr\RU0000R199305853.html" TargetMode="External"/><Relationship Id="rId63" Type="http://schemas.openxmlformats.org/officeDocument/2006/relationships/hyperlink" Target="file:///C:\content\ngr\RU0000R199803726.html" TargetMode="External"/><Relationship Id="rId7" Type="http://schemas.openxmlformats.org/officeDocument/2006/relationships/hyperlink" Target="file:///C:\content\ngr\RU0000R199305853.html" TargetMode="External"/><Relationship Id="rId2" Type="http://schemas.openxmlformats.org/officeDocument/2006/relationships/styles" Target="styles.xml"/><Relationship Id="rId16" Type="http://schemas.openxmlformats.org/officeDocument/2006/relationships/hyperlink" Target="file:///C:\content\ngr\RU0000R200303925.html" TargetMode="External"/><Relationship Id="rId29" Type="http://schemas.openxmlformats.org/officeDocument/2006/relationships/hyperlink" Target="file:///C:\content\ngr\RU0000R20030392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content\ngr\RU0000R200202986.html" TargetMode="External"/><Relationship Id="rId24" Type="http://schemas.openxmlformats.org/officeDocument/2006/relationships/hyperlink" Target="file:///C:\content\ngr\RU0000R200303925.html" TargetMode="External"/><Relationship Id="rId32" Type="http://schemas.openxmlformats.org/officeDocument/2006/relationships/hyperlink" Target="file:///C:\content\ngr\RU0000R200303925.html" TargetMode="External"/><Relationship Id="rId37" Type="http://schemas.openxmlformats.org/officeDocument/2006/relationships/hyperlink" Target="file:///C:\content\act\96e20c02-1b12-465a-b64c-24aa92270007.html" TargetMode="External"/><Relationship Id="rId40" Type="http://schemas.openxmlformats.org/officeDocument/2006/relationships/hyperlink" Target="file:///C:\content\act\96e20c02-1b12-465a-b64c-24aa92270007.html" TargetMode="External"/><Relationship Id="rId45" Type="http://schemas.openxmlformats.org/officeDocument/2006/relationships/hyperlink" Target="file:///C:\content\ngr\RU0000R199305853.html" TargetMode="External"/><Relationship Id="rId53" Type="http://schemas.openxmlformats.org/officeDocument/2006/relationships/hyperlink" Target="file:///C:\content\ngr\RU0000R199803595.html" TargetMode="External"/><Relationship Id="rId58" Type="http://schemas.openxmlformats.org/officeDocument/2006/relationships/hyperlink" Target="file:///C:\content\act\96e20c02-1b12-465a-b64c-24aa92270007.html"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content\ngr\RU13DMJ200700057.doc" TargetMode="External"/><Relationship Id="rId23" Type="http://schemas.openxmlformats.org/officeDocument/2006/relationships/hyperlink" Target="file:///C:\content\ngr\RU0000R200303925.html" TargetMode="External"/><Relationship Id="rId28" Type="http://schemas.openxmlformats.org/officeDocument/2006/relationships/hyperlink" Target="file:///C:\content\ngr\RU0000R200202986.html" TargetMode="External"/><Relationship Id="rId36" Type="http://schemas.openxmlformats.org/officeDocument/2006/relationships/hyperlink" Target="file:///C:\content\ngr\RU0000R200303925.html" TargetMode="External"/><Relationship Id="rId49" Type="http://schemas.openxmlformats.org/officeDocument/2006/relationships/hyperlink" Target="file:///C:\content\ngr\RU0000R199305853.html" TargetMode="External"/><Relationship Id="rId57" Type="http://schemas.openxmlformats.org/officeDocument/2006/relationships/hyperlink" Target="file:///C:\content\ngr\RU0000R200303925.html" TargetMode="External"/><Relationship Id="rId61" Type="http://schemas.openxmlformats.org/officeDocument/2006/relationships/hyperlink" Target="file:///C:\content\act\8f21b21c-a408-42c4-b9fe-a939b863c84a.html" TargetMode="External"/><Relationship Id="rId10" Type="http://schemas.openxmlformats.org/officeDocument/2006/relationships/hyperlink" Target="file:///C:\content\ngr\RU0000R200202986.html" TargetMode="External"/><Relationship Id="rId19" Type="http://schemas.openxmlformats.org/officeDocument/2006/relationships/hyperlink" Target="file:///C:\content\ngr\RU0000R200303925.html" TargetMode="External"/><Relationship Id="rId31" Type="http://schemas.openxmlformats.org/officeDocument/2006/relationships/hyperlink" Target="file:///C:\content\ngr\RU0000R200202986.html" TargetMode="External"/><Relationship Id="rId44" Type="http://schemas.openxmlformats.org/officeDocument/2006/relationships/hyperlink" Target="file:///C:\content\ngr\RU0000R200700355.html" TargetMode="External"/><Relationship Id="rId52" Type="http://schemas.openxmlformats.org/officeDocument/2006/relationships/hyperlink" Target="file:///C:\content\ngr\RU0000R200303925.html" TargetMode="External"/><Relationship Id="rId60" Type="http://schemas.openxmlformats.org/officeDocument/2006/relationships/hyperlink" Target="file:///C:\content\act\8f21b21c-a408-42c4-b9fe-a939b863c84a.html"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content\ngr\RU0000R200303925.html" TargetMode="External"/><Relationship Id="rId14" Type="http://schemas.openxmlformats.org/officeDocument/2006/relationships/hyperlink" Target="file:///C:\content\ngr\RU13DMJ199500072.doc" TargetMode="External"/><Relationship Id="rId22" Type="http://schemas.openxmlformats.org/officeDocument/2006/relationships/hyperlink" Target="file:///C:\content\ngr\RU0000R200601223.html" TargetMode="External"/><Relationship Id="rId27" Type="http://schemas.openxmlformats.org/officeDocument/2006/relationships/hyperlink" Target="file:///C:\content\ngr\RU0000R200303925.html" TargetMode="External"/><Relationship Id="rId30" Type="http://schemas.openxmlformats.org/officeDocument/2006/relationships/hyperlink" Target="file:///C:\content\act\96e20c02-1b12-465a-b64c-24aa92270007.html" TargetMode="External"/><Relationship Id="rId35" Type="http://schemas.openxmlformats.org/officeDocument/2006/relationships/hyperlink" Target="file:///C:\content\ngr\RU0000R200303925.html" TargetMode="External"/><Relationship Id="rId43" Type="http://schemas.openxmlformats.org/officeDocument/2006/relationships/hyperlink" Target="file:///C:\Documents%20and%20Settings\&#1070;&#1088;&#1080;&#1089;&#1090;\&#1056;&#1072;&#1073;&#1086;&#1095;&#1080;&#1081;%20&#1089;&#1090;&#1086;&#1083;\&#1059;&#1089;&#1090;&#1072;&#1074;%202010%20&#1050;&#1083;&#1080;&#1085;&#1086;&#1074;&#1082;&#1072;\&#1059;&#1057;&#1058;&#1040;&#1042;%20&#1050;&#1051;&#1048;&#1053;&#1054;&#1042;&#1057;&#1050;&#1054;&#1043;&#1054;%20&#1057;&#1045;&#1051;&#1068;&#1057;&#1050;&#1054;&#1043;&#1054;%20&#1055;&#1054;&#1057;&#1045;&#1051;&#1045;&#1053;&#1048;&#1071;%20&#1050;&#1054;&#1042;&#1067;&#1051;&#1050;&#1048;&#1053;&#1057;&#1050;&#1054;&#1043;&#1054;%20&#1052;&#1059;&#1053;&#1048;&#1062;&#1048;&#1055;&#1040;&#1051;&#1068;&#1053;&#1054;&#1043;&#1054;%20&#1056;&#1040;&#1049;&#1054;&#1053;&#1040;%20&#1056;&#1045;&#1057;&#1055;&#1059;&#1041;&#1051;&#1048;&#1050;&#1048;%20&#1052;&#1054;&#1056;&#1044;&#1054;&#1042;&#1048;&#1071;.docx" TargetMode="External"/><Relationship Id="rId48" Type="http://schemas.openxmlformats.org/officeDocument/2006/relationships/hyperlink" Target="file:///C:\content\ngr\RU0000R199405309.html" TargetMode="External"/><Relationship Id="rId56" Type="http://schemas.openxmlformats.org/officeDocument/2006/relationships/hyperlink" Target="file:///C:\content\ngr\RU0000R199803726.html" TargetMode="External"/><Relationship Id="rId64" Type="http://schemas.openxmlformats.org/officeDocument/2006/relationships/hyperlink" Target="file:///C:\content\ngr\RU0000R199803726.html" TargetMode="External"/><Relationship Id="rId8" Type="http://schemas.openxmlformats.org/officeDocument/2006/relationships/hyperlink" Target="file:///C:\content\ngr\RU0000R199305853.html" TargetMode="External"/><Relationship Id="rId51" Type="http://schemas.openxmlformats.org/officeDocument/2006/relationships/hyperlink" Target="file:///C:\content\ngr\RU13DMJ199500072.doc" TargetMode="External"/><Relationship Id="rId3" Type="http://schemas.openxmlformats.org/officeDocument/2006/relationships/settings" Target="settings.xml"/><Relationship Id="rId12" Type="http://schemas.openxmlformats.org/officeDocument/2006/relationships/hyperlink" Target="file:///C:\content\ngr\RU13DMJ200700062.doc" TargetMode="External"/><Relationship Id="rId17" Type="http://schemas.openxmlformats.org/officeDocument/2006/relationships/hyperlink" Target="file:///C:\content\ngr\RU13DMJ200700057.doc" TargetMode="External"/><Relationship Id="rId25" Type="http://schemas.openxmlformats.org/officeDocument/2006/relationships/hyperlink" Target="file:///C:\content\ngr\RU13DMJ199500072.doc" TargetMode="External"/><Relationship Id="rId33" Type="http://schemas.openxmlformats.org/officeDocument/2006/relationships/hyperlink" Target="file:///C:\content\ngr\RU0000R200303925.html" TargetMode="External"/><Relationship Id="rId38" Type="http://schemas.openxmlformats.org/officeDocument/2006/relationships/hyperlink" Target="file:///C:\content\act\96e20c02-1b12-465a-b64c-24aa92270007.html" TargetMode="External"/><Relationship Id="rId46" Type="http://schemas.openxmlformats.org/officeDocument/2006/relationships/hyperlink" Target="file:///C:\content\ngr\RU13DMJ199500072.doc" TargetMode="External"/><Relationship Id="rId59" Type="http://schemas.openxmlformats.org/officeDocument/2006/relationships/hyperlink" Target="file:///C:\content\ngr\RU0000R200303925.html" TargetMode="External"/><Relationship Id="rId67" Type="http://schemas.openxmlformats.org/officeDocument/2006/relationships/theme" Target="theme/theme1.xml"/><Relationship Id="rId20" Type="http://schemas.openxmlformats.org/officeDocument/2006/relationships/hyperlink" Target="file:///C:\content\ngr\RU0000R200303925.html" TargetMode="External"/><Relationship Id="rId41" Type="http://schemas.openxmlformats.org/officeDocument/2006/relationships/hyperlink" Target="file:///C:\content\ngr\RU0000R199300815.html" TargetMode="External"/><Relationship Id="rId54" Type="http://schemas.openxmlformats.org/officeDocument/2006/relationships/hyperlink" Target="file:///C:\content\act\96e20c02-1b12-465a-b64c-24aa92270007.html" TargetMode="External"/><Relationship Id="rId62" Type="http://schemas.openxmlformats.org/officeDocument/2006/relationships/hyperlink" Target="file:///C:\content\act\8f21b21c-a408-42c4-b9fe-a939b863c84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386</TotalTime>
  <Pages>79</Pages>
  <Words>26242</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Юридический отдел</dc:creator>
  <cp:keywords/>
  <dc:description/>
  <cp:lastModifiedBy>Фдминистрация</cp:lastModifiedBy>
  <cp:revision>31</cp:revision>
  <cp:lastPrinted>2011-02-15T12:10:00Z</cp:lastPrinted>
  <dcterms:created xsi:type="dcterms:W3CDTF">2010-11-25T10:58:00Z</dcterms:created>
  <dcterms:modified xsi:type="dcterms:W3CDTF">2014-01-29T08:13:00Z</dcterms:modified>
</cp:coreProperties>
</file>