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864_1185159761"/>
      <w:bookmarkEnd w:id="0"/>
      <w:r>
        <w:rPr/>
        <w:t>РАЗМЕР ПОСОБИЯ НА ПОГРЕБЕНИЕ ПРОИНДЕКСИРОВАН НА 4,9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напоминает, что с</w:t>
      </w:r>
      <w:r>
        <w:rPr/>
        <w:t xml:space="preserve"> 1 февраля 2021 года размер социального пособия на погребение в Республике Мордовия увеличился и теперь составляет 6 424 руб. 98 коп.</w:t>
      </w:r>
    </w:p>
    <w:p>
      <w:pPr>
        <w:pStyle w:val="Normal"/>
        <w:jc w:val="both"/>
        <w:rPr/>
      </w:pPr>
      <w:r>
        <w:rPr/>
        <w:t>Для получения выплаты можно обратиться в клиентскую службу любого Управления ПФР без предварительной записи в течение шести месяцев со дня смерти человека. Заявителю при себе необходимо иметь паспорт и справку о смерти, которую выдаёт ЗАГС.</w:t>
      </w:r>
    </w:p>
    <w:p>
      <w:pPr>
        <w:pStyle w:val="Normal"/>
        <w:jc w:val="both"/>
        <w:rPr/>
      </w:pPr>
      <w:r>
        <w:rPr/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>
      <w:pPr>
        <w:pStyle w:val="Normal"/>
        <w:jc w:val="both"/>
        <w:rPr/>
      </w:pPr>
      <w:r>
        <w:rPr/>
        <w:t>В случае,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>
      <w:pPr>
        <w:pStyle w:val="Normal"/>
        <w:jc w:val="both"/>
        <w:rPr/>
      </w:pPr>
      <w:r>
        <w:rPr/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счёт, открытый в банке.</w:t>
      </w:r>
    </w:p>
    <w:p>
      <w:pPr>
        <w:pStyle w:val="Normal"/>
        <w:jc w:val="both"/>
        <w:rPr/>
      </w:pPr>
      <w:r>
        <w:rPr/>
        <w:t>Если пенсионер на день смерти работал, то за пособием на погребение следует обращаться к работодателю.</w:t>
      </w:r>
    </w:p>
    <w:p>
      <w:pPr>
        <w:pStyle w:val="Normal"/>
        <w:jc w:val="both"/>
        <w:rPr/>
      </w:pPr>
      <w:r>
        <w:rPr/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</w:t>
      </w:r>
    </w:p>
    <w:p>
      <w:pPr>
        <w:pStyle w:val="Normal"/>
        <w:jc w:val="both"/>
        <w:rPr/>
      </w:pPr>
      <w:r>
        <w:rPr/>
        <w:t xml:space="preserve">Пособие на погребение участников и инвалидов Великой Отечественной войны и боевых действий выплачивается районными военкоматами.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2021-06-28T10:52:58Z</dcterms:created>
  <dc:language>ru-RU</dc:language>
  <dcterms:modified xsi:type="dcterms:W3CDTF">2021-06-28T10:54:19Z</dcterms:modified>
  <cp:revision>1</cp:revision>
</cp:coreProperties>
</file>