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bookmarkStart w:id="0" w:name="__DdeLink__346_1773830496"/>
      <w:bookmarkEnd w:id="0"/>
      <w:r>
        <w:rPr>
          <w:sz w:val="28"/>
          <w:szCs w:val="28"/>
        </w:rPr>
        <w:t>Как и где получить свидетельство пенсионера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в территориальных органах ПФР стали выдавать пенсионерам свидетельство пенсионера.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пенсионера предъявляется во всех случаях, когда нужно подтвердить свой статус, как пенсионера. В этом случае, имея на руках свидетельство пенсионера, можно воспользоваться льготами и скидками: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проезде в общественном транспорте и других видах транспорта;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магазинах (отдельные продуктовые магазины устанавливают специальные часы, когда предоставляют скидки для пенсионеров);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аптеках;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посещении театров, музеев, выставок. 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пенсионера будет выглядеть как банковская карта с фотографией гражданина размером 21 х 30 мм в черно-белом или цветном исполнении и данными о его пенсии. Если гражданин является получателем двух видов пенсий, в свидетельстве пенсионера указываются сведения о двух получаемых видах пенсий. Кроме того, указывается страховой номер индивидуального лицевого счета, информация о виде назначенной пенсии и сроке, на который она оформлена.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в свидетельстве пенсионера указываться не будет. Эта информация, как и раньше, будет содержаться в справках ПФР о назначении пенсии.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Новый документ полагается россиянам-пенсионерам, независимо от даты выхода на пенсию. </w:t>
      </w:r>
      <w:r>
        <w:rPr>
          <w:rStyle w:val="Style12"/>
          <w:sz w:val="28"/>
          <w:szCs w:val="28"/>
        </w:rPr>
        <w:t>За документом можно будет обратиться лично или по доверенности в любой территориальных орган ПФР</w:t>
      </w:r>
      <w:r>
        <w:rPr>
          <w:sz w:val="28"/>
          <w:szCs w:val="28"/>
        </w:rPr>
        <w:t>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Обменивать справки или пенсионные удостоверения на новое свидетельство пенсионера не нужно. Все ранее выданные документы останутся действительными.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получить свидетельство пенсионера гражданину необходимо предоставить следующие  документы: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гражданина в соответствии с законодательством Российской Федерации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одну личную фотографию размером 21 x 30 мм в черно-белом или цветном исполнении без светлого угла.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лица на фотографии должно соответствовать возрасту гражданина (лица, в отношении которого подается запрос) на день подачи запроса. На фотографии гражданин изображается строго анфас, смотрящим прямо, без головного убора. Фон должен быть белым, ровным, без полос, пятен и изображения посторонних предметов и теней. Глаза гражданина должны быть открытыми, а волосы не должны заслонять их. Допускается использование фотографий в головных уборах, не скрывающих овал лица, гражданам, религиозные убеждения которых не позволяют показываться перед посторонними лицами без головных уборов. Для граждан, постоянно носящих очки, допускается использование фотографий в очках без тонированных стекол.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ПФР свидетельство пенсионера выдается в день обращения.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пенсионера действительно в течение срока, на который установлена пенсия, указанного в свидетельстве.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76900" cy="221932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Свидетельство пенсионера оформляется и выдается территориальным органом Пенсионного фонда Российской Федерации по месту подачи запроса в день обращения гражданина.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2021-07-27T14:51:47Z</dcterms:created>
  <dc:language>ru-RU</dc:language>
  <dcterms:modified xsi:type="dcterms:W3CDTF">2021-07-27T14:53:23Z</dcterms:modified>
  <cp:revision>1</cp:revision>
</cp:coreProperties>
</file>