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240" w:after="1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_DdeLink__732_2047694298"/>
      <w:bookmarkEnd w:id="0"/>
      <w:r>
        <w:rPr>
          <w:rFonts w:ascii="Times New Roman" w:hAnsi="Times New Roman"/>
          <w:sz w:val="24"/>
          <w:szCs w:val="24"/>
          <w:lang w:val="ru-RU"/>
        </w:rPr>
        <w:t>Вопрос дня: об индексации ЕДВ инвалидам</w:t>
      </w:r>
    </w:p>
    <w:p>
      <w:pPr>
        <w:pStyle w:val="5"/>
        <w:jc w:val="both"/>
        <w:rPr>
          <w:rFonts w:ascii="Times New Roman" w:hAnsi="Times New Roman"/>
          <w:color w:val="005DA2"/>
          <w:sz w:val="24"/>
          <w:szCs w:val="24"/>
          <w:lang w:val="ru-RU"/>
        </w:rPr>
      </w:pPr>
      <w:r>
        <w:rPr>
          <w:rFonts w:ascii="Times New Roman" w:hAnsi="Times New Roman"/>
          <w:color w:val="005DA2"/>
          <w:sz w:val="24"/>
          <w:szCs w:val="24"/>
          <w:lang w:val="ru-RU"/>
        </w:rPr>
        <w:t>Иван Иванович из г. Краснослободска спрашивает: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часто индексируется ежемесячная денежная выплата инвалидам?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Индексация носит централизованный, общий и равноправный характер, то есть проводится в отношении всех без исключения и на абсолютно равных основаниях.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ежемесячные денежные выплаты индексируются ежегодно с 1 февраля, исходя из индекса роста потребительских цен за предыдущий год. Коэффициенты индексации определяются Правительством Российской Федерации.</w:t>
      </w:r>
    </w:p>
    <w:p>
      <w:pPr>
        <w:pStyle w:val="Styl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01.02.2020 г. в соответствии с постановлением Правительства РФ от 28.01.2021 №73 ежемесячные денежные выплаты проиндексированы на коэффициент 1,049.</w:t>
      </w:r>
    </w:p>
    <w:p>
      <w:pPr>
        <w:pStyle w:val="Style11"/>
        <w:spacing w:before="0" w:after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172075" cy="3418205"/>
            <wp:effectExtent l="0" t="0" r="0" b="0"/>
            <wp:wrapSquare wrapText="largest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1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0"/>
    <w:next w:val="Style11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0"/>
    <w:next w:val="Style11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0"/>
    <w:next w:val="Style11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5">
    <w:name w:val="Заголовок 5"/>
    <w:basedOn w:val="Style10"/>
    <w:next w:val="Style11"/>
    <w:pPr>
      <w:numPr>
        <w:ilvl w:val="0"/>
        <w:numId w:val="0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Style15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6">
    <w:name w:val="Заглавие"/>
    <w:basedOn w:val="Style10"/>
    <w:next w:val="Style11"/>
    <w:pPr>
      <w:jc w:val="center"/>
    </w:pPr>
    <w:rPr>
      <w:b/>
      <w:bCs/>
      <w:sz w:val="56"/>
      <w:szCs w:val="56"/>
    </w:rPr>
  </w:style>
  <w:style w:type="paragraph" w:styleId="Style17">
    <w:name w:val="Подзаголовок"/>
    <w:basedOn w:val="Style10"/>
    <w:next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2021-06-16T15:50:56Z</dcterms:created>
  <dc:language>ru-RU</dc:language>
  <dcterms:modified xsi:type="dcterms:W3CDTF">2021-06-16T15:53:30Z</dcterms:modified>
  <cp:revision>1</cp:revision>
</cp:coreProperties>
</file>