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_DdeLink__829_208309053"/>
      <w:bookmarkEnd w:id="0"/>
      <w:r>
        <w:rPr/>
        <w:t>Нетрудоспособные граждане, потерявшие кормильца, могут обратиться в отделение ПФР за назначением пенсии:</w:t>
      </w:r>
    </w:p>
    <w:p>
      <w:pPr>
        <w:pStyle w:val="Normal"/>
        <w:jc w:val="left"/>
        <w:rPr/>
      </w:pPr>
      <w:r>
        <w:rPr/>
        <w:t xml:space="preserve">- страховой пенсии по потере кормильца: </w:t>
      </w:r>
      <w:hyperlink r:id="rId2" w:tgtFrame="_blank">
        <w:r>
          <w:rPr>
            <w:rStyle w:val="Style11"/>
          </w:rPr>
          <w:t>https://pfr.gov.ru/grazhdanam/pensions/strah_pens/~7174</w:t>
        </w:r>
      </w:hyperlink>
      <w:r>
        <w:rPr/>
        <w:t>;</w:t>
      </w:r>
    </w:p>
    <w:p>
      <w:pPr>
        <w:pStyle w:val="Normal"/>
        <w:jc w:val="left"/>
        <w:rPr/>
      </w:pPr>
      <w:r>
        <w:rPr/>
        <w:t xml:space="preserve">- социальной пенсии по потере кормильца: </w:t>
      </w:r>
      <w:hyperlink r:id="rId3" w:tgtFrame="_blank">
        <w:r>
          <w:rPr>
            <w:rStyle w:val="Style11"/>
          </w:rPr>
          <w:t>https://pfr.gov.ru/grazhdanam/pensions/gos_pens/~7189</w:t>
        </w:r>
      </w:hyperlink>
      <w:r>
        <w:rPr/>
        <w:t>.</w:t>
      </w:r>
    </w:p>
    <w:p>
      <w:pPr>
        <w:pStyle w:val="Normal"/>
        <w:jc w:val="left"/>
        <w:rPr/>
      </w:pPr>
      <w:hyperlink r:id="rId4">
        <w:r>
          <w:rPr/>
        </w:r>
      </w:hyperlink>
    </w:p>
    <w:p>
      <w:pPr>
        <w:pStyle w:val="Normal"/>
        <w:jc w:val="left"/>
        <w:rPr/>
      </w:pPr>
      <w:hyperlink r:id="rId5">
        <w:r>
          <w:rPr>
            <w:rStyle w:val="Style11"/>
          </w:rPr>
          <w:t>#ПФР</w:t>
        </w:r>
      </w:hyperlink>
      <w:r>
        <w:rPr/>
        <w:t xml:space="preserve"> </w:t>
      </w:r>
      <w:hyperlink r:id="rId6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7">
        <w:r>
          <w:rPr>
            <w:rStyle w:val="Style11"/>
          </w:rPr>
          <w:t>#пенсия</w:t>
        </w:r>
      </w:hyperlink>
      <w:r>
        <w:rPr/>
        <w:t xml:space="preserve"> </w:t>
      </w:r>
      <w:hyperlink r:id="rId8">
        <w:r>
          <w:rPr>
            <w:rStyle w:val="Style11"/>
          </w:rPr>
          <w:t>#назначениепенсии</w:t>
        </w:r>
      </w:hyperlink>
      <w:r>
        <w:rPr/>
        <w:t xml:space="preserve"> </w:t>
      </w:r>
      <w:hyperlink r:id="rId9">
        <w:r>
          <w:rPr>
            <w:rStyle w:val="Style11"/>
          </w:rPr>
          <w:t>#услугиПФР</w:t>
        </w:r>
      </w:hyperlink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89535</wp:posOffset>
            </wp:positionV>
            <wp:extent cx="3456940" cy="345694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2970530</wp:posOffset>
            </wp:positionH>
            <wp:positionV relativeFrom="paragraph">
              <wp:posOffset>803910</wp:posOffset>
            </wp:positionV>
            <wp:extent cx="3519805" cy="3519805"/>
            <wp:effectExtent l="0" t="0" r="0" b="0"/>
            <wp:wrapSquare wrapText="largest"/>
            <wp:docPr id="2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pensions%2Fstrah_pens%2F~7174&amp;post=-37475973_4726&amp;cc_key=" TargetMode="External"/><Relationship Id="rId3" Type="http://schemas.openxmlformats.org/officeDocument/2006/relationships/hyperlink" Target="https://vk.com/away.php?to=https%3A%2F%2Fpfr.gov.ru%2Fgrazhdanam%2Fpensions%2Fgos_pens%2F~7189&amp;post=-37475973_4726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74;&#1086;&#1087;&#1088;&#1086;&#1089;&#1086;&#1090;&#1074;&#1077;&#1090;" TargetMode="External"/><Relationship Id="rId7" Type="http://schemas.openxmlformats.org/officeDocument/2006/relationships/hyperlink" Target="https://vk.com/feed?section=search&amp;q=%23&#1087;&#1077;&#1085;&#1089;&#1080;&#1103;" TargetMode="External"/><Relationship Id="rId8" Type="http://schemas.openxmlformats.org/officeDocument/2006/relationships/hyperlink" Target="https://vk.com/feed?section=search&amp;q=%23&#1085;&#1072;&#1079;&#1085;&#1072;&#1095;&#1077;&#1085;&#1080;&#1077;&#1087;&#1077;&#1085;&#1089;&#1080;&#1080;" TargetMode="External"/><Relationship Id="rId9" Type="http://schemas.openxmlformats.org/officeDocument/2006/relationships/hyperlink" Target="https://vk.com/feed?section=search&amp;q=%23&#1091;&#1089;&#1083;&#1091;&#1075;&#1080;&#1055;&#1060;&#1056;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2021-09-14T16:19:23Z</dcterms:created>
  <dc:language>ru-RU</dc:language>
  <dcterms:modified xsi:type="dcterms:W3CDTF">2021-09-14T16:21:59Z</dcterms:modified>
  <cp:revision>1</cp:revision>
</cp:coreProperties>
</file>