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</w:rPr>
      </w:pPr>
      <w:bookmarkStart w:id="0" w:name="__DdeLink__546_2042773230"/>
      <w:bookmarkEnd w:id="0"/>
      <w:r>
        <w:rPr>
          <w:b/>
          <w:bCs/>
          <w:i/>
          <w:iCs/>
        </w:rPr>
        <w:t>О сохранении статуса обучающегося в период академического отпуска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Вопрос: Добрый день, являюсь студенткой очной формы обучения и являюсь получателем пенсии по потере кормильца. В конце июня я стану мамой. Хотела бы узнать: если я возьму академический отпуск на время родов и послеродовой период, мне перестанут платить пенсию?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Ответ: Обучающиеся имеют право на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(Минобрнауки России), а также отпуск по беременности и родам, отпуск по уходу за ребенком до достижения им возраста трех лет в порядке, установленном федеральными законами (пункт 12 часть 1 статья 34 Федерального закона от 29.12.2012 № 273-ФЗ).</w:t>
      </w:r>
    </w:p>
    <w:p>
      <w:pPr>
        <w:pStyle w:val="Normal"/>
        <w:jc w:val="both"/>
        <w:rPr/>
      </w:pPr>
      <w:r>
        <w:rPr/>
        <w:t>Из этого следует, что обучающееся лицо, находящееся в академическом отпуске, освобождается от обязанностей, связанных с освоением им образовательной программы в соответствующей образовательной организации, и не допускается к образовательному процессу до завершения академического отпуска, но статуса «обучающегося» не утрачивает.</w:t>
      </w:r>
    </w:p>
    <w:p>
      <w:pPr>
        <w:pStyle w:val="Normal"/>
        <w:jc w:val="both"/>
        <w:rPr/>
      </w:pPr>
      <w:r>
        <w:rPr/>
        <w:t xml:space="preserve">Соответственно, выплата пенсии по потери кормильца в этот период не прекращается.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2021-08-30T09:14:34Z</dcterms:created>
  <dc:language>ru-RU</dc:language>
  <dcterms:modified xsi:type="dcterms:W3CDTF">2021-08-30T09:15:15Z</dcterms:modified>
  <cp:revision>1</cp:revision>
</cp:coreProperties>
</file>