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Цифровая трудовая.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Сведения из электронной трудовой книжки можно получить дистанционно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>
          <w:rFonts w:ascii="Liberation Sans" w:hAnsi="Liberation Sans"/>
        </w:rPr>
        <w:t>Для получения выписки на сайте ПФР (</w:t>
      </w:r>
      <w:hyperlink r:id="rId2" w:tgtFrame="_blank">
        <w:r>
          <w:rPr>
            <w:rStyle w:val="Style11"/>
            <w:rFonts w:ascii="Liberation Sans" w:hAnsi="Liberation Sans"/>
          </w:rPr>
          <w:t>pfrf.ru</w:t>
        </w:r>
      </w:hyperlink>
      <w:r>
        <w:rPr>
          <w:rFonts w:ascii="Liberation Sans" w:hAnsi="Liberation Sans"/>
        </w:rPr>
        <w:t xml:space="preserve">) необходимо зайти в личный кабинет, в разделе «Электронная трудовая книжка» выбрать опцию «Заказать справку о трудовой деятельности». После ознакомления с информацией кликнуть «Запросить». Если необходимо получить информацию на электронную почту, тогда поставить галочку. Через несколько секунд сформируется выписка о трудовой деятельности.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Чтобы заказать выписку на портале госуслуг, надо зайти в раздел «Услуги» и выбрать «Труд и профессиональная деятельность». Затем перейти в «Трудовое право», а далее – «Выписка из электронной трудовой книжки». После запроса в личный кабинет придет «Выписка о трудовой деятельности».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Выписка будет заверена электронно-цифровой подписью ПФР и по своей юридической значимости не уступит бумажному аналогу.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внимание, что в электронной версии трудовой книжки фиксируются сведения, начиная с 2020 года. Поэтому бумажную трудовую необходимо сохранить.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Информацию из электронной трудовой можно получить также в бумажном виде, подав заявку работодателю (по последнему месту работы), в МФЦ или, обратившись в клиентскую службу ПФР (прием ведется по предварительной записи).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03980" cy="33445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f.ru&amp;post=-177414594_5137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2020-11-02T12:20:34Z</dcterms:created>
  <dc:language>ru-RU</dc:language>
  <dcterms:modified xsi:type="dcterms:W3CDTF">2020-11-02T12:22:47Z</dcterms:modified>
  <cp:revision>1</cp:revision>
</cp:coreProperties>
</file>