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ВОПРОС: В трудовую книжку в бумажной форме сведения о награждении вносятся,а в электронную трудовую книжку– нет. Почему?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ОТВЕТ:В сведения о трудовой деятельности информация о награждении за успехи в работе не вносится, потому что такая обязанность работодателя законодательством Российской Федерации не установлена.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Правовое обоснование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Согласно п. 2.4 ст. 11 Федерального закона от 01.04.1996 № 27-ФЗ «Об индивидуальном (персонифицированном) учете в системе обязательного пенсионного страхования» 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66.1 Трудового кодекса Российской Федерации следующие сведения: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1) страховой номер индивидуального лицевого счета;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2) фамилию, имя, отчество;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3) сведения о трудовой деятельности, предусмотренные пунктом 2.1 статьи 6 настоящего Федерального закона.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Согласно п. 2.1 ст. 6 указанного Федерального закона в разделе «Сведения о трудовой деятельности» указываются: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1) место работы: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наименование страхователя, сведения об изменении наименования страхователя, основание изменения его наименования (реквизиты приказов (распоряжений), иных решений или документов, подтверждающих изменение наименования страхователя);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регистрационный номер страхователя;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2) сведения о выполняемой работе и периодах работы: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сведения о приеме на работу с указанием (при наличии) структурного подразделения страхователя, в которое принят работник;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сведения о переводах на другую постоянную работу;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сведения об увольнении, основаниях и о причинах прекращения трудовых отношений;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реквизиты приказов (распоряжений), иных решений или документов, подтверждающих оформление трудовых отношений;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3) информация о подаче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Представляемая работодателем в территориальный орган Пенсионного фонда Российской Федерации форма «Сведения о трудовой деятельности зарегистрированного лица (СЗВ-ТД)» не содержит раздела для указания сведений о награждении за успехи в работе.</w:t>
      </w:r>
    </w:p>
    <w:p>
      <w:pPr>
        <w:pStyle w:val="Normal"/>
        <w:jc w:val="both"/>
        <w:rPr/>
      </w:pPr>
      <w:r>
        <w:rPr>
          <w:rFonts w:ascii="Liberation Sans" w:hAnsi="Liberation Sans"/>
          <w:sz w:val="22"/>
          <w:szCs w:val="22"/>
        </w:rPr>
        <w:t xml:space="preserve">Источник: </w:t>
      </w:r>
      <w:hyperlink r:id="rId2" w:tgtFrame="_blank">
        <w:r>
          <w:rPr>
            <w:rStyle w:val="Style11"/>
            <w:rFonts w:ascii="Liberation Sans" w:hAnsi="Liberation Sans"/>
            <w:sz w:val="22"/>
            <w:szCs w:val="22"/>
          </w:rPr>
          <w:t>онлайнинспекция.рф</w:t>
        </w:r>
      </w:hyperlink>
      <w:r>
        <w:rPr>
          <w:rFonts w:ascii="Liberation Sans" w:hAnsi="Liberation Sans"/>
          <w:sz w:val="22"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%EE%ED%EB%E0%E9%ED%E8%ED%F1%EF%E5%EA%F6%E8%FF.%F0%F4&amp;post=-177414594_4793&amp;cc_key=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2020-08-17T16:09:12Z</dcterms:modified>
  <cp:revision>1</cp:revision>
</cp:coreProperties>
</file>