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Мордовско-Коломасовского</w:t>
      </w:r>
      <w:proofErr w:type="spellEnd"/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proofErr w:type="gramStart"/>
      <w:r w:rsidR="00D6628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D66286">
        <w:rPr>
          <w:sz w:val="28"/>
          <w:szCs w:val="28"/>
        </w:rPr>
        <w:t>апреля</w:t>
      </w:r>
      <w:proofErr w:type="gramEnd"/>
      <w:r w:rsidR="00D66286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6628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D66286">
        <w:rPr>
          <w:sz w:val="28"/>
          <w:szCs w:val="28"/>
        </w:rPr>
        <w:t>2</w:t>
      </w:r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 </w:t>
      </w:r>
      <w:r w:rsidR="00D66286">
        <w:rPr>
          <w:b/>
          <w:iCs/>
          <w:spacing w:val="-1"/>
          <w:sz w:val="28"/>
          <w:szCs w:val="28"/>
        </w:rPr>
        <w:t>1</w:t>
      </w:r>
      <w:r>
        <w:rPr>
          <w:b/>
          <w:iCs/>
          <w:spacing w:val="-1"/>
          <w:sz w:val="28"/>
          <w:szCs w:val="28"/>
        </w:rPr>
        <w:t xml:space="preserve"> квартал      202</w:t>
      </w:r>
      <w:r w:rsidR="00D66286">
        <w:rPr>
          <w:b/>
          <w:iCs/>
          <w:spacing w:val="-1"/>
          <w:sz w:val="28"/>
          <w:szCs w:val="28"/>
        </w:rPr>
        <w:t>2</w:t>
      </w:r>
      <w:r>
        <w:rPr>
          <w:b/>
          <w:iCs/>
          <w:spacing w:val="-1"/>
          <w:sz w:val="28"/>
          <w:szCs w:val="28"/>
        </w:rPr>
        <w:t xml:space="preserve">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от </w:t>
      </w:r>
      <w:r w:rsidR="00B83401">
        <w:rPr>
          <w:sz w:val="28"/>
          <w:szCs w:val="28"/>
        </w:rPr>
        <w:t>01</w:t>
      </w:r>
      <w:r w:rsidR="00D162DE">
        <w:rPr>
          <w:sz w:val="28"/>
          <w:szCs w:val="28"/>
        </w:rPr>
        <w:t xml:space="preserve"> </w:t>
      </w:r>
      <w:r w:rsidR="00B83401">
        <w:rPr>
          <w:sz w:val="28"/>
          <w:szCs w:val="28"/>
        </w:rPr>
        <w:t xml:space="preserve">  апреля </w:t>
      </w:r>
      <w:r w:rsidR="00D162DE">
        <w:rPr>
          <w:sz w:val="28"/>
          <w:szCs w:val="28"/>
        </w:rPr>
        <w:t xml:space="preserve"> 202</w:t>
      </w:r>
      <w:r w:rsidR="00B83401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года </w:t>
      </w:r>
      <w:r w:rsidR="00B83401">
        <w:rPr>
          <w:sz w:val="28"/>
          <w:szCs w:val="28"/>
        </w:rPr>
        <w:t xml:space="preserve">       </w:t>
      </w:r>
      <w:r w:rsidR="00D162DE">
        <w:rPr>
          <w:sz w:val="28"/>
          <w:szCs w:val="28"/>
        </w:rPr>
        <w:t xml:space="preserve">№ </w:t>
      </w:r>
      <w:r w:rsidR="00B83401">
        <w:rPr>
          <w:sz w:val="28"/>
          <w:szCs w:val="28"/>
        </w:rPr>
        <w:t>20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за </w:t>
      </w:r>
      <w:r w:rsidR="00D66286">
        <w:rPr>
          <w:sz w:val="28"/>
          <w:szCs w:val="28"/>
        </w:rPr>
        <w:t>1</w:t>
      </w:r>
      <w:r w:rsidR="00D162DE">
        <w:rPr>
          <w:sz w:val="28"/>
          <w:szCs w:val="28"/>
        </w:rPr>
        <w:t xml:space="preserve"> квартал 202</w:t>
      </w:r>
      <w:r w:rsidR="00D66286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года, Совет депутатов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D66286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D66286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D66286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D66286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</w:t>
      </w:r>
      <w:r w:rsidR="00620BBC">
        <w:rPr>
          <w:color w:val="000000"/>
          <w:sz w:val="28"/>
          <w:szCs w:val="28"/>
        </w:rPr>
        <w:t>716,1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620BBC">
        <w:rPr>
          <w:color w:val="000000"/>
          <w:spacing w:val="-1"/>
          <w:sz w:val="28"/>
          <w:szCs w:val="28"/>
        </w:rPr>
        <w:t>322,9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proofErr w:type="spellStart"/>
      <w:r w:rsidR="00521F08">
        <w:rPr>
          <w:color w:val="000000"/>
          <w:sz w:val="28"/>
          <w:szCs w:val="28"/>
        </w:rPr>
        <w:t>Мордовско-Коломасовского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21F08">
        <w:rPr>
          <w:bCs/>
          <w:sz w:val="28"/>
          <w:szCs w:val="28"/>
        </w:rPr>
        <w:t>Мордовско-Коломасовского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2432C4"/>
    <w:rsid w:val="00312B1C"/>
    <w:rsid w:val="003157F8"/>
    <w:rsid w:val="00363E6B"/>
    <w:rsid w:val="003D2FC2"/>
    <w:rsid w:val="00483D3C"/>
    <w:rsid w:val="00504763"/>
    <w:rsid w:val="00521F08"/>
    <w:rsid w:val="00597B78"/>
    <w:rsid w:val="005D7593"/>
    <w:rsid w:val="00620BBC"/>
    <w:rsid w:val="00630BB2"/>
    <w:rsid w:val="006C7993"/>
    <w:rsid w:val="00705BCD"/>
    <w:rsid w:val="00737BB2"/>
    <w:rsid w:val="0074350F"/>
    <w:rsid w:val="007E6BFE"/>
    <w:rsid w:val="00913FCD"/>
    <w:rsid w:val="009F7A97"/>
    <w:rsid w:val="00AF3C87"/>
    <w:rsid w:val="00B1191D"/>
    <w:rsid w:val="00B32103"/>
    <w:rsid w:val="00B451D7"/>
    <w:rsid w:val="00B83401"/>
    <w:rsid w:val="00BA02C5"/>
    <w:rsid w:val="00C118C2"/>
    <w:rsid w:val="00C21E5C"/>
    <w:rsid w:val="00CA64FA"/>
    <w:rsid w:val="00CD3E75"/>
    <w:rsid w:val="00D162DE"/>
    <w:rsid w:val="00D56152"/>
    <w:rsid w:val="00D66286"/>
    <w:rsid w:val="00DA0DEC"/>
    <w:rsid w:val="00DC0E24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2</cp:revision>
  <cp:lastPrinted>2021-09-22T10:08:00Z</cp:lastPrinted>
  <dcterms:created xsi:type="dcterms:W3CDTF">2022-05-26T07:36:00Z</dcterms:created>
  <dcterms:modified xsi:type="dcterms:W3CDTF">2022-05-26T07:36:00Z</dcterms:modified>
</cp:coreProperties>
</file>