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06" w:rsidRPr="009E669D" w:rsidRDefault="00B75F06" w:rsidP="00B75F0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E669D">
        <w:rPr>
          <w:rFonts w:ascii="Times New Roman" w:eastAsia="Times New Roman" w:hAnsi="Times New Roman" w:cs="Times New Roman"/>
          <w:b/>
          <w:bCs/>
          <w:color w:val="333333"/>
          <w:sz w:val="28"/>
          <w:szCs w:val="28"/>
          <w:lang w:eastAsia="ru-RU"/>
        </w:rPr>
        <w:t>Информация</w:t>
      </w:r>
      <w:r w:rsidRPr="009E669D">
        <w:rPr>
          <w:rFonts w:ascii="Times New Roman" w:eastAsia="Times New Roman" w:hAnsi="Times New Roman" w:cs="Times New Roman"/>
          <w:b/>
          <w:bCs/>
          <w:color w:val="333333"/>
          <w:sz w:val="28"/>
          <w:szCs w:val="28"/>
          <w:lang w:eastAsia="ru-RU"/>
        </w:rPr>
        <w:br/>
        <w:t>о законодательстве в области охраны окружающей среды, охраны земли и недр, охраны в</w:t>
      </w:r>
      <w:r w:rsidR="009D7E41">
        <w:rPr>
          <w:rFonts w:ascii="Times New Roman" w:eastAsia="Times New Roman" w:hAnsi="Times New Roman" w:cs="Times New Roman"/>
          <w:b/>
          <w:bCs/>
          <w:color w:val="333333"/>
          <w:sz w:val="28"/>
          <w:szCs w:val="28"/>
          <w:lang w:eastAsia="ru-RU"/>
        </w:rPr>
        <w:t>од и атмосферного воздуха</w:t>
      </w:r>
      <w:r w:rsidRPr="009E669D">
        <w:rPr>
          <w:rFonts w:ascii="Times New Roman" w:eastAsia="Times New Roman" w:hAnsi="Times New Roman" w:cs="Times New Roman"/>
          <w:b/>
          <w:bCs/>
          <w:color w:val="333333"/>
          <w:sz w:val="28"/>
          <w:szCs w:val="28"/>
          <w:lang w:eastAsia="ru-RU"/>
        </w:rPr>
        <w:t>, в области экологической безопасности, о состоянии окружающей среды и об использовании природных ресурсов на территории муниципального образования</w:t>
      </w:r>
    </w:p>
    <w:p w:rsidR="00B75F06" w:rsidRPr="00B75F06" w:rsidRDefault="00B75F06" w:rsidP="00B75F06">
      <w:pPr>
        <w:shd w:val="clear" w:color="auto" w:fill="FFFFFF"/>
        <w:spacing w:after="150" w:line="240" w:lineRule="auto"/>
        <w:rPr>
          <w:rFonts w:ascii="Helvetica" w:eastAsia="Times New Roman" w:hAnsi="Helvetica" w:cs="Helvetica"/>
          <w:color w:val="333333"/>
          <w:sz w:val="21"/>
          <w:szCs w:val="21"/>
          <w:lang w:eastAsia="ru-RU"/>
        </w:rPr>
      </w:pPr>
      <w:r w:rsidRPr="00B75F06">
        <w:rPr>
          <w:rFonts w:ascii="Helvetica" w:eastAsia="Times New Roman" w:hAnsi="Helvetica" w:cs="Helvetica"/>
          <w:color w:val="333333"/>
          <w:sz w:val="21"/>
          <w:szCs w:val="21"/>
          <w:lang w:eastAsia="ru-RU"/>
        </w:rPr>
        <w:t> </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В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B75F06" w:rsidRPr="00383AE4">
        <w:rPr>
          <w:rFonts w:ascii="Times New Roman" w:eastAsia="Times New Roman" w:hAnsi="Times New Roman" w:cs="Times New Roman"/>
          <w:color w:val="333333"/>
          <w:sz w:val="28"/>
          <w:szCs w:val="28"/>
          <w:lang w:eastAsia="ru-RU"/>
        </w:rPr>
        <w:t>В соответствии с Федеральным законом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w:t>
      </w:r>
      <w:proofErr w:type="gramEnd"/>
      <w:r w:rsidR="00B75F06" w:rsidRPr="00383AE4">
        <w:rPr>
          <w:rFonts w:ascii="Times New Roman" w:eastAsia="Times New Roman" w:hAnsi="Times New Roman" w:cs="Times New Roman"/>
          <w:color w:val="333333"/>
          <w:sz w:val="28"/>
          <w:szCs w:val="28"/>
          <w:lang w:eastAsia="ru-RU"/>
        </w:rPr>
        <w:t xml:space="preserve">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B75F06" w:rsidRPr="00383AE4">
        <w:rPr>
          <w:rFonts w:ascii="Times New Roman" w:eastAsia="Times New Roman" w:hAnsi="Times New Roman" w:cs="Times New Roman"/>
          <w:color w:val="333333"/>
          <w:sz w:val="28"/>
          <w:szCs w:val="28"/>
          <w:lang w:eastAsia="ru-RU"/>
        </w:rPr>
        <w:t>В соответствии со статьей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roofErr w:type="gramEnd"/>
      <w:r w:rsidR="00B75F06" w:rsidRPr="00383AE4">
        <w:rPr>
          <w:rFonts w:ascii="Times New Roman" w:eastAsia="Times New Roman" w:hAnsi="Times New Roman" w:cs="Times New Roman"/>
          <w:color w:val="333333"/>
          <w:sz w:val="28"/>
          <w:szCs w:val="28"/>
          <w:lang w:eastAsia="ru-RU"/>
        </w:rPr>
        <w:t xml:space="preserve"> о состоянии экологии, здравоохранения, санитарии.</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В условиях сложной экологической обстановки в стране и мире проблемы экологического просвещения населения в течение долгого времени неизменно находятся в центре внимания.</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 своей работе а</w:t>
      </w:r>
      <w:r w:rsidR="00B75F06" w:rsidRPr="00383AE4">
        <w:rPr>
          <w:rFonts w:ascii="Times New Roman" w:eastAsia="Times New Roman" w:hAnsi="Times New Roman" w:cs="Times New Roman"/>
          <w:color w:val="333333"/>
          <w:sz w:val="28"/>
          <w:szCs w:val="28"/>
          <w:lang w:eastAsia="ru-RU"/>
        </w:rPr>
        <w:t xml:space="preserve">дминистрация </w:t>
      </w:r>
      <w:proofErr w:type="spellStart"/>
      <w:r w:rsidR="005E5629">
        <w:rPr>
          <w:rFonts w:ascii="Times New Roman" w:eastAsia="Times New Roman" w:hAnsi="Times New Roman" w:cs="Times New Roman"/>
          <w:color w:val="333333"/>
          <w:sz w:val="28"/>
          <w:szCs w:val="28"/>
          <w:lang w:eastAsia="ru-RU"/>
        </w:rPr>
        <w:t>Парапинского</w:t>
      </w:r>
      <w:proofErr w:type="spellEnd"/>
      <w:r w:rsidR="00B75F06" w:rsidRPr="00383AE4">
        <w:rPr>
          <w:rFonts w:ascii="Times New Roman" w:eastAsia="Times New Roman" w:hAnsi="Times New Roman" w:cs="Times New Roman"/>
          <w:color w:val="333333"/>
          <w:sz w:val="28"/>
          <w:szCs w:val="28"/>
          <w:lang w:eastAsia="ru-RU"/>
        </w:rPr>
        <w:t xml:space="preserve"> сельского поселения старается привлечь внимание местного сообщества к экологическим проблемам поселения, района и региона в целом,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акции по санитарной очистке территории поселения, посадке деревьев и цве</w:t>
      </w:r>
      <w:r>
        <w:rPr>
          <w:rFonts w:ascii="Times New Roman" w:eastAsia="Times New Roman" w:hAnsi="Times New Roman" w:cs="Times New Roman"/>
          <w:color w:val="333333"/>
          <w:sz w:val="28"/>
          <w:szCs w:val="28"/>
          <w:lang w:eastAsia="ru-RU"/>
        </w:rPr>
        <w:t xml:space="preserve">тов. </w:t>
      </w:r>
      <w:r w:rsidR="009D7E41">
        <w:rPr>
          <w:rFonts w:ascii="Times New Roman" w:eastAsia="Times New Roman" w:hAnsi="Times New Roman" w:cs="Times New Roman"/>
          <w:color w:val="333333"/>
          <w:sz w:val="28"/>
          <w:szCs w:val="28"/>
          <w:lang w:eastAsia="ru-RU"/>
        </w:rPr>
        <w:t xml:space="preserve"> </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В соответствии со статьей 8 Федерального закона «Об отходах производства и потребления» от 24.06.1998г. № 89-ФЗ к полномочиям органов местного самоуправления в области обращения с твердыми коммунальными отходами (ТКО) отнесена также и организация экологического воспитания и формирования экологической культуры в области обращения с твердыми коммунальными отходами.</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B75F06" w:rsidRPr="00383AE4">
        <w:rPr>
          <w:rFonts w:ascii="Times New Roman" w:eastAsia="Times New Roman" w:hAnsi="Times New Roman" w:cs="Times New Roman"/>
          <w:color w:val="333333"/>
          <w:sz w:val="28"/>
          <w:szCs w:val="28"/>
          <w:lang w:eastAsia="ru-RU"/>
        </w:rPr>
        <w:t>В соответствии с изменениями, внесенными в 89-ФЗ с 01.01.2019г., процессом сбора, хранения и утилизации ТБО могут заниматься только специально уполномоченные организации, поменялась система сбора платежей, введена процедура сортировки мусора. Цель реформы — охрана окружающей среды путём снижения выбросов токсичных веществ в воздух и почву в результате ненадлежащего сбора и утилизации отходов.</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 xml:space="preserve">Изменениями в 89-ФЗ также </w:t>
      </w:r>
      <w:proofErr w:type="spellStart"/>
      <w:r w:rsidR="00B75F06" w:rsidRPr="00383AE4">
        <w:rPr>
          <w:rFonts w:ascii="Times New Roman" w:eastAsia="Times New Roman" w:hAnsi="Times New Roman" w:cs="Times New Roman"/>
          <w:color w:val="333333"/>
          <w:sz w:val="28"/>
          <w:szCs w:val="28"/>
          <w:lang w:eastAsia="ru-RU"/>
        </w:rPr>
        <w:t>введны</w:t>
      </w:r>
      <w:proofErr w:type="spellEnd"/>
      <w:r w:rsidR="00B75F06" w:rsidRPr="00383AE4">
        <w:rPr>
          <w:rFonts w:ascii="Times New Roman" w:eastAsia="Times New Roman" w:hAnsi="Times New Roman" w:cs="Times New Roman"/>
          <w:color w:val="333333"/>
          <w:sz w:val="28"/>
          <w:szCs w:val="28"/>
          <w:lang w:eastAsia="ru-RU"/>
        </w:rPr>
        <w:t xml:space="preserve"> понятия: ТБО (твёрдые бытовые отходы) и ТКО (твёрдые коммунальные отходы).</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1. ТБО — это отходы, образующиеся от повседневной жизнедеятельности человека:</w:t>
      </w:r>
    </w:p>
    <w:p w:rsidR="00B75F06" w:rsidRPr="00383AE4" w:rsidRDefault="00B75F06" w:rsidP="00383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Продукты питания, пришедшие в негодность;</w:t>
      </w:r>
    </w:p>
    <w:p w:rsidR="00B75F06" w:rsidRPr="00383AE4" w:rsidRDefault="00B75F06" w:rsidP="00383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Макулатура (бумага и картон);</w:t>
      </w:r>
    </w:p>
    <w:p w:rsidR="00B75F06" w:rsidRPr="00383AE4" w:rsidRDefault="00B75F06" w:rsidP="00383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Пластик и полимеры (упаковка, пришедшие в негодность бытовые вещи);</w:t>
      </w:r>
    </w:p>
    <w:p w:rsidR="00B75F06" w:rsidRPr="00383AE4" w:rsidRDefault="00B75F06" w:rsidP="00383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Стеклотара и </w:t>
      </w:r>
      <w:proofErr w:type="spellStart"/>
      <w:r w:rsidRPr="00383AE4">
        <w:rPr>
          <w:rFonts w:ascii="Times New Roman" w:eastAsia="Times New Roman" w:hAnsi="Times New Roman" w:cs="Times New Roman"/>
          <w:color w:val="333333"/>
          <w:sz w:val="28"/>
          <w:szCs w:val="28"/>
          <w:lang w:eastAsia="ru-RU"/>
        </w:rPr>
        <w:t>стеклобой</w:t>
      </w:r>
      <w:proofErr w:type="spellEnd"/>
      <w:r w:rsidRPr="00383AE4">
        <w:rPr>
          <w:rFonts w:ascii="Times New Roman" w:eastAsia="Times New Roman" w:hAnsi="Times New Roman" w:cs="Times New Roman"/>
          <w:color w:val="333333"/>
          <w:sz w:val="28"/>
          <w:szCs w:val="28"/>
          <w:lang w:eastAsia="ru-RU"/>
        </w:rPr>
        <w:t>;</w:t>
      </w:r>
    </w:p>
    <w:p w:rsidR="00B75F06" w:rsidRPr="00383AE4" w:rsidRDefault="00B75F06" w:rsidP="00383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Металлолом.</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2. ТКО — это отходы из жилых помещений, образующиеся в результате процесса потребления их жильцами:</w:t>
      </w:r>
    </w:p>
    <w:p w:rsidR="00B75F06" w:rsidRPr="00383AE4" w:rsidRDefault="00B75F06" w:rsidP="00383AE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Отходы от уборки или ремонта;</w:t>
      </w:r>
    </w:p>
    <w:p w:rsidR="00B75F06" w:rsidRPr="00383AE4" w:rsidRDefault="00B75F06" w:rsidP="00383AE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Пришедшая в негодность техника или мебель;</w:t>
      </w:r>
    </w:p>
    <w:p w:rsidR="00B75F06" w:rsidRPr="009E669D" w:rsidRDefault="00B75F06" w:rsidP="009E669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Растительные отходы (трава, листва, ветки деревьев).</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b/>
          <w:bCs/>
          <w:color w:val="333333"/>
          <w:sz w:val="28"/>
          <w:szCs w:val="28"/>
          <w:lang w:eastAsia="ru-RU"/>
        </w:rPr>
        <w:t>Интернет-ресурсы экологической направленности</w:t>
      </w:r>
    </w:p>
    <w:p w:rsidR="00B75F06" w:rsidRPr="00383AE4" w:rsidRDefault="00B75F06" w:rsidP="00383A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Министерство природных ресурсов России </w:t>
      </w:r>
      <w:r w:rsidRPr="00383AE4">
        <w:rPr>
          <w:rFonts w:ascii="Times New Roman" w:eastAsia="Times New Roman" w:hAnsi="Times New Roman" w:cs="Times New Roman"/>
          <w:color w:val="333333"/>
          <w:sz w:val="28"/>
          <w:szCs w:val="28"/>
          <w:u w:val="single"/>
          <w:lang w:eastAsia="ru-RU"/>
        </w:rPr>
        <w:t>http://www.mnr.gov.ru/</w:t>
      </w:r>
    </w:p>
    <w:p w:rsidR="00B75F06" w:rsidRPr="00383AE4" w:rsidRDefault="00B75F06" w:rsidP="00383A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Гринпис России </w:t>
      </w:r>
      <w:r w:rsidRPr="00383AE4">
        <w:rPr>
          <w:rFonts w:ascii="Times New Roman" w:eastAsia="Times New Roman" w:hAnsi="Times New Roman" w:cs="Times New Roman"/>
          <w:color w:val="333333"/>
          <w:sz w:val="28"/>
          <w:szCs w:val="28"/>
          <w:u w:val="single"/>
          <w:lang w:eastAsia="ru-RU"/>
        </w:rPr>
        <w:t>http://www.greenpeace.org/russia/ru/</w:t>
      </w:r>
    </w:p>
    <w:p w:rsidR="00B75F06" w:rsidRPr="00383AE4" w:rsidRDefault="00B75F06" w:rsidP="00383A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383AE4">
        <w:rPr>
          <w:rFonts w:ascii="Times New Roman" w:eastAsia="Times New Roman" w:hAnsi="Times New Roman" w:cs="Times New Roman"/>
          <w:color w:val="333333"/>
          <w:sz w:val="28"/>
          <w:szCs w:val="28"/>
          <w:lang w:eastAsia="ru-RU"/>
        </w:rPr>
        <w:t>Ecocom</w:t>
      </w:r>
      <w:proofErr w:type="spellEnd"/>
      <w:r w:rsidRPr="00383AE4">
        <w:rPr>
          <w:rFonts w:ascii="Times New Roman" w:eastAsia="Times New Roman" w:hAnsi="Times New Roman" w:cs="Times New Roman"/>
          <w:color w:val="333333"/>
          <w:sz w:val="28"/>
          <w:szCs w:val="28"/>
          <w:lang w:eastAsia="ru-RU"/>
        </w:rPr>
        <w:t xml:space="preserve"> — всё об экологии </w:t>
      </w:r>
      <w:r w:rsidRPr="00383AE4">
        <w:rPr>
          <w:rFonts w:ascii="Times New Roman" w:eastAsia="Times New Roman" w:hAnsi="Times New Roman" w:cs="Times New Roman"/>
          <w:color w:val="333333"/>
          <w:sz w:val="28"/>
          <w:szCs w:val="28"/>
          <w:u w:val="single"/>
          <w:lang w:eastAsia="ru-RU"/>
        </w:rPr>
        <w:t>http://www.ecocommunity.ru/</w:t>
      </w:r>
    </w:p>
    <w:p w:rsidR="00B75F06" w:rsidRPr="00383AE4" w:rsidRDefault="00B75F06" w:rsidP="00383A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383AE4">
        <w:rPr>
          <w:rFonts w:ascii="Times New Roman" w:eastAsia="Times New Roman" w:hAnsi="Times New Roman" w:cs="Times New Roman"/>
          <w:color w:val="333333"/>
          <w:sz w:val="28"/>
          <w:szCs w:val="28"/>
          <w:lang w:eastAsia="ru-RU"/>
        </w:rPr>
        <w:t>su</w:t>
      </w:r>
      <w:proofErr w:type="spellEnd"/>
      <w:r w:rsidRPr="00383AE4">
        <w:rPr>
          <w:rFonts w:ascii="Times New Roman" w:eastAsia="Times New Roman" w:hAnsi="Times New Roman" w:cs="Times New Roman"/>
          <w:color w:val="333333"/>
          <w:sz w:val="28"/>
          <w:szCs w:val="28"/>
          <w:lang w:eastAsia="ru-RU"/>
        </w:rPr>
        <w:t xml:space="preserve"> – «Сохраним планету» </w:t>
      </w:r>
      <w:r w:rsidRPr="00383AE4">
        <w:rPr>
          <w:rFonts w:ascii="Times New Roman" w:eastAsia="Times New Roman" w:hAnsi="Times New Roman" w:cs="Times New Roman"/>
          <w:color w:val="333333"/>
          <w:sz w:val="28"/>
          <w:szCs w:val="28"/>
          <w:u w:val="single"/>
          <w:lang w:eastAsia="ru-RU"/>
        </w:rPr>
        <w:t>http://www.saveplanet.su/</w:t>
      </w:r>
    </w:p>
    <w:p w:rsidR="00B75F06" w:rsidRPr="009E669D" w:rsidRDefault="00B75F06" w:rsidP="009E669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Всемирный фонд дикой природы (WWF) </w:t>
      </w:r>
      <w:r w:rsidRPr="00383AE4">
        <w:rPr>
          <w:rFonts w:ascii="Times New Roman" w:eastAsia="Times New Roman" w:hAnsi="Times New Roman" w:cs="Times New Roman"/>
          <w:color w:val="333333"/>
          <w:sz w:val="28"/>
          <w:szCs w:val="28"/>
          <w:u w:val="single"/>
          <w:lang w:eastAsia="ru-RU"/>
        </w:rPr>
        <w:t>http://wwf.panda.org/</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b/>
          <w:bCs/>
          <w:color w:val="333333"/>
          <w:sz w:val="28"/>
          <w:szCs w:val="28"/>
          <w:lang w:eastAsia="ru-RU"/>
        </w:rPr>
        <w:t>Система охраны природы в Российской Федерации</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 систему правовой охраны природы России входят четыре группы юридических мероприятий:</w:t>
      </w:r>
    </w:p>
    <w:p w:rsidR="00B75F06" w:rsidRPr="00383AE4" w:rsidRDefault="00B75F06" w:rsidP="00383AE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правовое регулирование отношений по использованию, сохранению и возобновлению природных ресурсов;</w:t>
      </w:r>
    </w:p>
    <w:p w:rsidR="00B75F06" w:rsidRPr="00383AE4" w:rsidRDefault="00B75F06" w:rsidP="00383AE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организация воспитания и обучения кадров, финансирование и материально-техническое обеспечение природоохранных действий;</w:t>
      </w:r>
    </w:p>
    <w:p w:rsidR="00B75F06" w:rsidRPr="00383AE4" w:rsidRDefault="00B75F06" w:rsidP="00383AE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государственный и общественный </w:t>
      </w:r>
      <w:proofErr w:type="gramStart"/>
      <w:r w:rsidRPr="00383AE4">
        <w:rPr>
          <w:rFonts w:ascii="Times New Roman" w:eastAsia="Times New Roman" w:hAnsi="Times New Roman" w:cs="Times New Roman"/>
          <w:color w:val="333333"/>
          <w:sz w:val="28"/>
          <w:szCs w:val="28"/>
          <w:lang w:eastAsia="ru-RU"/>
        </w:rPr>
        <w:t>контроль за</w:t>
      </w:r>
      <w:proofErr w:type="gramEnd"/>
      <w:r w:rsidRPr="00383AE4">
        <w:rPr>
          <w:rFonts w:ascii="Times New Roman" w:eastAsia="Times New Roman" w:hAnsi="Times New Roman" w:cs="Times New Roman"/>
          <w:color w:val="333333"/>
          <w:sz w:val="28"/>
          <w:szCs w:val="28"/>
          <w:lang w:eastAsia="ru-RU"/>
        </w:rPr>
        <w:t xml:space="preserve"> выполнением требований охраны природы;</w:t>
      </w:r>
    </w:p>
    <w:p w:rsidR="00B75F06" w:rsidRPr="00383AE4" w:rsidRDefault="00B75F06" w:rsidP="00383AE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юридическая ответственность правонарушителей.</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B75F06" w:rsidRPr="00383AE4">
        <w:rPr>
          <w:rFonts w:ascii="Times New Roman" w:eastAsia="Times New Roman" w:hAnsi="Times New Roman" w:cs="Times New Roman"/>
          <w:color w:val="333333"/>
          <w:sz w:val="28"/>
          <w:szCs w:val="28"/>
          <w:lang w:eastAsia="ru-RU"/>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В числе источников экологического права большое место занимают международно-правовые акты, регулирующие внутренние экологические отношения.</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Система экологического законодательства, руководствующаяся идеями основополагающих конституционных актов, включает две подсистемы:</w:t>
      </w:r>
    </w:p>
    <w:p w:rsidR="00B75F06" w:rsidRPr="00383AE4" w:rsidRDefault="00B75F06" w:rsidP="00383AE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природоохранное;</w:t>
      </w:r>
    </w:p>
    <w:p w:rsidR="00B75F06" w:rsidRPr="00383AE4" w:rsidRDefault="00B75F06" w:rsidP="00383AE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383AE4">
        <w:rPr>
          <w:rFonts w:ascii="Times New Roman" w:eastAsia="Times New Roman" w:hAnsi="Times New Roman" w:cs="Times New Roman"/>
          <w:color w:val="333333"/>
          <w:sz w:val="28"/>
          <w:szCs w:val="28"/>
          <w:lang w:eastAsia="ru-RU"/>
        </w:rPr>
        <w:t>природоресурсное</w:t>
      </w:r>
      <w:proofErr w:type="spellEnd"/>
      <w:r w:rsidRPr="00383AE4">
        <w:rPr>
          <w:rFonts w:ascii="Times New Roman" w:eastAsia="Times New Roman" w:hAnsi="Times New Roman" w:cs="Times New Roman"/>
          <w:color w:val="333333"/>
          <w:sz w:val="28"/>
          <w:szCs w:val="28"/>
          <w:lang w:eastAsia="ru-RU"/>
        </w:rPr>
        <w:t xml:space="preserve"> законодательство.</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В подсистему </w:t>
      </w:r>
      <w:proofErr w:type="spellStart"/>
      <w:r w:rsidRPr="00383AE4">
        <w:rPr>
          <w:rFonts w:ascii="Times New Roman" w:eastAsia="Times New Roman" w:hAnsi="Times New Roman" w:cs="Times New Roman"/>
          <w:color w:val="333333"/>
          <w:sz w:val="28"/>
          <w:szCs w:val="28"/>
          <w:lang w:eastAsia="ru-RU"/>
        </w:rPr>
        <w:t>природоресурсного</w:t>
      </w:r>
      <w:proofErr w:type="spellEnd"/>
      <w:r w:rsidRPr="00383AE4">
        <w:rPr>
          <w:rFonts w:ascii="Times New Roman" w:eastAsia="Times New Roman" w:hAnsi="Times New Roman" w:cs="Times New Roman"/>
          <w:color w:val="333333"/>
          <w:sz w:val="28"/>
          <w:szCs w:val="28"/>
          <w:lang w:eastAsia="ru-RU"/>
        </w:rPr>
        <w:t xml:space="preserve"> законодательства входят:</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Земельный кодекс РФ;</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 РФ от 21 февраля 1992 г. № 2395-1 «О недрах»;</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Лесной кодекс РФ;</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Водный кодекс РФ;</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от 24 апреля 1995 г. № 52-ФЗ «О животном мире»;</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а также другие законодательные и нормативные акты субъектов РФ.</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B75F06" w:rsidRPr="00383AE4">
        <w:rPr>
          <w:rFonts w:ascii="Times New Roman" w:eastAsia="Times New Roman" w:hAnsi="Times New Roman" w:cs="Times New Roman"/>
          <w:color w:val="333333"/>
          <w:sz w:val="28"/>
          <w:szCs w:val="28"/>
          <w:lang w:eastAsia="ru-RU"/>
        </w:rPr>
        <w:t xml:space="preserve">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w:t>
      </w:r>
      <w:r w:rsidR="00B75F06" w:rsidRPr="00383AE4">
        <w:rPr>
          <w:rFonts w:ascii="Times New Roman" w:eastAsia="Times New Roman" w:hAnsi="Times New Roman" w:cs="Times New Roman"/>
          <w:color w:val="333333"/>
          <w:sz w:val="28"/>
          <w:szCs w:val="28"/>
          <w:lang w:eastAsia="ru-RU"/>
        </w:rPr>
        <w:lastRenderedPageBreak/>
        <w:t>граждан и юридических лиц на частную собственность на землю и другие природные ресурсы (ч. 2 ст. 9).</w:t>
      </w:r>
      <w:proofErr w:type="gramEnd"/>
      <w:r w:rsidR="00B75F06" w:rsidRPr="00383AE4">
        <w:rPr>
          <w:rFonts w:ascii="Times New Roman" w:eastAsia="Times New Roman" w:hAnsi="Times New Roman" w:cs="Times New Roman"/>
          <w:color w:val="333333"/>
          <w:sz w:val="28"/>
          <w:szCs w:val="28"/>
          <w:lang w:eastAsia="ru-RU"/>
        </w:rPr>
        <w:t xml:space="preserve"> Первая касается биологических начал человека, вторая — его материальных основ существования.</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Положения Конституции РФ конкретизируются в источниках экологического права.</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B75F06" w:rsidRPr="00383AE4">
        <w:rPr>
          <w:rFonts w:ascii="Times New Roman" w:eastAsia="Times New Roman" w:hAnsi="Times New Roman" w:cs="Times New Roman"/>
          <w:color w:val="333333"/>
          <w:sz w:val="28"/>
          <w:szCs w:val="28"/>
          <w:lang w:eastAsia="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Федеральным законом «Об охране окружающей среды» закрепляются следующие правовые положения:</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основы управления в области охраны окружающей среды;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права и обязанности граждан, общественных и иных некоммерческих объединений в области охраны окружающей среды;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экономическое регулирование в области охраны окружающей среды;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нормирование в области охраны окружающей среды;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оценка воздействия на окружающую среду и экологическая экспертиза;</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требования в области охраны окружающей среды при осуществлении хозяйственной деятельности;</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зоны экологического бедствия, зоны чрезвычайных ситуаций;</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государственный мониторинг окружающей среды (государственный экологический мониторинг);</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контроль в области охраны окружающей среды (экологический контроль);</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научные исследования в области охраны окружающей среды;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основы формирования экологической культуры;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международное сотрудничество в области охраны окружающей среды.</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lastRenderedPageBreak/>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Другим источником экологического права служат Федеральный закон от 21 ноября 2011 года № 323-ФЗ «Об основах охраны здоровья граждан в Российской Федерации». В соответствии со ст. 18 указанного нормативного акта установлено, что: «Каждый имеет право на охрану здоровья. Право на охрану здоровья обеспечивается охраной окружающей среды…».</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Правовые нормы по охране природы и рациональному природопользованию содержатся и в других актах </w:t>
      </w:r>
      <w:proofErr w:type="spellStart"/>
      <w:r w:rsidRPr="00383AE4">
        <w:rPr>
          <w:rFonts w:ascii="Times New Roman" w:eastAsia="Times New Roman" w:hAnsi="Times New Roman" w:cs="Times New Roman"/>
          <w:color w:val="333333"/>
          <w:sz w:val="28"/>
          <w:szCs w:val="28"/>
          <w:lang w:eastAsia="ru-RU"/>
        </w:rPr>
        <w:t>природоресурсного</w:t>
      </w:r>
      <w:proofErr w:type="spellEnd"/>
      <w:r w:rsidRPr="00383AE4">
        <w:rPr>
          <w:rFonts w:ascii="Times New Roman" w:eastAsia="Times New Roman" w:hAnsi="Times New Roman" w:cs="Times New Roman"/>
          <w:color w:val="333333"/>
          <w:sz w:val="28"/>
          <w:szCs w:val="28"/>
          <w:lang w:eastAsia="ru-RU"/>
        </w:rPr>
        <w:t xml:space="preserve"> законодательства России. К ним относятся Лесной кодекс РФ, Водный кодекс РФ, Федеральный закон «О животном мире» и др.</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особо выделить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Постановления Правительства РФ по вопросам экологии можно разбить на три группы:</w:t>
      </w:r>
    </w:p>
    <w:p w:rsidR="00B75F06" w:rsidRPr="00383AE4" w:rsidRDefault="00B75F06" w:rsidP="00383AE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К первой группе относятся те, которые принимаются во исполнение закона для конкретизации отдельных положений.</w:t>
      </w:r>
    </w:p>
    <w:p w:rsidR="00B75F06" w:rsidRPr="00383AE4" w:rsidRDefault="00B75F06" w:rsidP="00383AE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Вторая группа постановлений предназначена для определения компетенции органов управления и контроля.</w:t>
      </w:r>
    </w:p>
    <w:p w:rsidR="00B75F06" w:rsidRPr="00383AE4" w:rsidRDefault="00B75F06" w:rsidP="00383AE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Третья группа постановлений включает нормативно-правовые акты дальнейшего правового регулирования экологических отношений.</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lastRenderedPageBreak/>
        <w:t>Природоохранительные министерства и ведомства также наделяются правом издавать нормативные акты в рамках своей компетенции. 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w:t>
      </w:r>
    </w:p>
    <w:p w:rsidR="00B75F06" w:rsidRPr="00383AE4" w:rsidRDefault="00787062"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w:t>
      </w:r>
    </w:p>
    <w:p w:rsidR="00B75F06" w:rsidRPr="00383AE4" w:rsidRDefault="00787062"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 xml:space="preserve">Помимо специальных нормативно-правовых актов экологического содержания в последние годы широко используется </w:t>
      </w:r>
      <w:proofErr w:type="spellStart"/>
      <w:r w:rsidR="00B75F06" w:rsidRPr="00383AE4">
        <w:rPr>
          <w:rFonts w:ascii="Times New Roman" w:eastAsia="Times New Roman" w:hAnsi="Times New Roman" w:cs="Times New Roman"/>
          <w:color w:val="333333"/>
          <w:sz w:val="28"/>
          <w:szCs w:val="28"/>
          <w:lang w:eastAsia="ru-RU"/>
        </w:rPr>
        <w:t>экологизация</w:t>
      </w:r>
      <w:proofErr w:type="spellEnd"/>
      <w:r w:rsidR="00B75F06" w:rsidRPr="00383AE4">
        <w:rPr>
          <w:rFonts w:ascii="Times New Roman" w:eastAsia="Times New Roman" w:hAnsi="Times New Roman" w:cs="Times New Roman"/>
          <w:color w:val="333333"/>
          <w:sz w:val="28"/>
          <w:szCs w:val="2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00B75F06" w:rsidRPr="00383AE4">
        <w:rPr>
          <w:rFonts w:ascii="Times New Roman" w:eastAsia="Times New Roman" w:hAnsi="Times New Roman" w:cs="Times New Roman"/>
          <w:color w:val="333333"/>
          <w:sz w:val="28"/>
          <w:szCs w:val="28"/>
          <w:lang w:eastAsia="ru-RU"/>
        </w:rPr>
        <w:t>экологизацией</w:t>
      </w:r>
      <w:proofErr w:type="spellEnd"/>
      <w:r w:rsidR="00B75F06" w:rsidRPr="00383AE4">
        <w:rPr>
          <w:rFonts w:ascii="Times New Roman" w:eastAsia="Times New Roman" w:hAnsi="Times New Roman" w:cs="Times New Roman"/>
          <w:color w:val="333333"/>
          <w:sz w:val="28"/>
          <w:szCs w:val="28"/>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 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Законодательство в области охраны окружающей среды, природопользования и экологической безопасности</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Общее законодательство:</w:t>
      </w:r>
    </w:p>
    <w:p w:rsidR="00B75F06" w:rsidRPr="00383AE4" w:rsidRDefault="00B75F06" w:rsidP="00383AE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охране окружающей среды» от 10.01.2002 № 7-ФЗ.</w:t>
      </w:r>
    </w:p>
    <w:p w:rsidR="00B75F06" w:rsidRPr="00383AE4" w:rsidRDefault="00B75F06" w:rsidP="00383AE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экологической экспертизе» от 23.11.95 № 174-ФЗ.</w:t>
      </w:r>
    </w:p>
    <w:p w:rsidR="00B75F06" w:rsidRPr="00383AE4" w:rsidRDefault="00B75F06" w:rsidP="00383AE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гидрометеорологической службе» от 09.07.98 № 113-ФЗ.</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Законодательство об экологической безопасности:</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lastRenderedPageBreak/>
        <w:t>Федеральный закон «О санитарно-эпидемиологическом благополучии населения» от 30.03.99 № 52-ФЗ.</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защите населения территорий от чрезвычайных ситуаций природного и техногенного характера» от 21.12.94 №б8-ФЗ.</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Федеральный закон «О ратификации </w:t>
      </w:r>
      <w:proofErr w:type="spellStart"/>
      <w:r w:rsidRPr="00383AE4">
        <w:rPr>
          <w:rFonts w:ascii="Times New Roman" w:eastAsia="Times New Roman" w:hAnsi="Times New Roman" w:cs="Times New Roman"/>
          <w:color w:val="333333"/>
          <w:sz w:val="28"/>
          <w:szCs w:val="28"/>
          <w:lang w:eastAsia="ru-RU"/>
        </w:rPr>
        <w:t>Базельской</w:t>
      </w:r>
      <w:proofErr w:type="spellEnd"/>
      <w:r w:rsidRPr="00383AE4">
        <w:rPr>
          <w:rFonts w:ascii="Times New Roman" w:eastAsia="Times New Roman" w:hAnsi="Times New Roman" w:cs="Times New Roman"/>
          <w:color w:val="333333"/>
          <w:sz w:val="28"/>
          <w:szCs w:val="28"/>
          <w:lang w:eastAsia="ru-RU"/>
        </w:rPr>
        <w:t xml:space="preserve"> конвенции о </w:t>
      </w:r>
      <w:proofErr w:type="gramStart"/>
      <w:r w:rsidRPr="00383AE4">
        <w:rPr>
          <w:rFonts w:ascii="Times New Roman" w:eastAsia="Times New Roman" w:hAnsi="Times New Roman" w:cs="Times New Roman"/>
          <w:color w:val="333333"/>
          <w:sz w:val="28"/>
          <w:szCs w:val="28"/>
          <w:lang w:eastAsia="ru-RU"/>
        </w:rPr>
        <w:t>контроле за</w:t>
      </w:r>
      <w:proofErr w:type="gramEnd"/>
      <w:r w:rsidRPr="00383AE4">
        <w:rPr>
          <w:rFonts w:ascii="Times New Roman" w:eastAsia="Times New Roman" w:hAnsi="Times New Roman" w:cs="Times New Roman"/>
          <w:color w:val="333333"/>
          <w:sz w:val="28"/>
          <w:szCs w:val="28"/>
          <w:lang w:eastAsia="ru-RU"/>
        </w:rPr>
        <w:t xml:space="preserve"> трансграничной перевозкой опасных отходов и их удалением» от 25.11.94 № 49-ФЗ.</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Федеральный закон «О безопасном обращении с пестицидами и </w:t>
      </w:r>
      <w:proofErr w:type="spellStart"/>
      <w:r w:rsidRPr="00383AE4">
        <w:rPr>
          <w:rFonts w:ascii="Times New Roman" w:eastAsia="Times New Roman" w:hAnsi="Times New Roman" w:cs="Times New Roman"/>
          <w:color w:val="333333"/>
          <w:sz w:val="28"/>
          <w:szCs w:val="28"/>
          <w:lang w:eastAsia="ru-RU"/>
        </w:rPr>
        <w:t>агрохимикатами</w:t>
      </w:r>
      <w:proofErr w:type="spellEnd"/>
      <w:r w:rsidRPr="00383AE4">
        <w:rPr>
          <w:rFonts w:ascii="Times New Roman" w:eastAsia="Times New Roman" w:hAnsi="Times New Roman" w:cs="Times New Roman"/>
          <w:color w:val="333333"/>
          <w:sz w:val="28"/>
          <w:szCs w:val="28"/>
          <w:lang w:eastAsia="ru-RU"/>
        </w:rPr>
        <w:t>» от 19.07.97 № 109-ФЗ.</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безопасности гидротехнических сооружений» от 21.07.97 № 117-ФЗ.</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отходах производства и потребления» от 24.06.98 № 89-ФЗ.</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Законодательство о радиационной безопасности населения:</w:t>
      </w:r>
    </w:p>
    <w:p w:rsidR="00B75F06" w:rsidRPr="00383AE4" w:rsidRDefault="00B75F06" w:rsidP="00383AE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использовании атомной энергии» от 21.11.95 № 170-ФЗ.</w:t>
      </w:r>
    </w:p>
    <w:p w:rsidR="00B75F06" w:rsidRPr="00383AE4" w:rsidRDefault="00B75F06" w:rsidP="00383AE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радиационной безопасности населения» от 09.01.96 № 3-ФЗ.</w:t>
      </w:r>
    </w:p>
    <w:p w:rsidR="00B75F06" w:rsidRPr="00383AE4" w:rsidRDefault="00B75F06" w:rsidP="00383AE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специальных экологических программах реабилитации радиационно загрязненных участков территории» от 10.07.01 № 92-ФЗ.</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Законодательство  об использовании и сохранении природных ресурсов:</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охране атмосферного воздуха» от 04.09.99 № 96-ФЗ.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Водный кодекс Российской Федерации.</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охране озера Байкал» от 01.05.99 № 94-ФЗ.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Земельный кодекс Российской Федерации.</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мелиорации земель» от 10.01.96 № 4-ФЗ.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 РФ «О недрах» от 21.02.92 N 2395-I.</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Лесной кодекс Российской Федерации.</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природных лечебных ресурсах, лечебно-оздоровительных местностях и курортах» от 23.12.95 № 26-ФЗ.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особо охраняемых природных территориях» от 14.03.95 № 33-ФЗ.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животном мире» от 24.04.95 № 52-ФЗ.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внутренних морских водах, территориальном море и прилежащей зоне Российской Федерации» от 31.07.98 № 155-ФЗ.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континентальном шельфе Российской Федерации» от 30.11.95 № 187-ФЗ.</w:t>
      </w:r>
    </w:p>
    <w:p w:rsidR="00B75F06" w:rsidRPr="00787062" w:rsidRDefault="00B75F06" w:rsidP="00787062">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lastRenderedPageBreak/>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b/>
          <w:bCs/>
          <w:color w:val="333333"/>
          <w:sz w:val="28"/>
          <w:szCs w:val="28"/>
          <w:lang w:eastAsia="ru-RU"/>
        </w:rPr>
        <w:t xml:space="preserve">Экологическая ситуация в </w:t>
      </w:r>
      <w:proofErr w:type="spellStart"/>
      <w:r w:rsidR="005E5629">
        <w:rPr>
          <w:rFonts w:ascii="Times New Roman" w:eastAsia="Times New Roman" w:hAnsi="Times New Roman" w:cs="Times New Roman"/>
          <w:b/>
          <w:bCs/>
          <w:color w:val="333333"/>
          <w:sz w:val="28"/>
          <w:szCs w:val="28"/>
          <w:lang w:eastAsia="ru-RU"/>
        </w:rPr>
        <w:t>Парапинском</w:t>
      </w:r>
      <w:proofErr w:type="spellEnd"/>
      <w:r w:rsidRPr="00383AE4">
        <w:rPr>
          <w:rFonts w:ascii="Times New Roman" w:eastAsia="Times New Roman" w:hAnsi="Times New Roman" w:cs="Times New Roman"/>
          <w:b/>
          <w:bCs/>
          <w:color w:val="333333"/>
          <w:sz w:val="28"/>
          <w:szCs w:val="28"/>
          <w:lang w:eastAsia="ru-RU"/>
        </w:rPr>
        <w:t xml:space="preserve"> сельском поселении.</w:t>
      </w:r>
    </w:p>
    <w:p w:rsidR="00B75F06" w:rsidRPr="00787062" w:rsidRDefault="00787062" w:rsidP="00383AE4">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787062">
        <w:rPr>
          <w:rFonts w:ascii="Times New Roman" w:eastAsia="Times New Roman" w:hAnsi="Times New Roman" w:cs="Times New Roman"/>
          <w:color w:val="333333"/>
          <w:sz w:val="26"/>
          <w:szCs w:val="26"/>
          <w:lang w:eastAsia="ru-RU"/>
        </w:rPr>
        <w:t xml:space="preserve">      </w:t>
      </w:r>
      <w:r w:rsidR="00B75F06" w:rsidRPr="00787062">
        <w:rPr>
          <w:rFonts w:ascii="Times New Roman" w:eastAsia="Times New Roman" w:hAnsi="Times New Roman" w:cs="Times New Roman"/>
          <w:color w:val="333333"/>
          <w:sz w:val="26"/>
          <w:szCs w:val="26"/>
          <w:lang w:eastAsia="ru-RU"/>
        </w:rPr>
        <w:t xml:space="preserve">Экологическая ситуация в </w:t>
      </w:r>
      <w:proofErr w:type="spellStart"/>
      <w:r w:rsidR="005E5629">
        <w:rPr>
          <w:rFonts w:ascii="Times New Roman" w:eastAsia="Times New Roman" w:hAnsi="Times New Roman" w:cs="Times New Roman"/>
          <w:color w:val="333333"/>
          <w:sz w:val="26"/>
          <w:szCs w:val="26"/>
          <w:lang w:eastAsia="ru-RU"/>
        </w:rPr>
        <w:t>Парапинском</w:t>
      </w:r>
      <w:proofErr w:type="spellEnd"/>
      <w:r w:rsidR="00B75F06" w:rsidRPr="00787062">
        <w:rPr>
          <w:rFonts w:ascii="Times New Roman" w:eastAsia="Times New Roman" w:hAnsi="Times New Roman" w:cs="Times New Roman"/>
          <w:color w:val="333333"/>
          <w:sz w:val="26"/>
          <w:szCs w:val="26"/>
          <w:lang w:eastAsia="ru-RU"/>
        </w:rPr>
        <w:t xml:space="preserve"> сельском поселении в целом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B75F06" w:rsidRPr="00787062" w:rsidRDefault="00787062" w:rsidP="00383AE4">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787062">
        <w:rPr>
          <w:rFonts w:ascii="Times New Roman" w:eastAsia="Times New Roman" w:hAnsi="Times New Roman" w:cs="Times New Roman"/>
          <w:color w:val="333333"/>
          <w:sz w:val="26"/>
          <w:szCs w:val="26"/>
          <w:lang w:eastAsia="ru-RU"/>
        </w:rPr>
        <w:t xml:space="preserve">      </w:t>
      </w:r>
      <w:r w:rsidR="00B75F06" w:rsidRPr="00787062">
        <w:rPr>
          <w:rFonts w:ascii="Times New Roman" w:eastAsia="Times New Roman" w:hAnsi="Times New Roman" w:cs="Times New Roman"/>
          <w:color w:val="333333"/>
          <w:sz w:val="26"/>
          <w:szCs w:val="26"/>
          <w:lang w:eastAsia="ru-RU"/>
        </w:rPr>
        <w:t>Основными источниками загрязнения окружающей среды в поселении являются автотранспорт,</w:t>
      </w:r>
      <w:r w:rsidR="009D7E41" w:rsidRPr="00787062">
        <w:rPr>
          <w:rFonts w:ascii="Times New Roman" w:eastAsia="Times New Roman" w:hAnsi="Times New Roman" w:cs="Times New Roman"/>
          <w:color w:val="333333"/>
          <w:sz w:val="26"/>
          <w:szCs w:val="26"/>
          <w:lang w:eastAsia="ru-RU"/>
        </w:rPr>
        <w:t xml:space="preserve"> твёрдые коммунальные отходы</w:t>
      </w:r>
      <w:r w:rsidR="00B75F06" w:rsidRPr="00787062">
        <w:rPr>
          <w:rFonts w:ascii="Times New Roman" w:eastAsia="Times New Roman" w:hAnsi="Times New Roman" w:cs="Times New Roman"/>
          <w:color w:val="333333"/>
          <w:sz w:val="26"/>
          <w:szCs w:val="26"/>
          <w:lang w:eastAsia="ru-RU"/>
        </w:rPr>
        <w:t>.</w:t>
      </w:r>
    </w:p>
    <w:p w:rsidR="009D7E41" w:rsidRPr="00787062" w:rsidRDefault="00787062" w:rsidP="009D7E41">
      <w:pPr>
        <w:spacing w:after="150" w:line="240" w:lineRule="auto"/>
        <w:jc w:val="both"/>
        <w:rPr>
          <w:rFonts w:ascii="Times New Roman" w:eastAsia="Times New Roman" w:hAnsi="Times New Roman" w:cs="Times New Roman"/>
          <w:sz w:val="26"/>
          <w:szCs w:val="26"/>
          <w:lang w:eastAsia="ru-RU"/>
        </w:rPr>
      </w:pPr>
      <w:r w:rsidRPr="00787062">
        <w:rPr>
          <w:rFonts w:ascii="Times New Roman" w:eastAsia="Times New Roman" w:hAnsi="Times New Roman" w:cs="Times New Roman"/>
          <w:sz w:val="26"/>
          <w:szCs w:val="26"/>
          <w:lang w:eastAsia="ru-RU"/>
        </w:rPr>
        <w:t xml:space="preserve">     </w:t>
      </w:r>
      <w:r w:rsidR="009D7E41" w:rsidRPr="00787062">
        <w:rPr>
          <w:rFonts w:ascii="Times New Roman" w:eastAsia="Times New Roman" w:hAnsi="Times New Roman" w:cs="Times New Roman"/>
          <w:sz w:val="26"/>
          <w:szCs w:val="26"/>
          <w:lang w:eastAsia="ru-RU"/>
        </w:rPr>
        <w:t>Ежегодное увеличение количества автотранспорта неизбежно приводит к увеличению выбросов загрязняющих веществ в атмосферу.</w:t>
      </w:r>
    </w:p>
    <w:p w:rsidR="009D7E41" w:rsidRPr="00787062" w:rsidRDefault="00787062" w:rsidP="009D7E41">
      <w:pPr>
        <w:spacing w:after="150" w:line="240" w:lineRule="auto"/>
        <w:jc w:val="both"/>
        <w:rPr>
          <w:rFonts w:ascii="Times New Roman" w:eastAsia="Times New Roman" w:hAnsi="Times New Roman" w:cs="Times New Roman"/>
          <w:sz w:val="26"/>
          <w:szCs w:val="26"/>
          <w:lang w:eastAsia="ru-RU"/>
        </w:rPr>
      </w:pPr>
      <w:r w:rsidRPr="00787062">
        <w:rPr>
          <w:rFonts w:ascii="Times New Roman" w:eastAsia="Times New Roman" w:hAnsi="Times New Roman" w:cs="Times New Roman"/>
          <w:sz w:val="26"/>
          <w:szCs w:val="26"/>
          <w:lang w:eastAsia="ru-RU"/>
        </w:rPr>
        <w:t xml:space="preserve">     </w:t>
      </w:r>
      <w:r w:rsidR="009D7E41" w:rsidRPr="00787062">
        <w:rPr>
          <w:rFonts w:ascii="Times New Roman" w:eastAsia="Times New Roman" w:hAnsi="Times New Roman" w:cs="Times New Roman"/>
          <w:sz w:val="26"/>
          <w:szCs w:val="26"/>
          <w:lang w:eastAsia="ru-RU"/>
        </w:rPr>
        <w:t>В своей работе администрация поселения старается привлечь внимание местного сообщества к экологическим проблемам села,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по уборке территории поселка</w:t>
      </w:r>
      <w:proofErr w:type="gramStart"/>
      <w:r w:rsidR="009D7E41" w:rsidRPr="00787062">
        <w:rPr>
          <w:rFonts w:ascii="Times New Roman" w:eastAsia="Times New Roman" w:hAnsi="Times New Roman" w:cs="Times New Roman"/>
          <w:sz w:val="26"/>
          <w:szCs w:val="26"/>
          <w:lang w:eastAsia="ru-RU"/>
        </w:rPr>
        <w:t>..</w:t>
      </w:r>
      <w:proofErr w:type="gramEnd"/>
    </w:p>
    <w:p w:rsidR="009D7E41" w:rsidRPr="00787062" w:rsidRDefault="00787062" w:rsidP="00787062">
      <w:pPr>
        <w:spacing w:after="150" w:line="240" w:lineRule="auto"/>
        <w:jc w:val="both"/>
        <w:rPr>
          <w:rFonts w:ascii="Times New Roman" w:eastAsia="Times New Roman" w:hAnsi="Times New Roman" w:cs="Times New Roman"/>
          <w:sz w:val="26"/>
          <w:szCs w:val="26"/>
          <w:lang w:eastAsia="ru-RU"/>
        </w:rPr>
      </w:pPr>
      <w:r w:rsidRPr="00787062">
        <w:rPr>
          <w:rFonts w:ascii="Times New Roman" w:eastAsia="Times New Roman" w:hAnsi="Times New Roman" w:cs="Times New Roman"/>
          <w:sz w:val="26"/>
          <w:szCs w:val="26"/>
          <w:lang w:eastAsia="ru-RU"/>
        </w:rPr>
        <w:t xml:space="preserve">     </w:t>
      </w:r>
      <w:r w:rsidR="009D7E41" w:rsidRPr="00787062">
        <w:rPr>
          <w:rFonts w:ascii="Times New Roman" w:eastAsia="Times New Roman" w:hAnsi="Times New Roman" w:cs="Times New Roman"/>
          <w:sz w:val="26"/>
          <w:szCs w:val="26"/>
          <w:lang w:eastAsia="ru-RU"/>
        </w:rPr>
        <w:t xml:space="preserve">Ежегодно в сельском поселении проводятся мероприятия по санитарной очистке, благоустройству и озеленению </w:t>
      </w:r>
      <w:r w:rsidR="005E5629">
        <w:rPr>
          <w:rFonts w:ascii="Times New Roman" w:eastAsia="Times New Roman" w:hAnsi="Times New Roman" w:cs="Times New Roman"/>
          <w:color w:val="333333"/>
          <w:sz w:val="28"/>
          <w:szCs w:val="28"/>
          <w:lang w:eastAsia="ru-RU"/>
        </w:rPr>
        <w:t>Парапинского</w:t>
      </w:r>
      <w:bookmarkStart w:id="0" w:name="_GoBack"/>
      <w:bookmarkEnd w:id="0"/>
      <w:r w:rsidR="009D7E41" w:rsidRPr="00787062">
        <w:rPr>
          <w:rFonts w:ascii="Times New Roman" w:eastAsia="Times New Roman" w:hAnsi="Times New Roman" w:cs="Times New Roman"/>
          <w:sz w:val="26"/>
          <w:szCs w:val="26"/>
          <w:lang w:eastAsia="ru-RU"/>
        </w:rPr>
        <w:t xml:space="preserve"> сельского поселения в рамках месячника и других экологических акций, направленных на создание благоприятной экологической обстановки в нашем селе. С населением проводится разъяснительная работа с целью повышения  культуры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B75F06" w:rsidRPr="00787062" w:rsidRDefault="00787062" w:rsidP="00383AE4">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787062">
        <w:rPr>
          <w:rFonts w:ascii="Times New Roman" w:eastAsia="Times New Roman" w:hAnsi="Times New Roman" w:cs="Times New Roman"/>
          <w:color w:val="333333"/>
          <w:sz w:val="26"/>
          <w:szCs w:val="26"/>
          <w:lang w:eastAsia="ru-RU"/>
        </w:rPr>
        <w:t xml:space="preserve">      </w:t>
      </w:r>
      <w:r w:rsidR="00B75F06" w:rsidRPr="00787062">
        <w:rPr>
          <w:rFonts w:ascii="Times New Roman" w:eastAsia="Times New Roman" w:hAnsi="Times New Roman" w:cs="Times New Roman"/>
          <w:color w:val="333333"/>
          <w:sz w:val="26"/>
          <w:szCs w:val="26"/>
          <w:lang w:eastAsia="ru-RU"/>
        </w:rPr>
        <w:t>С момента реализации в регионе реформы системы обращения с твердыми коммунальными отходами серьезную озабоченность вызывают состояние сбора, утилизации и захоронения отходов. Администрацией совместно со старостами населенных пунктов ведется постоянный мониторинг качества исполнения региональным оператором обязательств по обращению с твердыми коммунальными отходами на территории поселения. По факту выявления сбоев в работе Администрацией принимаются меры по побуждению ответственных лиц к устранению нарушений законодательства в области обращения с отходами.</w:t>
      </w:r>
    </w:p>
    <w:p w:rsidR="00B75F06" w:rsidRPr="00787062" w:rsidRDefault="00787062" w:rsidP="00383AE4">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787062">
        <w:rPr>
          <w:rFonts w:ascii="Times New Roman" w:eastAsia="Times New Roman" w:hAnsi="Times New Roman" w:cs="Times New Roman"/>
          <w:color w:val="333333"/>
          <w:sz w:val="26"/>
          <w:szCs w:val="26"/>
          <w:lang w:eastAsia="ru-RU"/>
        </w:rPr>
        <w:t xml:space="preserve">      </w:t>
      </w:r>
      <w:r w:rsidR="00B75F06" w:rsidRPr="00787062">
        <w:rPr>
          <w:rFonts w:ascii="Times New Roman" w:eastAsia="Times New Roman" w:hAnsi="Times New Roman" w:cs="Times New Roman"/>
          <w:color w:val="333333"/>
          <w:sz w:val="26"/>
          <w:szCs w:val="26"/>
          <w:lang w:eastAsia="ru-RU"/>
        </w:rPr>
        <w:t xml:space="preserve">В настоящее время, на территории поселения снижается количество образуемых несанкционированных свалок отходов, что стало результатом повышения экологической грамотности жителей </w:t>
      </w:r>
      <w:r w:rsidR="00C64379" w:rsidRPr="00787062">
        <w:rPr>
          <w:rFonts w:ascii="Times New Roman" w:eastAsia="Times New Roman" w:hAnsi="Times New Roman" w:cs="Times New Roman"/>
          <w:color w:val="333333"/>
          <w:sz w:val="26"/>
          <w:szCs w:val="26"/>
          <w:lang w:eastAsia="ru-RU"/>
        </w:rPr>
        <w:t>Курнинского</w:t>
      </w:r>
      <w:r w:rsidR="00B75F06" w:rsidRPr="00787062">
        <w:rPr>
          <w:rFonts w:ascii="Times New Roman" w:eastAsia="Times New Roman" w:hAnsi="Times New Roman" w:cs="Times New Roman"/>
          <w:color w:val="333333"/>
          <w:sz w:val="26"/>
          <w:szCs w:val="26"/>
          <w:lang w:eastAsia="ru-RU"/>
        </w:rPr>
        <w:t xml:space="preserve"> сельского поселения и проводимой Администрацией комплексной работы по благоустройству и развитию территории поселения.</w:t>
      </w:r>
    </w:p>
    <w:p w:rsidR="00B75F06" w:rsidRPr="00787062" w:rsidRDefault="00B75F06" w:rsidP="00383AE4">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787062">
        <w:rPr>
          <w:rFonts w:ascii="Times New Roman" w:eastAsia="Times New Roman" w:hAnsi="Times New Roman" w:cs="Times New Roman"/>
          <w:color w:val="333333"/>
          <w:sz w:val="26"/>
          <w:szCs w:val="26"/>
          <w:lang w:eastAsia="ru-RU"/>
        </w:rPr>
        <w:t> </w:t>
      </w:r>
    </w:p>
    <w:p w:rsidR="00B75F06" w:rsidRPr="00787062" w:rsidRDefault="00B75F06" w:rsidP="00383AE4">
      <w:pPr>
        <w:shd w:val="clear" w:color="auto" w:fill="FFFFFF"/>
        <w:spacing w:after="150" w:line="240" w:lineRule="auto"/>
        <w:jc w:val="both"/>
        <w:rPr>
          <w:rFonts w:ascii="Times New Roman" w:eastAsia="Times New Roman" w:hAnsi="Times New Roman" w:cs="Times New Roman"/>
          <w:b/>
          <w:color w:val="333333"/>
          <w:sz w:val="26"/>
          <w:szCs w:val="26"/>
          <w:lang w:eastAsia="ru-RU"/>
        </w:rPr>
      </w:pPr>
      <w:r w:rsidRPr="00787062">
        <w:rPr>
          <w:rFonts w:ascii="Times New Roman" w:eastAsia="Times New Roman" w:hAnsi="Times New Roman" w:cs="Times New Roman"/>
          <w:b/>
          <w:color w:val="333333"/>
          <w:sz w:val="26"/>
          <w:szCs w:val="26"/>
          <w:lang w:eastAsia="ru-RU"/>
        </w:rPr>
        <w:t>Уважаемые граждане, берегите природу и её экологическое состояние!</w:t>
      </w:r>
    </w:p>
    <w:p w:rsidR="00D710B4" w:rsidRPr="00383AE4" w:rsidRDefault="00D710B4" w:rsidP="00383AE4">
      <w:pPr>
        <w:jc w:val="both"/>
        <w:rPr>
          <w:rFonts w:ascii="Times New Roman" w:hAnsi="Times New Roman" w:cs="Times New Roman"/>
          <w:sz w:val="28"/>
          <w:szCs w:val="28"/>
        </w:rPr>
      </w:pPr>
    </w:p>
    <w:sectPr w:rsidR="00D710B4" w:rsidRPr="00383AE4" w:rsidSect="00D71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C7D"/>
    <w:multiLevelType w:val="multilevel"/>
    <w:tmpl w:val="351A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B4486"/>
    <w:multiLevelType w:val="multilevel"/>
    <w:tmpl w:val="FA9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1891"/>
    <w:multiLevelType w:val="multilevel"/>
    <w:tmpl w:val="46FC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34F05"/>
    <w:multiLevelType w:val="multilevel"/>
    <w:tmpl w:val="4C6E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D5753"/>
    <w:multiLevelType w:val="multilevel"/>
    <w:tmpl w:val="AC7A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1C160E"/>
    <w:multiLevelType w:val="multilevel"/>
    <w:tmpl w:val="C77A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21114"/>
    <w:multiLevelType w:val="multilevel"/>
    <w:tmpl w:val="A4A87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AA741B"/>
    <w:multiLevelType w:val="multilevel"/>
    <w:tmpl w:val="20DC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48487D"/>
    <w:multiLevelType w:val="multilevel"/>
    <w:tmpl w:val="413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527AF"/>
    <w:multiLevelType w:val="multilevel"/>
    <w:tmpl w:val="2F8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E47B3"/>
    <w:multiLevelType w:val="multilevel"/>
    <w:tmpl w:val="ACD0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7A4B46"/>
    <w:multiLevelType w:val="multilevel"/>
    <w:tmpl w:val="25661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3"/>
  </w:num>
  <w:num w:numId="6">
    <w:abstractNumId w:val="9"/>
  </w:num>
  <w:num w:numId="7">
    <w:abstractNumId w:val="4"/>
  </w:num>
  <w:num w:numId="8">
    <w:abstractNumId w:val="8"/>
  </w:num>
  <w:num w:numId="9">
    <w:abstractNumId w:val="6"/>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5F06"/>
    <w:rsid w:val="000A2189"/>
    <w:rsid w:val="00250D1D"/>
    <w:rsid w:val="00383AE4"/>
    <w:rsid w:val="005E5629"/>
    <w:rsid w:val="00657A56"/>
    <w:rsid w:val="00727FCA"/>
    <w:rsid w:val="00787062"/>
    <w:rsid w:val="009D7E41"/>
    <w:rsid w:val="009E669D"/>
    <w:rsid w:val="00B75F06"/>
    <w:rsid w:val="00C64379"/>
    <w:rsid w:val="00D25061"/>
    <w:rsid w:val="00D710B4"/>
    <w:rsid w:val="00F7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0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5F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14138">
      <w:bodyDiv w:val="1"/>
      <w:marLeft w:val="0"/>
      <w:marRight w:val="0"/>
      <w:marTop w:val="0"/>
      <w:marBottom w:val="0"/>
      <w:divBdr>
        <w:top w:val="none" w:sz="0" w:space="0" w:color="auto"/>
        <w:left w:val="none" w:sz="0" w:space="0" w:color="auto"/>
        <w:bottom w:val="none" w:sz="0" w:space="0" w:color="auto"/>
        <w:right w:val="none" w:sz="0" w:space="0" w:color="auto"/>
      </w:divBdr>
    </w:div>
    <w:div w:id="20592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2698</Words>
  <Characters>15384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dcterms:created xsi:type="dcterms:W3CDTF">2022-03-31T09:19:00Z</dcterms:created>
  <dcterms:modified xsi:type="dcterms:W3CDTF">2022-04-01T12:33:00Z</dcterms:modified>
</cp:coreProperties>
</file>