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1" w:rsidRDefault="00756311" w:rsidP="00756311"/>
    <w:p w:rsidR="00A74E8F" w:rsidRPr="00A74E8F" w:rsidRDefault="00A74E8F" w:rsidP="00A74E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A74E8F" w:rsidRPr="00A74E8F" w:rsidRDefault="00A74E8F" w:rsidP="00A74E8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«24» мая 2017 г. № 640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договоров аренды.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E8F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2-13-09.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пунктов, для размещения дома индивидуальной жилой застройки, расположенные по адресам: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ул. Мирная, 1, площадью 1500,0 кв.м., с кадастровым номером 13:12:0124004:738;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2 -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ул. Мирная, 3, площадью 1500,0 кв.м., с кадастровым номером 13:12:0124004:740;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3 -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       ул. Мирная, 5, площадью 1500,0 кв.м., с кадастровым номером 13:12:0124004:742;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4 -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ул. Мирная, 7, площадью 1500,0 кв.м., с кадастровым номером 13:12:0124004:744;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5 -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            ул. Мирная, 9, площадью 1500,0 кв.м., с кадастровым номером 13:12:0124004:746;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6 -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          ул. Мирная, 11, площадью 1501,0 кв.м., с кадастровым номером 13:12:0124004:748;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7 -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        ул. Мирная, 8г, площадью 1500,0 кв.м., с кадастровым номером 13:12:0124004:730;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8 - Республика Мордовия, Ковылкинский район, п.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                          ул. Мирная, 8б, площадью 1500,0 кв.м., с кадастровым номером 13:12:0124004:731;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9 -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27, площадью 1761,0 кв.м., с кадастровым номером 13:12:0125002:235;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10 -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29, площадью 1500,0 кв.м., с кадастровым номером 13:12:0125002:236;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11 -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Русская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31, площадью 1500,0 кв.м., с кадастровым номером 13:12:0125002:237;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12 -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33, площадью 1500,0 кв.м., с кадастровым номером 13:12:0125002:238;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13 -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35, площадью 1500,0 кв.м., с кадастровым номером 13:12:0125002:239;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14 -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37, площадью 1500,0 кв.м., с кадастровым номером 13:12:0125002:240;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15 -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39, площадью 1500,0 кв.м., с кадастровым номером 13:12:0125002:241;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16 -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41, площадью 1500,0 кв.м., с кадастровым номером 13:12:0125002:242;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17 -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43, площадью 1500,0 кв.м., с кадастровым номером 13:12:0125002:243;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18 -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45, площадью 1500,0 кв.м., с кадастровым номером 13:12:0125002:244;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19 -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47, площадью 1500,0 кв.м., с кадастровым номером 13:12:0125002:245;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Лот 20 -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49, площадью 1500,0 кв.м., с кадастровым номером 13:12:0125002:246;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Лот 21 - Республика Мордовия, Ковылкинский район,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Лашма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ул.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Ковылкинская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51, площадью 1500,0 кв.м., с кадастровым номером 13:12:0125002:247.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Срок аренды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лет.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A74E8F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2 - 95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3 - 95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4 - 95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5 - 95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6 - 95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7 - 95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8 - 95 руб. 67 коп. (Девяносто пять рублей 67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9 - 184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10 - 184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11 - 184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12 - 184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13 - 184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14 - 184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15 - 184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16 - 184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17 - 184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18 - 184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19 - 184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20 - 184 руб. 14 коп. (Сто восемьдесят четыре рубля 14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E8F">
        <w:rPr>
          <w:rFonts w:ascii="Times New Roman" w:hAnsi="Times New Roman"/>
          <w:sz w:val="24"/>
          <w:szCs w:val="24"/>
          <w:lang w:eastAsia="ru-RU"/>
        </w:rPr>
        <w:t>Лот 21 - 184 руб. 14 коп. (Сто восемьдесят четыре рубля 14 копеек).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A74E8F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земельного участка: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3 - 2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4 - 2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5 - 2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6 - 2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7 - 2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8 - 2 руб. 87 коп. (Два рубля 87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9 - 5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10 - 5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11 - 5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12 - 5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13 - 5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14 - 5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15 - 5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16 - 5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17 - 5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18 - 5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19 - 5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20 - 5 руб. 52 коп. (Пять рублей 52 копейки);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21 - 5 руб. 52 коп. (Пять рублей 52 копейки).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74E8F">
        <w:rPr>
          <w:rFonts w:ascii="Times New Roman" w:hAnsi="Times New Roman"/>
          <w:b/>
          <w:sz w:val="24"/>
          <w:szCs w:val="24"/>
          <w:lang w:eastAsia="ar-SA"/>
        </w:rPr>
        <w:t>Аукцион  состоится 10 июля 2017 года: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10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2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11 час. 00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Лот 3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11 час. 15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4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11 час. 30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5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11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6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12 час. 00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7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12 час. 15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8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12 час. 30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9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12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10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14 час. 00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11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14 час. 15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12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14 час. 30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13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14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14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15 час. 00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15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15 час. 15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16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15 час. 30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 Лот 17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15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18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16 час. 00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19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16 час. 15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20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16 час. 30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sz w:val="24"/>
          <w:szCs w:val="24"/>
          <w:lang w:eastAsia="ar-SA"/>
        </w:rPr>
        <w:t xml:space="preserve">       Лот 21 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>- в 16 час. 45 мин.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участие в аукционе с 02.06.2017 года по 03.07.2017 года.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4E8F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A74E8F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A74E8F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A74E8F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A74E8F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A74E8F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A74E8F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A74E8F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A74E8F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A74E8F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A74E8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74E8F">
        <w:rPr>
          <w:rFonts w:ascii="Times New Roman" w:hAnsi="Times New Roman"/>
          <w:sz w:val="24"/>
          <w:szCs w:val="24"/>
          <w:lang w:eastAsia="ar-SA"/>
        </w:rPr>
        <w:t xml:space="preserve">по адресу: РМ,                   г. Ковылкино, ул. </w:t>
      </w:r>
      <w:proofErr w:type="gramStart"/>
      <w:r w:rsidRPr="00A74E8F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A74E8F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рассмотрения заявок 04 июля 2017 года: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00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2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05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3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10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4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15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5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20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6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25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7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8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9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40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10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45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11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50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12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55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Лот 13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00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14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05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15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10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16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15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17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20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18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25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19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30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20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35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21 </w:t>
      </w: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- в 15 час. 40 мин.</w:t>
      </w: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5" w:history="1">
        <w:r w:rsidRPr="00A74E8F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земельных участков: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3 - 9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4 - 9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5 - 9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6 - 9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7 - 9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8 - 9 руб. 57 коп. (Девять рублей 57 копеек);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9 - 18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10 - 18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11 - 18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12 - 18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13 - 18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14 - 18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15 - 18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16 - 18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17 - 18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18 - 18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19 - 18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20 - 18 руб. 41 коп. (Восемнадцать рублей 41 копейка);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Лот 21 - 18 руб. 41 коп. (Восемнадцать рублей 41 копейка).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lastRenderedPageBreak/>
        <w:t>по Лотам 1,2,3,4,5,6,7,8 - 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89629463.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по Лотам 9,10,11,12,13,14,15,16,17,18,19,20,21 - 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A74E8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89629465.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A74E8F" w:rsidRPr="00A74E8F" w:rsidRDefault="00A74E8F" w:rsidP="00A7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A74E8F" w:rsidRPr="00A74E8F" w:rsidRDefault="00A74E8F" w:rsidP="00A74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E8F" w:rsidRPr="00A74E8F" w:rsidRDefault="00A74E8F" w:rsidP="00A74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spellStart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4E8F" w:rsidRPr="00A74E8F" w:rsidRDefault="00A74E8F" w:rsidP="00A74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Глава Ковылкинского</w:t>
      </w:r>
    </w:p>
    <w:p w:rsidR="00A74E8F" w:rsidRPr="00756311" w:rsidRDefault="00A74E8F" w:rsidP="00A74E8F">
      <w:pPr>
        <w:jc w:val="right"/>
      </w:pPr>
      <w:r w:rsidRPr="00A74E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sectPr w:rsidR="00A74E8F" w:rsidRPr="00756311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1CFB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B57D5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4E8F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2017-05-12T07:53:00Z</cp:lastPrinted>
  <dcterms:created xsi:type="dcterms:W3CDTF">2017-06-15T06:50:00Z</dcterms:created>
  <dcterms:modified xsi:type="dcterms:W3CDTF">2017-06-15T09:31:00Z</dcterms:modified>
</cp:coreProperties>
</file>