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01C73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СОВЕТ ДЕПУТАТОВ</w:t>
      </w:r>
    </w:p>
    <w:p w14:paraId="47203E3F" w14:textId="77777777" w:rsidR="00E12366" w:rsidRPr="00E12366" w:rsidRDefault="00E12366" w:rsidP="00E12366">
      <w:pPr>
        <w:jc w:val="center"/>
        <w:rPr>
          <w:sz w:val="28"/>
          <w:szCs w:val="28"/>
        </w:rPr>
      </w:pPr>
      <w:proofErr w:type="spellStart"/>
      <w:r w:rsidRPr="00E12366">
        <w:rPr>
          <w:sz w:val="28"/>
          <w:szCs w:val="28"/>
        </w:rPr>
        <w:t>Ковылкинского</w:t>
      </w:r>
      <w:proofErr w:type="spellEnd"/>
      <w:r w:rsidRPr="00E12366">
        <w:rPr>
          <w:sz w:val="28"/>
          <w:szCs w:val="28"/>
        </w:rPr>
        <w:t xml:space="preserve"> муниципального района </w:t>
      </w:r>
    </w:p>
    <w:p w14:paraId="3B00C1E4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271B1ADA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55E1DA90" w14:textId="77777777" w:rsidR="00E12366" w:rsidRPr="00E12366" w:rsidRDefault="00F669D7" w:rsidP="00E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</w:t>
      </w:r>
      <w:r w:rsidR="00E12366" w:rsidRPr="00E12366">
        <w:rPr>
          <w:b/>
          <w:sz w:val="28"/>
          <w:szCs w:val="28"/>
        </w:rPr>
        <w:t>сессия</w:t>
      </w:r>
    </w:p>
    <w:p w14:paraId="548A9716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седьмого созыва</w:t>
      </w:r>
    </w:p>
    <w:p w14:paraId="63D2F97D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FBA09BA" w14:textId="77777777" w:rsidR="00074D50" w:rsidRDefault="00074D50" w:rsidP="00E12366">
      <w:pPr>
        <w:jc w:val="center"/>
        <w:rPr>
          <w:b/>
          <w:sz w:val="28"/>
          <w:szCs w:val="28"/>
        </w:rPr>
      </w:pPr>
    </w:p>
    <w:p w14:paraId="0F13EBD5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0A4AF3E5" w14:textId="77777777" w:rsidR="00E12366" w:rsidRPr="00E12366" w:rsidRDefault="00E12366" w:rsidP="00E12366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  <w:sectPr w:rsidR="00E12366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787B3D6D" w14:textId="77777777" w:rsidR="005C506C" w:rsidRDefault="005C506C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2AF0895E" w14:textId="04C9A86A" w:rsid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от </w:t>
      </w:r>
      <w:r w:rsidR="00BE1F48">
        <w:rPr>
          <w:sz w:val="28"/>
          <w:szCs w:val="28"/>
        </w:rPr>
        <w:t>23 марта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E123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12366">
        <w:rPr>
          <w:sz w:val="28"/>
          <w:szCs w:val="28"/>
        </w:rPr>
        <w:t xml:space="preserve"> года                                                               № </w:t>
      </w:r>
      <w:r w:rsidR="003A398C">
        <w:rPr>
          <w:sz w:val="28"/>
          <w:szCs w:val="28"/>
        </w:rPr>
        <w:t>62</w:t>
      </w:r>
    </w:p>
    <w:p w14:paraId="68D29DE8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7300C769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7FEF0A31" w14:textId="77777777" w:rsidR="00415B41" w:rsidRPr="00415B41" w:rsidRDefault="00415B41" w:rsidP="00AC7F01">
      <w:pPr>
        <w:ind w:left="283" w:right="454"/>
        <w:jc w:val="center"/>
        <w:rPr>
          <w:b/>
          <w:sz w:val="28"/>
          <w:szCs w:val="28"/>
        </w:rPr>
      </w:pPr>
      <w:r w:rsidRPr="00415B41">
        <w:rPr>
          <w:b/>
          <w:bCs/>
          <w:sz w:val="28"/>
          <w:szCs w:val="28"/>
        </w:rPr>
        <w:t xml:space="preserve">О назначении опроса граждан по вопросам </w:t>
      </w:r>
      <w:r w:rsidRPr="00415B41">
        <w:rPr>
          <w:b/>
          <w:sz w:val="28"/>
          <w:szCs w:val="28"/>
        </w:rPr>
        <w:t xml:space="preserve">ликвидации филиала  </w:t>
      </w:r>
      <w:r w:rsidRPr="00415B41">
        <w:rPr>
          <w:sz w:val="28"/>
          <w:szCs w:val="28"/>
        </w:rPr>
        <w:t>«</w:t>
      </w:r>
      <w:proofErr w:type="spellStart"/>
      <w:r w:rsidR="0074786E">
        <w:rPr>
          <w:b/>
          <w:sz w:val="28"/>
          <w:szCs w:val="28"/>
        </w:rPr>
        <w:t>Изосимовская</w:t>
      </w:r>
      <w:proofErr w:type="spellEnd"/>
      <w:r w:rsidR="0074786E">
        <w:rPr>
          <w:b/>
          <w:sz w:val="28"/>
          <w:szCs w:val="28"/>
        </w:rPr>
        <w:t xml:space="preserve"> основная </w:t>
      </w:r>
      <w:r w:rsidRPr="00415B41"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 w:rsidRPr="00415B41">
        <w:rPr>
          <w:sz w:val="28"/>
          <w:szCs w:val="28"/>
        </w:rPr>
        <w:t>«</w:t>
      </w:r>
      <w:r w:rsidR="006F6757">
        <w:rPr>
          <w:b/>
          <w:sz w:val="28"/>
          <w:szCs w:val="28"/>
        </w:rPr>
        <w:t xml:space="preserve">Троицкая </w:t>
      </w:r>
      <w:r w:rsidRPr="00415B41">
        <w:rPr>
          <w:b/>
          <w:sz w:val="28"/>
          <w:szCs w:val="28"/>
        </w:rPr>
        <w:t xml:space="preserve"> средняя  общеобразовательная школа</w:t>
      </w:r>
      <w:r w:rsidR="006F6757">
        <w:rPr>
          <w:b/>
          <w:sz w:val="28"/>
          <w:szCs w:val="28"/>
        </w:rPr>
        <w:t xml:space="preserve"> имени Героя Советского Союза  А.Г. Котова</w:t>
      </w:r>
      <w:r w:rsidRPr="00415B41">
        <w:rPr>
          <w:b/>
          <w:sz w:val="28"/>
          <w:szCs w:val="28"/>
        </w:rPr>
        <w:t>» на территории</w:t>
      </w:r>
      <w:r w:rsidRPr="00415B4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7B1314">
        <w:rPr>
          <w:rFonts w:eastAsia="Calibri"/>
          <w:b/>
          <w:sz w:val="28"/>
          <w:szCs w:val="28"/>
          <w:lang w:eastAsia="en-US"/>
        </w:rPr>
        <w:t>Изосимовского</w:t>
      </w:r>
      <w:proofErr w:type="spellEnd"/>
      <w:r w:rsidR="007B1314">
        <w:rPr>
          <w:rFonts w:eastAsia="Calibri"/>
          <w:b/>
          <w:sz w:val="28"/>
          <w:szCs w:val="28"/>
          <w:lang w:eastAsia="en-US"/>
        </w:rPr>
        <w:t xml:space="preserve"> </w:t>
      </w:r>
      <w:r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415B41">
        <w:rPr>
          <w:b/>
          <w:sz w:val="28"/>
          <w:szCs w:val="28"/>
        </w:rPr>
        <w:t>Ковылкинского</w:t>
      </w:r>
      <w:proofErr w:type="spellEnd"/>
      <w:r w:rsidRPr="00415B41">
        <w:rPr>
          <w:b/>
          <w:sz w:val="28"/>
          <w:szCs w:val="28"/>
        </w:rPr>
        <w:t xml:space="preserve"> муниципального района Республики Мордовия</w:t>
      </w:r>
    </w:p>
    <w:p w14:paraId="1066EE2B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57CB9E8B" w14:textId="77777777" w:rsidR="00E12366" w:rsidRPr="00E12366" w:rsidRDefault="00E12366" w:rsidP="00C74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8E19CE" w14:textId="77777777" w:rsidR="00415B41" w:rsidRPr="00684130" w:rsidRDefault="00306CB0" w:rsidP="002E0713">
      <w:pPr>
        <w:tabs>
          <w:tab w:val="left" w:pos="9720"/>
        </w:tabs>
        <w:ind w:right="2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15B41" w:rsidRPr="0068413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22 Федерального закона от 29 декабря 2012 года </w:t>
      </w:r>
      <w:r w:rsidR="005C506C" w:rsidRPr="00684130">
        <w:rPr>
          <w:sz w:val="28"/>
          <w:szCs w:val="28"/>
        </w:rPr>
        <w:t>№</w:t>
      </w:r>
      <w:r w:rsidR="00415B41" w:rsidRPr="00684130">
        <w:rPr>
          <w:sz w:val="28"/>
          <w:szCs w:val="28"/>
        </w:rPr>
        <w:t>273-ФЗ «Об образо</w:t>
      </w:r>
      <w:r w:rsidR="002D4759">
        <w:rPr>
          <w:sz w:val="28"/>
          <w:szCs w:val="28"/>
        </w:rPr>
        <w:t>вании в Российской Федерации», З</w:t>
      </w:r>
      <w:r w:rsidR="00415B41" w:rsidRPr="00684130">
        <w:rPr>
          <w:sz w:val="28"/>
          <w:szCs w:val="28"/>
        </w:rPr>
        <w:t xml:space="preserve">аконом Республики Мордовия от </w:t>
      </w:r>
      <w:r w:rsidR="00F1314E">
        <w:rPr>
          <w:sz w:val="28"/>
          <w:szCs w:val="28"/>
        </w:rPr>
        <w:t>3 сентября 2015 года</w:t>
      </w:r>
      <w:r w:rsidR="006B27B2">
        <w:rPr>
          <w:sz w:val="28"/>
          <w:szCs w:val="28"/>
        </w:rPr>
        <w:t xml:space="preserve"> №</w:t>
      </w:r>
      <w:r w:rsidR="00415B41" w:rsidRPr="00684130">
        <w:rPr>
          <w:sz w:val="28"/>
          <w:szCs w:val="28"/>
        </w:rPr>
        <w:t xml:space="preserve">64-З «О порядке назначения и проведения опроса граждан на территории Республики Мордовия», постановлением администрации </w:t>
      </w:r>
      <w:proofErr w:type="spellStart"/>
      <w:r w:rsidR="00415B41" w:rsidRPr="00684130">
        <w:rPr>
          <w:sz w:val="28"/>
          <w:szCs w:val="28"/>
        </w:rPr>
        <w:t>Ковылкинс</w:t>
      </w:r>
      <w:r w:rsidR="00C74C8B" w:rsidRPr="00684130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</w:t>
      </w:r>
      <w:r w:rsidR="006B27B2">
        <w:rPr>
          <w:sz w:val="28"/>
          <w:szCs w:val="28"/>
        </w:rPr>
        <w:t xml:space="preserve">на от </w:t>
      </w:r>
      <w:r>
        <w:rPr>
          <w:sz w:val="28"/>
          <w:szCs w:val="28"/>
        </w:rPr>
        <w:t xml:space="preserve">9 февраля </w:t>
      </w:r>
      <w:r w:rsidR="006B27B2">
        <w:rPr>
          <w:sz w:val="28"/>
          <w:szCs w:val="28"/>
        </w:rPr>
        <w:t>2022 года №</w:t>
      </w:r>
      <w:r w:rsidR="00C74C8B" w:rsidRPr="00684130">
        <w:rPr>
          <w:sz w:val="28"/>
          <w:szCs w:val="28"/>
        </w:rPr>
        <w:t>137</w:t>
      </w:r>
      <w:r w:rsidR="00201A96" w:rsidRPr="00684130">
        <w:rPr>
          <w:sz w:val="28"/>
          <w:szCs w:val="28"/>
        </w:rPr>
        <w:t xml:space="preserve"> </w:t>
      </w:r>
      <w:r w:rsidR="00A35A0C" w:rsidRPr="00684130">
        <w:rPr>
          <w:sz w:val="28"/>
          <w:szCs w:val="28"/>
        </w:rPr>
        <w:t>«</w:t>
      </w:r>
      <w:r w:rsidR="00415B41" w:rsidRPr="00684130">
        <w:rPr>
          <w:sz w:val="28"/>
          <w:szCs w:val="28"/>
        </w:rPr>
        <w:t xml:space="preserve">Об организации ликвидации филиалов муниципальных бюджетных общеобразовательных учреждений </w:t>
      </w:r>
      <w:proofErr w:type="spellStart"/>
      <w:r w:rsidR="00415B41" w:rsidRPr="00684130">
        <w:rPr>
          <w:sz w:val="28"/>
          <w:szCs w:val="28"/>
        </w:rPr>
        <w:t>Ковылкинского</w:t>
      </w:r>
      <w:proofErr w:type="spellEnd"/>
      <w:r w:rsidR="00415B41" w:rsidRPr="00684130">
        <w:rPr>
          <w:sz w:val="28"/>
          <w:szCs w:val="28"/>
        </w:rPr>
        <w:t xml:space="preserve"> муниципального района</w:t>
      </w:r>
      <w:proofErr w:type="gramEnd"/>
      <w:r w:rsidR="00415B41" w:rsidRPr="00684130">
        <w:rPr>
          <w:sz w:val="28"/>
          <w:szCs w:val="28"/>
        </w:rPr>
        <w:t xml:space="preserve"> Республики Мордовия» </w:t>
      </w:r>
      <w:r w:rsidR="00A057F9" w:rsidRPr="00684130">
        <w:rPr>
          <w:sz w:val="28"/>
          <w:szCs w:val="28"/>
        </w:rPr>
        <w:t xml:space="preserve">Совет депутатов </w:t>
      </w:r>
      <w:proofErr w:type="spellStart"/>
      <w:r w:rsidR="00A057F9" w:rsidRPr="00684130">
        <w:rPr>
          <w:sz w:val="28"/>
          <w:szCs w:val="28"/>
        </w:rPr>
        <w:t>Ковылкинского</w:t>
      </w:r>
      <w:proofErr w:type="spellEnd"/>
      <w:r w:rsidR="00A057F9" w:rsidRPr="00684130">
        <w:rPr>
          <w:sz w:val="28"/>
          <w:szCs w:val="28"/>
        </w:rPr>
        <w:t xml:space="preserve"> муниципального района решил</w:t>
      </w:r>
      <w:r w:rsidR="00F669D7" w:rsidRPr="00684130">
        <w:rPr>
          <w:sz w:val="28"/>
          <w:szCs w:val="28"/>
        </w:rPr>
        <w:t>:</w:t>
      </w:r>
    </w:p>
    <w:p w14:paraId="1B80CF7A" w14:textId="77777777" w:rsidR="00415B41" w:rsidRDefault="005C506C" w:rsidP="005C506C">
      <w:pPr>
        <w:widowControl w:val="0"/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1. Назначить опрос граждан </w:t>
      </w:r>
      <w:r w:rsidR="00415B41">
        <w:rPr>
          <w:bCs/>
          <w:sz w:val="28"/>
          <w:szCs w:val="28"/>
        </w:rPr>
        <w:t>по вопрос</w:t>
      </w:r>
      <w:r w:rsidR="00A35A0C">
        <w:rPr>
          <w:bCs/>
          <w:sz w:val="28"/>
          <w:szCs w:val="28"/>
        </w:rPr>
        <w:t>у</w:t>
      </w:r>
      <w:r w:rsidR="00415B41">
        <w:rPr>
          <w:bCs/>
          <w:sz w:val="28"/>
          <w:szCs w:val="28"/>
        </w:rPr>
        <w:t>:</w:t>
      </w:r>
    </w:p>
    <w:p w14:paraId="37A4346B" w14:textId="77777777" w:rsidR="00F950B1" w:rsidRDefault="00A35A0C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15B41">
        <w:rPr>
          <w:sz w:val="28"/>
          <w:szCs w:val="28"/>
        </w:rPr>
        <w:t xml:space="preserve">.Ликвидация </w:t>
      </w:r>
      <w:r w:rsidR="00F950B1">
        <w:rPr>
          <w:sz w:val="28"/>
          <w:szCs w:val="28"/>
        </w:rPr>
        <w:t xml:space="preserve">филиала </w:t>
      </w:r>
      <w:r w:rsidR="00F950B1" w:rsidRPr="00F950B1">
        <w:rPr>
          <w:sz w:val="28"/>
          <w:szCs w:val="28"/>
        </w:rPr>
        <w:t>«</w:t>
      </w:r>
      <w:proofErr w:type="spellStart"/>
      <w:r w:rsidR="004323D3">
        <w:rPr>
          <w:sz w:val="28"/>
          <w:szCs w:val="28"/>
        </w:rPr>
        <w:t>Изосимовская</w:t>
      </w:r>
      <w:proofErr w:type="spellEnd"/>
      <w:r w:rsidR="004323D3">
        <w:rPr>
          <w:sz w:val="28"/>
          <w:szCs w:val="28"/>
        </w:rPr>
        <w:t xml:space="preserve"> основная</w:t>
      </w:r>
      <w:r w:rsidR="00F950B1" w:rsidRPr="00F950B1">
        <w:rPr>
          <w:sz w:val="28"/>
          <w:szCs w:val="28"/>
        </w:rPr>
        <w:t xml:space="preserve">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 А.Г. Котова» на территории </w:t>
      </w:r>
      <w:proofErr w:type="spellStart"/>
      <w:r w:rsidR="004323D3">
        <w:rPr>
          <w:sz w:val="28"/>
          <w:szCs w:val="28"/>
        </w:rPr>
        <w:t>Изосимовского</w:t>
      </w:r>
      <w:proofErr w:type="spellEnd"/>
      <w:r w:rsidR="004323D3" w:rsidRPr="004323D3">
        <w:rPr>
          <w:sz w:val="28"/>
          <w:szCs w:val="28"/>
        </w:rPr>
        <w:t xml:space="preserve"> </w:t>
      </w:r>
      <w:r w:rsidR="00F950B1" w:rsidRPr="00F950B1">
        <w:rPr>
          <w:sz w:val="28"/>
          <w:szCs w:val="28"/>
        </w:rPr>
        <w:t xml:space="preserve">сельского поселения </w:t>
      </w:r>
      <w:proofErr w:type="spellStart"/>
      <w:r w:rsidR="00F950B1" w:rsidRPr="00F950B1">
        <w:rPr>
          <w:sz w:val="28"/>
          <w:szCs w:val="28"/>
        </w:rPr>
        <w:t>Ковылкинского</w:t>
      </w:r>
      <w:proofErr w:type="spellEnd"/>
      <w:r w:rsidR="00F950B1" w:rsidRPr="00F950B1">
        <w:rPr>
          <w:sz w:val="28"/>
          <w:szCs w:val="28"/>
        </w:rPr>
        <w:t xml:space="preserve"> муниципального района Республики Мордовия</w:t>
      </w:r>
      <w:r w:rsidR="00415B41">
        <w:rPr>
          <w:sz w:val="28"/>
          <w:szCs w:val="28"/>
        </w:rPr>
        <w:t xml:space="preserve">           </w:t>
      </w:r>
    </w:p>
    <w:p w14:paraId="317BB015" w14:textId="77777777" w:rsidR="00415B41" w:rsidRDefault="00F950B1" w:rsidP="00F950B1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B41">
        <w:rPr>
          <w:sz w:val="28"/>
          <w:szCs w:val="28"/>
        </w:rPr>
        <w:t xml:space="preserve"> 2. Установить: </w:t>
      </w:r>
    </w:p>
    <w:p w14:paraId="711EECD8" w14:textId="77777777" w:rsidR="00415B41" w:rsidRPr="00306CB0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9D7">
        <w:rPr>
          <w:sz w:val="28"/>
          <w:szCs w:val="28"/>
        </w:rPr>
        <w:t>.</w:t>
      </w:r>
      <w:r w:rsidR="00306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проведения опроса – </w:t>
      </w:r>
      <w:r w:rsidR="00306CB0">
        <w:rPr>
          <w:sz w:val="28"/>
          <w:szCs w:val="28"/>
        </w:rPr>
        <w:t>25 апреля 2022 года</w:t>
      </w:r>
      <w:r w:rsidRPr="00306CB0">
        <w:rPr>
          <w:sz w:val="28"/>
          <w:szCs w:val="28"/>
        </w:rPr>
        <w:t>, с 17-00 до 19-00</w:t>
      </w:r>
    </w:p>
    <w:p w14:paraId="4A7104CB" w14:textId="77777777" w:rsidR="00415B41" w:rsidRDefault="00F950B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 Формулировку  вопроса</w:t>
      </w:r>
      <w:r w:rsidR="00415B41">
        <w:rPr>
          <w:sz w:val="28"/>
          <w:szCs w:val="28"/>
        </w:rPr>
        <w:t>:</w:t>
      </w:r>
    </w:p>
    <w:p w14:paraId="6CD1AFFE" w14:textId="77777777" w:rsidR="005130C2" w:rsidRDefault="00415B41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с проведением  ликвидации  филиала  </w:t>
      </w:r>
      <w:r w:rsidR="007B1314">
        <w:rPr>
          <w:sz w:val="28"/>
          <w:szCs w:val="28"/>
        </w:rPr>
        <w:t>«</w:t>
      </w:r>
      <w:proofErr w:type="spellStart"/>
      <w:r w:rsidR="007B1314">
        <w:rPr>
          <w:sz w:val="28"/>
          <w:szCs w:val="28"/>
        </w:rPr>
        <w:t>Изосимовская</w:t>
      </w:r>
      <w:proofErr w:type="spellEnd"/>
      <w:r w:rsidR="007B1314">
        <w:rPr>
          <w:sz w:val="28"/>
          <w:szCs w:val="28"/>
        </w:rPr>
        <w:t xml:space="preserve"> основная </w:t>
      </w:r>
      <w:r w:rsidR="005130C2" w:rsidRPr="005130C2">
        <w:rPr>
          <w:sz w:val="28"/>
          <w:szCs w:val="28"/>
        </w:rPr>
        <w:t xml:space="preserve">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</w:t>
      </w:r>
      <w:r w:rsidR="005130C2">
        <w:rPr>
          <w:sz w:val="28"/>
          <w:szCs w:val="28"/>
        </w:rPr>
        <w:t xml:space="preserve">               </w:t>
      </w:r>
      <w:proofErr w:type="spellStart"/>
      <w:r w:rsidR="005130C2">
        <w:rPr>
          <w:sz w:val="28"/>
          <w:szCs w:val="28"/>
        </w:rPr>
        <w:lastRenderedPageBreak/>
        <w:t>А.Г.</w:t>
      </w:r>
      <w:r w:rsidR="005130C2" w:rsidRPr="005130C2">
        <w:rPr>
          <w:sz w:val="28"/>
          <w:szCs w:val="28"/>
        </w:rPr>
        <w:t>Котова</w:t>
      </w:r>
      <w:proofErr w:type="spellEnd"/>
      <w:r w:rsidR="005130C2" w:rsidRPr="005130C2">
        <w:rPr>
          <w:sz w:val="28"/>
          <w:szCs w:val="28"/>
        </w:rPr>
        <w:t xml:space="preserve">» на территории </w:t>
      </w:r>
      <w:proofErr w:type="spellStart"/>
      <w:r w:rsidR="00F15B41" w:rsidRPr="00F15B41">
        <w:rPr>
          <w:sz w:val="28"/>
          <w:szCs w:val="28"/>
        </w:rPr>
        <w:t>Изосимовского</w:t>
      </w:r>
      <w:proofErr w:type="spellEnd"/>
      <w:r w:rsidR="00F15B41" w:rsidRPr="00F15B41">
        <w:rPr>
          <w:sz w:val="28"/>
          <w:szCs w:val="28"/>
        </w:rPr>
        <w:t xml:space="preserve"> сельского </w:t>
      </w:r>
      <w:r w:rsidR="005130C2" w:rsidRPr="005130C2">
        <w:rPr>
          <w:sz w:val="28"/>
          <w:szCs w:val="28"/>
        </w:rPr>
        <w:t xml:space="preserve">поселения </w:t>
      </w:r>
      <w:proofErr w:type="spellStart"/>
      <w:r w:rsidR="005130C2" w:rsidRPr="005130C2">
        <w:rPr>
          <w:sz w:val="28"/>
          <w:szCs w:val="28"/>
        </w:rPr>
        <w:t>Ковылкинского</w:t>
      </w:r>
      <w:proofErr w:type="spellEnd"/>
      <w:r w:rsidR="005130C2" w:rsidRPr="005130C2">
        <w:rPr>
          <w:sz w:val="28"/>
          <w:szCs w:val="28"/>
        </w:rPr>
        <w:t xml:space="preserve"> муниципального района Республики Мордовия           </w:t>
      </w:r>
      <w:r>
        <w:rPr>
          <w:sz w:val="28"/>
          <w:szCs w:val="28"/>
        </w:rPr>
        <w:t xml:space="preserve">            </w:t>
      </w:r>
      <w:r w:rsidR="005130C2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35991B8" w14:textId="77777777" w:rsidR="00415B41" w:rsidRDefault="005130C2" w:rsidP="005130C2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1E8">
        <w:rPr>
          <w:sz w:val="28"/>
          <w:szCs w:val="28"/>
        </w:rPr>
        <w:t xml:space="preserve"> </w:t>
      </w:r>
      <w:r w:rsidR="00306CB0">
        <w:rPr>
          <w:sz w:val="28"/>
          <w:szCs w:val="28"/>
        </w:rPr>
        <w:t>3.</w:t>
      </w:r>
      <w:r w:rsidR="00415B41">
        <w:rPr>
          <w:sz w:val="28"/>
          <w:szCs w:val="28"/>
        </w:rPr>
        <w:t xml:space="preserve">Утвердить: </w:t>
      </w:r>
    </w:p>
    <w:p w14:paraId="5E380FCA" w14:textId="77777777" w:rsidR="00415B41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Методику проведения опроса граждан на территории Краснопресненского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согласно приложению</w:t>
      </w:r>
      <w:r w:rsidR="00F15B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1.</w:t>
      </w:r>
    </w:p>
    <w:p w14:paraId="27C2B152" w14:textId="77777777" w:rsidR="00415B41" w:rsidRDefault="00415B4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подготовке и проведению опроса граждан согласно приложению № 2.</w:t>
      </w:r>
    </w:p>
    <w:p w14:paraId="731950B5" w14:textId="77777777" w:rsidR="00415B41" w:rsidRDefault="00415B41" w:rsidP="002E0713">
      <w:pPr>
        <w:widowControl w:val="0"/>
        <w:ind w:left="170" w:right="3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Форму опросного листа согласно приложению № 3.</w:t>
      </w:r>
    </w:p>
    <w:p w14:paraId="2D3A1941" w14:textId="77777777" w:rsidR="00415B41" w:rsidRDefault="006124B0" w:rsidP="00AC7F01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5B41">
        <w:rPr>
          <w:sz w:val="28"/>
          <w:szCs w:val="28"/>
        </w:rPr>
        <w:t>Установить, что минимальная численность жителей, у</w:t>
      </w:r>
      <w:r w:rsidR="00A35A0C">
        <w:rPr>
          <w:sz w:val="28"/>
          <w:szCs w:val="28"/>
        </w:rPr>
        <w:t xml:space="preserve">частвующих в опросе по вопросу </w:t>
      </w:r>
      <w:r w:rsidR="00415B41">
        <w:rPr>
          <w:sz w:val="28"/>
          <w:szCs w:val="28"/>
        </w:rPr>
        <w:t xml:space="preserve">ликвидации </w:t>
      </w:r>
      <w:r w:rsidR="00207452" w:rsidRPr="00207452">
        <w:rPr>
          <w:sz w:val="28"/>
          <w:szCs w:val="28"/>
        </w:rPr>
        <w:t xml:space="preserve">филиала  </w:t>
      </w:r>
      <w:proofErr w:type="spellStart"/>
      <w:r w:rsidR="00F15B41">
        <w:rPr>
          <w:sz w:val="28"/>
          <w:szCs w:val="28"/>
        </w:rPr>
        <w:t>Изосимовская</w:t>
      </w:r>
      <w:proofErr w:type="spellEnd"/>
      <w:r w:rsidR="00F15B41">
        <w:rPr>
          <w:sz w:val="28"/>
          <w:szCs w:val="28"/>
        </w:rPr>
        <w:t xml:space="preserve"> основная </w:t>
      </w:r>
      <w:r w:rsidR="00207452" w:rsidRPr="00207452">
        <w:rPr>
          <w:sz w:val="28"/>
          <w:szCs w:val="28"/>
        </w:rPr>
        <w:t>общеобразовательная школа» муниципального бюджетного общеобразов</w:t>
      </w:r>
      <w:r w:rsidR="007B1314">
        <w:rPr>
          <w:sz w:val="28"/>
          <w:szCs w:val="28"/>
        </w:rPr>
        <w:t xml:space="preserve">ательного учреждения «Троицкая </w:t>
      </w:r>
      <w:r w:rsidR="00207452" w:rsidRPr="00207452">
        <w:rPr>
          <w:sz w:val="28"/>
          <w:szCs w:val="28"/>
        </w:rPr>
        <w:t xml:space="preserve">средняя  общеобразовательная школа имени Героя Советского Союза                </w:t>
      </w:r>
      <w:proofErr w:type="spellStart"/>
      <w:r w:rsidR="00207452" w:rsidRPr="00207452">
        <w:rPr>
          <w:sz w:val="28"/>
          <w:szCs w:val="28"/>
        </w:rPr>
        <w:t>А.Г.Котова</w:t>
      </w:r>
      <w:proofErr w:type="spellEnd"/>
      <w:r w:rsidR="007B1314">
        <w:rPr>
          <w:sz w:val="28"/>
          <w:szCs w:val="28"/>
        </w:rPr>
        <w:t xml:space="preserve">» на территории </w:t>
      </w:r>
      <w:proofErr w:type="spellStart"/>
      <w:r w:rsidR="007B1314">
        <w:rPr>
          <w:sz w:val="28"/>
          <w:szCs w:val="28"/>
        </w:rPr>
        <w:t>Изосимовского</w:t>
      </w:r>
      <w:proofErr w:type="spellEnd"/>
      <w:r w:rsidR="00207452" w:rsidRPr="00207452">
        <w:rPr>
          <w:sz w:val="28"/>
          <w:szCs w:val="28"/>
        </w:rPr>
        <w:t xml:space="preserve"> сельского поселения </w:t>
      </w:r>
      <w:proofErr w:type="spellStart"/>
      <w:r w:rsidR="00207452" w:rsidRPr="00207452">
        <w:rPr>
          <w:sz w:val="28"/>
          <w:szCs w:val="28"/>
        </w:rPr>
        <w:t>Ковылкинского</w:t>
      </w:r>
      <w:proofErr w:type="spellEnd"/>
      <w:r w:rsidR="00207452" w:rsidRPr="00207452">
        <w:rPr>
          <w:sz w:val="28"/>
          <w:szCs w:val="28"/>
        </w:rPr>
        <w:t xml:space="preserve"> муниципального района Республики Мордовия                                                                                                                                </w:t>
      </w:r>
      <w:r w:rsidR="007B1314">
        <w:rPr>
          <w:b/>
          <w:sz w:val="28"/>
          <w:szCs w:val="28"/>
        </w:rPr>
        <w:t xml:space="preserve"> </w:t>
      </w:r>
      <w:r w:rsidR="000B4B37">
        <w:rPr>
          <w:b/>
          <w:sz w:val="28"/>
          <w:szCs w:val="28"/>
        </w:rPr>
        <w:t xml:space="preserve">150 </w:t>
      </w:r>
      <w:r w:rsidR="00415B41">
        <w:rPr>
          <w:b/>
          <w:sz w:val="28"/>
          <w:szCs w:val="28"/>
        </w:rPr>
        <w:t>человек.</w:t>
      </w:r>
    </w:p>
    <w:p w14:paraId="28E7A2DD" w14:textId="77777777" w:rsidR="00A35A0C" w:rsidRDefault="00415B41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84A5B"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 w:rsidR="00A35A0C">
        <w:rPr>
          <w:sz w:val="28"/>
          <w:szCs w:val="28"/>
        </w:rPr>
        <w:t>Настоящее решение вступает в силу со дня его подписания.</w:t>
      </w:r>
    </w:p>
    <w:p w14:paraId="595FC05D" w14:textId="77777777" w:rsidR="00A35A0C" w:rsidRDefault="00A35A0C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4963A5F2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0EE21FEA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13EF162C" w14:textId="77777777" w:rsidR="00A35A0C" w:rsidRPr="00F669D7" w:rsidRDefault="002D4759" w:rsidP="006B27B2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7F01">
        <w:rPr>
          <w:b/>
          <w:sz w:val="28"/>
          <w:szCs w:val="28"/>
        </w:rPr>
        <w:t xml:space="preserve">  </w:t>
      </w:r>
      <w:r w:rsidR="00A35A0C" w:rsidRPr="00F669D7">
        <w:rPr>
          <w:b/>
          <w:sz w:val="28"/>
          <w:szCs w:val="28"/>
        </w:rPr>
        <w:t>Председатель Совета депутатов</w:t>
      </w:r>
    </w:p>
    <w:p w14:paraId="5632585F" w14:textId="77777777" w:rsidR="00A35A0C" w:rsidRPr="00F669D7" w:rsidRDefault="00AC7F01" w:rsidP="006B27B2">
      <w:pPr>
        <w:tabs>
          <w:tab w:val="left" w:pos="8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proofErr w:type="spellStart"/>
      <w:r w:rsidR="00A35A0C" w:rsidRPr="00F669D7">
        <w:rPr>
          <w:b/>
          <w:sz w:val="28"/>
          <w:szCs w:val="28"/>
        </w:rPr>
        <w:t>Ковылкинского</w:t>
      </w:r>
      <w:proofErr w:type="spellEnd"/>
      <w:r w:rsidR="00A35A0C" w:rsidRPr="00F669D7">
        <w:rPr>
          <w:b/>
          <w:sz w:val="28"/>
          <w:szCs w:val="28"/>
        </w:rPr>
        <w:t xml:space="preserve"> муниципального района      </w:t>
      </w:r>
      <w:r>
        <w:rPr>
          <w:b/>
          <w:sz w:val="28"/>
          <w:szCs w:val="28"/>
        </w:rPr>
        <w:t xml:space="preserve">                       </w:t>
      </w:r>
      <w:r w:rsidR="00684130">
        <w:rPr>
          <w:b/>
          <w:sz w:val="28"/>
          <w:szCs w:val="28"/>
        </w:rPr>
        <w:t xml:space="preserve"> </w:t>
      </w:r>
      <w:r w:rsidR="00A35A0C" w:rsidRPr="00F669D7">
        <w:rPr>
          <w:b/>
          <w:sz w:val="28"/>
          <w:szCs w:val="28"/>
        </w:rPr>
        <w:t>В.В. Макеев</w:t>
      </w:r>
    </w:p>
    <w:p w14:paraId="64750BCD" w14:textId="77777777" w:rsidR="00A35A0C" w:rsidRDefault="00A35A0C" w:rsidP="006B27B2">
      <w:pPr>
        <w:rPr>
          <w:sz w:val="20"/>
          <w:szCs w:val="20"/>
        </w:rPr>
        <w:sectPr w:rsidR="00A35A0C" w:rsidSect="00A35A0C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14:paraId="7952A8C3" w14:textId="77777777" w:rsidR="00415B41" w:rsidRDefault="00415B41" w:rsidP="006B27B2">
      <w:pPr>
        <w:widowControl w:val="0"/>
        <w:ind w:right="340"/>
        <w:jc w:val="both"/>
        <w:rPr>
          <w:sz w:val="28"/>
          <w:szCs w:val="28"/>
        </w:rPr>
      </w:pPr>
    </w:p>
    <w:p w14:paraId="73213341" w14:textId="77777777" w:rsidR="00A35A0C" w:rsidRDefault="00A35A0C" w:rsidP="006B27B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BB82C8A" w14:textId="77777777" w:rsidR="00A35A0C" w:rsidRPr="006B27B2" w:rsidRDefault="006B27B2" w:rsidP="006B27B2">
      <w:pPr>
        <w:widowControl w:val="0"/>
        <w:shd w:val="clear" w:color="auto" w:fill="FFFFFF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B27B2">
        <w:rPr>
          <w:b/>
          <w:sz w:val="28"/>
          <w:szCs w:val="28"/>
        </w:rPr>
        <w:t xml:space="preserve">Глава </w:t>
      </w:r>
      <w:proofErr w:type="spellStart"/>
      <w:r w:rsidRPr="006B27B2">
        <w:rPr>
          <w:b/>
          <w:sz w:val="28"/>
          <w:szCs w:val="28"/>
        </w:rPr>
        <w:t>Ковылкинского</w:t>
      </w:r>
      <w:proofErr w:type="spellEnd"/>
    </w:p>
    <w:p w14:paraId="43918193" w14:textId="77777777" w:rsidR="006B27B2" w:rsidRPr="006B27B2" w:rsidRDefault="006B27B2" w:rsidP="006B27B2">
      <w:pPr>
        <w:widowControl w:val="0"/>
        <w:shd w:val="clear" w:color="auto" w:fill="FFFFFF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</w:t>
      </w:r>
      <w:r w:rsidRPr="006B27B2">
        <w:rPr>
          <w:b/>
          <w:sz w:val="28"/>
          <w:szCs w:val="28"/>
        </w:rPr>
        <w:t xml:space="preserve">униципального района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6B27B2">
        <w:rPr>
          <w:b/>
          <w:sz w:val="28"/>
          <w:szCs w:val="28"/>
        </w:rPr>
        <w:t>И.Н.Бутяйкин</w:t>
      </w:r>
      <w:proofErr w:type="spellEnd"/>
    </w:p>
    <w:p w14:paraId="4024BD45" w14:textId="77777777" w:rsidR="00A35A0C" w:rsidRPr="006B27B2" w:rsidRDefault="00A35A0C" w:rsidP="006B27B2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5C7DC3E0" w14:textId="77777777" w:rsidR="00B84A5B" w:rsidRPr="006B27B2" w:rsidRDefault="00B84A5B" w:rsidP="006B27B2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5FD050F9" w14:textId="77777777" w:rsidR="00B84A5B" w:rsidRPr="006B27B2" w:rsidRDefault="00B84A5B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55BF502D" w14:textId="77777777" w:rsidR="00B84A5B" w:rsidRPr="006B27B2" w:rsidRDefault="00B84A5B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2773A185" w14:textId="77777777" w:rsidR="00B84A5B" w:rsidRPr="006B27B2" w:rsidRDefault="00B84A5B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1A08369F" w14:textId="77777777" w:rsidR="00B84A5B" w:rsidRPr="006B27B2" w:rsidRDefault="00B84A5B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48243A4B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30DD227E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2E810E0C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2804A6C5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557EA72F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76E0AB2F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2414269B" w14:textId="77777777" w:rsidR="00F950B1" w:rsidRPr="006B27B2" w:rsidRDefault="00F950B1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3419DDF4" w14:textId="77777777" w:rsidR="00207452" w:rsidRPr="006B27B2" w:rsidRDefault="00207452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5F64A4B8" w14:textId="77777777" w:rsidR="00684130" w:rsidRPr="006B27B2" w:rsidRDefault="00684130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331000D5" w14:textId="77777777" w:rsidR="00684130" w:rsidRPr="006B27B2" w:rsidRDefault="00684130" w:rsidP="00415B41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07FCCAFE" w14:textId="77777777" w:rsidR="00684130" w:rsidRDefault="00684130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8041D10" w14:textId="77777777" w:rsidR="00415B41" w:rsidRDefault="00415B4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0DB976D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34CF54F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            </w:t>
      </w:r>
    </w:p>
    <w:p w14:paraId="5A6BA0D4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«__» ____________ 202</w:t>
      </w:r>
      <w:r w:rsidR="00B84A5B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</w:t>
      </w:r>
    </w:p>
    <w:p w14:paraId="6E05C9A4" w14:textId="77777777" w:rsidR="00415B41" w:rsidRDefault="00415B41" w:rsidP="00415B41">
      <w:pPr>
        <w:widowControl w:val="0"/>
        <w:shd w:val="clear" w:color="auto" w:fill="FFFFFF"/>
        <w:ind w:left="170"/>
        <w:rPr>
          <w:sz w:val="28"/>
          <w:szCs w:val="28"/>
        </w:rPr>
      </w:pPr>
    </w:p>
    <w:p w14:paraId="6F15969B" w14:textId="77777777" w:rsidR="00415B41" w:rsidRDefault="00415B41" w:rsidP="00F950B1">
      <w:pPr>
        <w:ind w:left="283" w:right="454"/>
        <w:jc w:val="center"/>
        <w:rPr>
          <w:b/>
          <w:sz w:val="28"/>
          <w:szCs w:val="28"/>
        </w:rPr>
      </w:pPr>
      <w:bookmarkStart w:id="1" w:name="sub_1010"/>
      <w:r>
        <w:rPr>
          <w:b/>
          <w:sz w:val="28"/>
          <w:szCs w:val="28"/>
        </w:rPr>
        <w:t xml:space="preserve">Методика проведения </w:t>
      </w:r>
      <w:r>
        <w:rPr>
          <w:b/>
          <w:bCs/>
          <w:sz w:val="28"/>
          <w:szCs w:val="28"/>
        </w:rPr>
        <w:t xml:space="preserve">опроса граждан по вопросам </w:t>
      </w:r>
      <w:r>
        <w:rPr>
          <w:b/>
          <w:sz w:val="28"/>
          <w:szCs w:val="28"/>
        </w:rPr>
        <w:t xml:space="preserve">ликвидации филиала  </w:t>
      </w:r>
      <w:r w:rsidR="00F950B1" w:rsidRPr="00F950B1">
        <w:rPr>
          <w:b/>
          <w:sz w:val="28"/>
          <w:szCs w:val="28"/>
        </w:rPr>
        <w:t>«</w:t>
      </w:r>
      <w:proofErr w:type="spellStart"/>
      <w:r w:rsidR="00F15B41">
        <w:rPr>
          <w:b/>
          <w:sz w:val="28"/>
          <w:szCs w:val="28"/>
        </w:rPr>
        <w:t>Изосимовская</w:t>
      </w:r>
      <w:proofErr w:type="spellEnd"/>
      <w:r w:rsidR="00F15B41">
        <w:rPr>
          <w:b/>
          <w:sz w:val="28"/>
          <w:szCs w:val="28"/>
        </w:rPr>
        <w:t xml:space="preserve"> основная </w:t>
      </w:r>
      <w:r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>
        <w:rPr>
          <w:sz w:val="28"/>
          <w:szCs w:val="28"/>
        </w:rPr>
        <w:t>«</w:t>
      </w:r>
      <w:r w:rsidR="00F950B1">
        <w:rPr>
          <w:b/>
          <w:sz w:val="28"/>
          <w:szCs w:val="28"/>
        </w:rPr>
        <w:t xml:space="preserve">Троицкая </w:t>
      </w:r>
      <w:r>
        <w:rPr>
          <w:b/>
          <w:sz w:val="28"/>
          <w:szCs w:val="28"/>
        </w:rPr>
        <w:t>средняя  общеобразовательная школа</w:t>
      </w:r>
      <w:r w:rsidR="00F950B1">
        <w:rPr>
          <w:b/>
          <w:sz w:val="28"/>
          <w:szCs w:val="28"/>
        </w:rPr>
        <w:t xml:space="preserve"> имени Героя Советского Союза А.Г. Котова</w:t>
      </w:r>
      <w:r>
        <w:rPr>
          <w:b/>
          <w:sz w:val="28"/>
          <w:szCs w:val="28"/>
        </w:rPr>
        <w:t>» на территории</w:t>
      </w:r>
      <w:r w:rsidR="00F15B41">
        <w:rPr>
          <w:b/>
          <w:sz w:val="28"/>
          <w:szCs w:val="28"/>
        </w:rPr>
        <w:t xml:space="preserve"> </w:t>
      </w:r>
      <w:proofErr w:type="spellStart"/>
      <w:r w:rsidR="00F15B41">
        <w:rPr>
          <w:b/>
          <w:sz w:val="28"/>
          <w:szCs w:val="28"/>
        </w:rPr>
        <w:t>Изосимовского</w:t>
      </w:r>
      <w:proofErr w:type="spellEnd"/>
      <w:r w:rsidR="00F9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14:paraId="2A3FA63B" w14:textId="77777777" w:rsidR="00415B41" w:rsidRDefault="00415B41" w:rsidP="00415B41">
      <w:pPr>
        <w:ind w:left="510" w:right="510"/>
        <w:jc w:val="center"/>
        <w:rPr>
          <w:rFonts w:eastAsia="Calibri"/>
          <w:b/>
          <w:sz w:val="28"/>
          <w:szCs w:val="28"/>
          <w:lang w:eastAsia="en-US"/>
        </w:rPr>
      </w:pPr>
    </w:p>
    <w:p w14:paraId="66D8EAE4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AB81548" w14:textId="77777777" w:rsidR="00415B41" w:rsidRDefault="00415B41" w:rsidP="00415B4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3152692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306CB0">
        <w:rPr>
          <w:sz w:val="28"/>
          <w:szCs w:val="28"/>
        </w:rPr>
        <w:t>.</w:t>
      </w:r>
      <w:r>
        <w:rPr>
          <w:sz w:val="28"/>
          <w:szCs w:val="28"/>
        </w:rPr>
        <w:t>Методика проведения опроса граждан (далее - Методика) разработана в соответ</w:t>
      </w:r>
      <w:r w:rsidR="00A571E5">
        <w:rPr>
          <w:sz w:val="28"/>
          <w:szCs w:val="28"/>
        </w:rPr>
        <w:t>ствии с Федеральным законом от 6 октября 2003 года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с целью не</w:t>
      </w:r>
      <w:r w:rsidR="002C6912">
        <w:rPr>
          <w:sz w:val="28"/>
          <w:szCs w:val="28"/>
        </w:rPr>
        <w:t>посредственного осуществления на</w:t>
      </w:r>
      <w:r>
        <w:rPr>
          <w:sz w:val="28"/>
          <w:szCs w:val="28"/>
        </w:rPr>
        <w:t xml:space="preserve">селением местного самоуправления и участия населения в осуществлении местного самоуправления </w:t>
      </w:r>
      <w:proofErr w:type="spellStart"/>
      <w:r w:rsidR="00F15B41">
        <w:rPr>
          <w:sz w:val="28"/>
          <w:szCs w:val="28"/>
        </w:rPr>
        <w:t>Изосимовским</w:t>
      </w:r>
      <w:proofErr w:type="spellEnd"/>
      <w:r>
        <w:rPr>
          <w:sz w:val="28"/>
          <w:szCs w:val="28"/>
        </w:rPr>
        <w:t xml:space="preserve">  сельским поселением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</w:t>
      </w:r>
      <w:proofErr w:type="gramEnd"/>
    </w:p>
    <w:p w14:paraId="0D75B0D1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Результаты опроса носят рекомендательный характер.</w:t>
      </w:r>
    </w:p>
    <w:p w14:paraId="770D0C7A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Участниками опроса могут быть жители</w:t>
      </w:r>
      <w:r w:rsidR="00F15B41">
        <w:rPr>
          <w:sz w:val="28"/>
          <w:szCs w:val="28"/>
        </w:rPr>
        <w:t xml:space="preserve"> </w:t>
      </w:r>
      <w:proofErr w:type="spellStart"/>
      <w:r w:rsidR="00F15B41" w:rsidRPr="00BD00D4">
        <w:rPr>
          <w:sz w:val="28"/>
          <w:szCs w:val="28"/>
        </w:rPr>
        <w:t>Изосимовского</w:t>
      </w:r>
      <w:proofErr w:type="spellEnd"/>
      <w:r w:rsidR="00F950B1" w:rsidRPr="00BD00D4">
        <w:rPr>
          <w:sz w:val="28"/>
          <w:szCs w:val="28"/>
        </w:rPr>
        <w:t xml:space="preserve"> </w:t>
      </w:r>
      <w:r w:rsidR="00F950B1" w:rsidRPr="00F950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обладающие избирательным правом. </w:t>
      </w:r>
    </w:p>
    <w:p w14:paraId="4AA49A42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14:paraId="27BEAC39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Опрос проводится на территории </w:t>
      </w:r>
      <w:proofErr w:type="spellStart"/>
      <w:r w:rsidR="00F15B41">
        <w:rPr>
          <w:sz w:val="28"/>
          <w:szCs w:val="28"/>
        </w:rPr>
        <w:t>Изосимовского</w:t>
      </w:r>
      <w:proofErr w:type="spellEnd"/>
      <w:r w:rsidR="00F1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Мордовия. </w:t>
      </w:r>
    </w:p>
    <w:p w14:paraId="58E1BCCE" w14:textId="77777777" w:rsidR="00415B41" w:rsidRDefault="00415B41" w:rsidP="00415B41">
      <w:pPr>
        <w:ind w:left="28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подготовке и проведению опроса граждан</w:t>
      </w:r>
    </w:p>
    <w:p w14:paraId="67150A38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14:paraId="2D35E8F3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7452">
        <w:rPr>
          <w:sz w:val="28"/>
          <w:szCs w:val="28"/>
        </w:rPr>
        <w:t>.</w:t>
      </w:r>
      <w:r w:rsidR="00306CB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 </w:t>
      </w:r>
    </w:p>
    <w:p w14:paraId="08368D9E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</w:t>
      </w:r>
      <w:r>
        <w:rPr>
          <w:sz w:val="28"/>
          <w:szCs w:val="28"/>
        </w:rPr>
        <w:lastRenderedPageBreak/>
        <w:t>правомочным, если на нем присутствуют не менее двух третей членов комиссии. </w:t>
      </w:r>
    </w:p>
    <w:p w14:paraId="2FE3A9FC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14:paraId="4BFCFC3E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06CB0">
        <w:rPr>
          <w:sz w:val="28"/>
          <w:szCs w:val="28"/>
        </w:rPr>
        <w:t>.</w:t>
      </w:r>
      <w:r>
        <w:rPr>
          <w:sz w:val="28"/>
          <w:szCs w:val="28"/>
        </w:rPr>
        <w:t>Комиссия: </w:t>
      </w:r>
    </w:p>
    <w:p w14:paraId="4365AC3E" w14:textId="77777777" w:rsidR="00415B41" w:rsidRDefault="00415B41" w:rsidP="00415B41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организует исполнение </w:t>
      </w:r>
      <w:hyperlink r:id="rId7" w:history="1">
        <w:r>
          <w:rPr>
            <w:rStyle w:val="a6"/>
            <w:b w:val="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Мордовия от </w:t>
      </w:r>
      <w:r w:rsidR="00A571E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 сентября 2015 года №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14:paraId="2E8D9892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жителей</w:t>
      </w:r>
      <w:r>
        <w:rPr>
          <w:b/>
          <w:sz w:val="28"/>
          <w:szCs w:val="28"/>
        </w:rPr>
        <w:t xml:space="preserve"> </w:t>
      </w:r>
      <w:proofErr w:type="spellStart"/>
      <w:r w:rsidR="00F15B41">
        <w:rPr>
          <w:sz w:val="28"/>
          <w:szCs w:val="28"/>
        </w:rPr>
        <w:t>Изосимовского</w:t>
      </w:r>
      <w:proofErr w:type="spellEnd"/>
      <w:r w:rsidR="00F15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десять календарных дней до дня проведения опроса;</w:t>
      </w:r>
    </w:p>
    <w:p w14:paraId="0922EEE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14:paraId="1C341A44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оборудует пункты опроса;</w:t>
      </w:r>
    </w:p>
    <w:p w14:paraId="15E07055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14:paraId="5E42273F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опроса граждан;</w:t>
      </w:r>
    </w:p>
    <w:p w14:paraId="2AE888D6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результаты опроса;</w:t>
      </w:r>
    </w:p>
    <w:p w14:paraId="35D63144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752CC807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при проведении опроса жалобы (заявления);</w:t>
      </w:r>
    </w:p>
    <w:p w14:paraId="5202BBF0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</w:t>
      </w:r>
      <w:hyperlink r:id="rId8" w:history="1">
        <w:r>
          <w:rPr>
            <w:rStyle w:val="a6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2" w:name="sub_100"/>
      <w:r w:rsidR="00207452">
        <w:rPr>
          <w:sz w:val="28"/>
          <w:szCs w:val="28"/>
        </w:rPr>
        <w:t>ерритории Республики Мордовия</w:t>
      </w:r>
      <w:bookmarkEnd w:id="2"/>
      <w:r w:rsidR="00585660">
        <w:rPr>
          <w:sz w:val="28"/>
          <w:szCs w:val="28"/>
        </w:rPr>
        <w:t>»</w:t>
      </w:r>
      <w:r>
        <w:rPr>
          <w:sz w:val="28"/>
          <w:szCs w:val="28"/>
        </w:rPr>
        <w:t>. </w:t>
      </w:r>
    </w:p>
    <w:p w14:paraId="4DF0C8B8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9510F37" w14:textId="77777777" w:rsidR="00415B41" w:rsidRDefault="00415B41" w:rsidP="00415B41">
      <w:pPr>
        <w:ind w:lef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опроса граждан</w:t>
      </w:r>
    </w:p>
    <w:p w14:paraId="25C178B0" w14:textId="77777777" w:rsidR="00306CB0" w:rsidRDefault="00415B41" w:rsidP="00306CB0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207452">
        <w:rPr>
          <w:sz w:val="28"/>
          <w:szCs w:val="28"/>
        </w:rPr>
        <w:t>.</w:t>
      </w:r>
      <w:r w:rsidR="00306CB0" w:rsidRPr="00306CB0">
        <w:rPr>
          <w:sz w:val="28"/>
          <w:szCs w:val="28"/>
        </w:rPr>
        <w:t xml:space="preserve"> </w:t>
      </w:r>
      <w:r w:rsidR="00306CB0">
        <w:rPr>
          <w:sz w:val="28"/>
          <w:szCs w:val="28"/>
        </w:rPr>
        <w:t>Опрос проводится в виде открытого голосования на собрании жителей</w:t>
      </w:r>
      <w:r w:rsidR="00306CB0" w:rsidRPr="00F15826">
        <w:rPr>
          <w:sz w:val="28"/>
          <w:szCs w:val="28"/>
        </w:rPr>
        <w:t>.</w:t>
      </w:r>
    </w:p>
    <w:p w14:paraId="0A3FCB43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</w:t>
      </w:r>
      <w:r w:rsidR="00AF0013">
        <w:rPr>
          <w:sz w:val="28"/>
          <w:szCs w:val="28"/>
        </w:rPr>
        <w:t>т технику заполнения опросного листа</w:t>
      </w:r>
      <w:r>
        <w:rPr>
          <w:sz w:val="28"/>
          <w:szCs w:val="28"/>
        </w:rPr>
        <w:t>.</w:t>
      </w:r>
    </w:p>
    <w:p w14:paraId="4C657C37" w14:textId="77777777" w:rsidR="00415B41" w:rsidRDefault="007B1314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 xml:space="preserve">Регистрация участников собрания проводится по списку. Открывают и ведут собрание представители комиссии в количестве не менее трех человек. </w:t>
      </w:r>
      <w:proofErr w:type="gramStart"/>
      <w:r w:rsidR="00415B41">
        <w:rPr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  <w:proofErr w:type="gramEnd"/>
    </w:p>
    <w:p w14:paraId="6C5B30A1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Опросные листы выдаются гражданам, участвующим в собрании.</w:t>
      </w:r>
    </w:p>
    <w:p w14:paraId="01658ADA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14:paraId="2F8C7223" w14:textId="77777777" w:rsidR="004C15D7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</w:t>
      </w:r>
    </w:p>
    <w:p w14:paraId="3A03713F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14:paraId="311C5CA3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>Член комиссии вправе изложить в протоколе свое особое мнение. </w:t>
      </w:r>
    </w:p>
    <w:p w14:paraId="281A93D0" w14:textId="77777777" w:rsidR="00415B41" w:rsidRDefault="00207452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14:paraId="1EA547B0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14:paraId="45BBFC76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14:paraId="57D10652" w14:textId="77777777" w:rsidR="00415B41" w:rsidRDefault="00207452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</w:t>
      </w:r>
      <w:proofErr w:type="spellStart"/>
      <w:r w:rsidR="00415B41">
        <w:rPr>
          <w:sz w:val="28"/>
          <w:szCs w:val="28"/>
        </w:rPr>
        <w:t>Ковылкинского</w:t>
      </w:r>
      <w:proofErr w:type="spellEnd"/>
      <w:r w:rsidR="00415B41">
        <w:rPr>
          <w:sz w:val="28"/>
          <w:szCs w:val="28"/>
        </w:rPr>
        <w:t xml:space="preserve"> муниципального района не позднее десяти календарных дней со дня окончания проведения опроса.</w:t>
      </w:r>
    </w:p>
    <w:p w14:paraId="08EC4E43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C8304FA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62E433" w14:textId="77777777" w:rsidR="00415B41" w:rsidRDefault="00415B41" w:rsidP="00415B41">
      <w:pPr>
        <w:ind w:firstLine="709"/>
        <w:rPr>
          <w:sz w:val="28"/>
          <w:szCs w:val="28"/>
        </w:rPr>
      </w:pPr>
    </w:p>
    <w:p w14:paraId="61D9829E" w14:textId="77777777" w:rsidR="00415B41" w:rsidRDefault="00415B41" w:rsidP="00415B41">
      <w:pPr>
        <w:ind w:firstLine="709"/>
        <w:rPr>
          <w:sz w:val="28"/>
          <w:szCs w:val="28"/>
        </w:rPr>
      </w:pPr>
    </w:p>
    <w:p w14:paraId="7074DE9B" w14:textId="77777777" w:rsidR="00415B41" w:rsidRDefault="00415B41" w:rsidP="00415B41">
      <w:pPr>
        <w:ind w:firstLine="709"/>
        <w:rPr>
          <w:sz w:val="28"/>
          <w:szCs w:val="28"/>
        </w:rPr>
      </w:pPr>
    </w:p>
    <w:p w14:paraId="4E8CE023" w14:textId="77777777" w:rsidR="00415B41" w:rsidRDefault="00415B41" w:rsidP="00415B41">
      <w:pPr>
        <w:ind w:firstLine="709"/>
        <w:rPr>
          <w:sz w:val="28"/>
          <w:szCs w:val="28"/>
        </w:rPr>
      </w:pPr>
    </w:p>
    <w:p w14:paraId="0D7F7410" w14:textId="77777777" w:rsidR="00415B41" w:rsidRDefault="00415B41" w:rsidP="00415B41">
      <w:pPr>
        <w:ind w:firstLine="709"/>
        <w:rPr>
          <w:sz w:val="28"/>
          <w:szCs w:val="28"/>
        </w:rPr>
      </w:pPr>
    </w:p>
    <w:p w14:paraId="6D943904" w14:textId="77777777" w:rsidR="00415B41" w:rsidRDefault="00415B41" w:rsidP="00415B41">
      <w:pPr>
        <w:ind w:firstLine="709"/>
        <w:rPr>
          <w:sz w:val="28"/>
          <w:szCs w:val="28"/>
        </w:rPr>
      </w:pPr>
    </w:p>
    <w:p w14:paraId="6A5C38ED" w14:textId="77777777" w:rsidR="00415B41" w:rsidRDefault="00415B41" w:rsidP="00415B41">
      <w:pPr>
        <w:ind w:firstLine="709"/>
        <w:rPr>
          <w:sz w:val="28"/>
          <w:szCs w:val="28"/>
        </w:rPr>
      </w:pPr>
    </w:p>
    <w:p w14:paraId="6F00BA48" w14:textId="77777777" w:rsidR="00684130" w:rsidRDefault="00F669D7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09F7425D" w14:textId="77777777" w:rsidR="00F86E09" w:rsidRDefault="00684130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6DB993F8" w14:textId="77777777" w:rsidR="00F86E09" w:rsidRDefault="00F86E09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036E750D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F8D3330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6F18C82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BA8296D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D49F80B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9BD6F60" w14:textId="77777777" w:rsidR="004C15D7" w:rsidRDefault="004C15D7" w:rsidP="00F86E09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3668440" w14:textId="77777777" w:rsidR="00415B41" w:rsidRDefault="00415B41" w:rsidP="00F86E09">
      <w:pPr>
        <w:widowControl w:val="0"/>
        <w:shd w:val="clear" w:color="auto" w:fill="FFFFFF"/>
        <w:ind w:right="283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2</w:t>
      </w:r>
    </w:p>
    <w:p w14:paraId="7EEC64F0" w14:textId="77777777" w:rsidR="006D32E0" w:rsidRPr="006D32E0" w:rsidRDefault="006D32E0" w:rsidP="00F86E09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4DE93549" w14:textId="77777777" w:rsidR="00415B41" w:rsidRDefault="006D32E0" w:rsidP="00F86E09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proofErr w:type="spellStart"/>
      <w:r w:rsidRPr="006D32E0">
        <w:rPr>
          <w:sz w:val="28"/>
          <w:szCs w:val="28"/>
        </w:rPr>
        <w:t>Ковылкинского</w:t>
      </w:r>
      <w:proofErr w:type="spellEnd"/>
      <w:r w:rsidRPr="006D32E0">
        <w:rPr>
          <w:sz w:val="28"/>
          <w:szCs w:val="28"/>
        </w:rPr>
        <w:t xml:space="preserve"> муниципального района  </w:t>
      </w:r>
      <w:r w:rsidR="00415B41">
        <w:rPr>
          <w:sz w:val="28"/>
          <w:szCs w:val="28"/>
        </w:rPr>
        <w:t xml:space="preserve">           </w:t>
      </w:r>
    </w:p>
    <w:p w14:paraId="06AE1328" w14:textId="77777777" w:rsidR="00415B41" w:rsidRDefault="00F669D7" w:rsidP="00F86E09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 «___» _________ 2022</w:t>
      </w:r>
      <w:r w:rsidR="00415B41">
        <w:rPr>
          <w:sz w:val="28"/>
          <w:szCs w:val="28"/>
        </w:rPr>
        <w:t xml:space="preserve"> г. № ___</w:t>
      </w:r>
    </w:p>
    <w:p w14:paraId="5F218CA4" w14:textId="77777777" w:rsidR="00415B41" w:rsidRDefault="00415B41" w:rsidP="00415B41">
      <w:pPr>
        <w:pStyle w:val="1"/>
        <w:spacing w:before="0"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251D68BD" w14:textId="77777777" w:rsidR="00415B41" w:rsidRDefault="00415B41" w:rsidP="00415B4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"/>
    <w:p w14:paraId="7447E97B" w14:textId="77777777" w:rsidR="00415B41" w:rsidRDefault="00415B41" w:rsidP="00576D4C">
      <w:pPr>
        <w:ind w:left="737" w:righ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 подготовке и проведению опроса граждан</w:t>
      </w:r>
      <w:r>
        <w:rPr>
          <w:sz w:val="28"/>
          <w:szCs w:val="28"/>
        </w:rPr>
        <w:br/>
      </w:r>
      <w:r w:rsidR="00576D4C" w:rsidRPr="00576D4C">
        <w:rPr>
          <w:b/>
          <w:bCs/>
          <w:sz w:val="28"/>
          <w:szCs w:val="28"/>
        </w:rPr>
        <w:t>по вопросам ликвидации филиала  «</w:t>
      </w:r>
      <w:proofErr w:type="spellStart"/>
      <w:r w:rsidR="00F15B41">
        <w:rPr>
          <w:b/>
          <w:bCs/>
          <w:sz w:val="28"/>
          <w:szCs w:val="28"/>
        </w:rPr>
        <w:t>Изосимовская</w:t>
      </w:r>
      <w:proofErr w:type="spellEnd"/>
      <w:r w:rsidR="00F15B41">
        <w:rPr>
          <w:b/>
          <w:bCs/>
          <w:sz w:val="28"/>
          <w:szCs w:val="28"/>
        </w:rPr>
        <w:t xml:space="preserve"> основная </w:t>
      </w:r>
      <w:r w:rsidR="00576D4C" w:rsidRPr="00576D4C">
        <w:rPr>
          <w:b/>
          <w:bCs/>
          <w:sz w:val="28"/>
          <w:szCs w:val="28"/>
        </w:rPr>
        <w:t>общеобразовательная школа» муниципального бюджетного общеобразовательного учреждения «Троицкая средняя  общеобразовательная школа имени Героя Советского Союза А.Г. Котова» на территории</w:t>
      </w:r>
      <w:r w:rsidR="00410E72">
        <w:rPr>
          <w:b/>
          <w:bCs/>
          <w:sz w:val="28"/>
          <w:szCs w:val="28"/>
        </w:rPr>
        <w:t xml:space="preserve"> </w:t>
      </w:r>
      <w:proofErr w:type="spellStart"/>
      <w:r w:rsidR="00410E72">
        <w:rPr>
          <w:b/>
          <w:bCs/>
          <w:sz w:val="28"/>
          <w:szCs w:val="28"/>
        </w:rPr>
        <w:t>Изосимовского</w:t>
      </w:r>
      <w:proofErr w:type="spellEnd"/>
      <w:r w:rsidR="00576D4C" w:rsidRPr="00576D4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576D4C" w:rsidRPr="00576D4C">
        <w:rPr>
          <w:b/>
          <w:bCs/>
          <w:sz w:val="28"/>
          <w:szCs w:val="28"/>
        </w:rPr>
        <w:t>Ковылкинского</w:t>
      </w:r>
      <w:proofErr w:type="spellEnd"/>
      <w:r w:rsidR="00576D4C" w:rsidRPr="00576D4C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14:paraId="05D51730" w14:textId="77777777" w:rsidR="00576D4C" w:rsidRDefault="00576D4C" w:rsidP="00576D4C">
      <w:pPr>
        <w:ind w:left="737" w:right="510"/>
        <w:jc w:val="center"/>
        <w:rPr>
          <w:b/>
          <w:bCs/>
          <w:sz w:val="28"/>
          <w:szCs w:val="28"/>
        </w:rPr>
      </w:pPr>
    </w:p>
    <w:p w14:paraId="5AE73785" w14:textId="77777777" w:rsidR="00576D4C" w:rsidRDefault="00576D4C" w:rsidP="00576D4C">
      <w:pPr>
        <w:ind w:left="737" w:right="510"/>
        <w:jc w:val="center"/>
        <w:rPr>
          <w:b/>
          <w:color w:val="FF0000"/>
          <w:sz w:val="28"/>
          <w:szCs w:val="28"/>
        </w:rPr>
      </w:pPr>
    </w:p>
    <w:p w14:paraId="7349D429" w14:textId="77777777" w:rsidR="00415B41" w:rsidRDefault="002062F7" w:rsidP="00415B41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Борискина Ирина Михайловна </w:t>
      </w:r>
      <w:r w:rsidR="00415B41">
        <w:rPr>
          <w:sz w:val="28"/>
          <w:szCs w:val="28"/>
        </w:rPr>
        <w:t xml:space="preserve">– глава </w:t>
      </w:r>
      <w:proofErr w:type="spellStart"/>
      <w:r w:rsidR="00410E72">
        <w:rPr>
          <w:sz w:val="28"/>
          <w:szCs w:val="28"/>
        </w:rPr>
        <w:t>Изосимовского</w:t>
      </w:r>
      <w:proofErr w:type="spellEnd"/>
      <w:r w:rsidR="00410E72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сельского поселения </w:t>
      </w:r>
      <w:proofErr w:type="spellStart"/>
      <w:r w:rsidR="00415B41">
        <w:rPr>
          <w:sz w:val="28"/>
          <w:szCs w:val="28"/>
        </w:rPr>
        <w:t>Ковылкинского</w:t>
      </w:r>
      <w:proofErr w:type="spellEnd"/>
      <w:r w:rsidR="00415B41">
        <w:rPr>
          <w:sz w:val="28"/>
          <w:szCs w:val="28"/>
        </w:rPr>
        <w:t xml:space="preserve"> муниципального района, председатель комиссии</w:t>
      </w:r>
      <w:r w:rsidR="00306CB0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 xml:space="preserve">;              </w:t>
      </w:r>
    </w:p>
    <w:p w14:paraId="725D29D8" w14:textId="77777777" w:rsidR="00415B41" w:rsidRDefault="008C3332" w:rsidP="002062F7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Тропина Тамара Васильевна </w:t>
      </w:r>
      <w:r w:rsidR="00415B41">
        <w:rPr>
          <w:sz w:val="28"/>
          <w:szCs w:val="28"/>
        </w:rPr>
        <w:t xml:space="preserve">– заместитель главы </w:t>
      </w:r>
      <w:proofErr w:type="spellStart"/>
      <w:r w:rsidR="002062F7" w:rsidRPr="002062F7">
        <w:rPr>
          <w:sz w:val="28"/>
          <w:szCs w:val="28"/>
        </w:rPr>
        <w:t>Изосимовского</w:t>
      </w:r>
      <w:proofErr w:type="spellEnd"/>
      <w:r w:rsidR="002062F7" w:rsidRPr="002062F7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сельского поселения </w:t>
      </w:r>
      <w:proofErr w:type="spellStart"/>
      <w:r w:rsidR="00415B41">
        <w:rPr>
          <w:sz w:val="28"/>
          <w:szCs w:val="28"/>
        </w:rPr>
        <w:t>Ковылкинского</w:t>
      </w:r>
      <w:proofErr w:type="spellEnd"/>
      <w:r w:rsidR="00415B41">
        <w:rPr>
          <w:sz w:val="28"/>
          <w:szCs w:val="28"/>
        </w:rPr>
        <w:t xml:space="preserve"> муниципального района, заместитель председателя комиссии</w:t>
      </w:r>
      <w:r w:rsidR="00306CB0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>;</w:t>
      </w:r>
    </w:p>
    <w:p w14:paraId="7B1B3488" w14:textId="77777777" w:rsidR="00415B41" w:rsidRPr="00BA6206" w:rsidRDefault="002062F7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Светлана Николаевна </w:t>
      </w:r>
      <w:r w:rsidR="00415B41" w:rsidRPr="00BA6206">
        <w:rPr>
          <w:sz w:val="28"/>
          <w:szCs w:val="28"/>
        </w:rPr>
        <w:t>– депутат Совета депутатов</w:t>
      </w:r>
      <w:r w:rsidR="007B1314">
        <w:rPr>
          <w:sz w:val="28"/>
          <w:szCs w:val="28"/>
        </w:rPr>
        <w:t xml:space="preserve"> </w:t>
      </w:r>
      <w:proofErr w:type="spellStart"/>
      <w:r w:rsidR="007B1314">
        <w:rPr>
          <w:sz w:val="28"/>
          <w:szCs w:val="28"/>
        </w:rPr>
        <w:t>Изосимовского</w:t>
      </w:r>
      <w:proofErr w:type="spellEnd"/>
      <w:r w:rsidR="00576D4C" w:rsidRPr="00BA6206">
        <w:rPr>
          <w:sz w:val="28"/>
          <w:szCs w:val="28"/>
        </w:rPr>
        <w:t xml:space="preserve"> </w:t>
      </w:r>
      <w:r w:rsidR="00415B41" w:rsidRPr="00BA6206">
        <w:rPr>
          <w:sz w:val="28"/>
          <w:szCs w:val="28"/>
        </w:rPr>
        <w:t xml:space="preserve"> сельского поселения,</w:t>
      </w:r>
      <w:r w:rsidR="00787E2C" w:rsidRPr="00BA6206">
        <w:rPr>
          <w:sz w:val="28"/>
          <w:szCs w:val="28"/>
        </w:rPr>
        <w:t xml:space="preserve"> учи</w:t>
      </w:r>
      <w:r>
        <w:rPr>
          <w:sz w:val="28"/>
          <w:szCs w:val="28"/>
        </w:rPr>
        <w:t>тель истории</w:t>
      </w:r>
      <w:r w:rsidR="00794851" w:rsidRPr="00794851">
        <w:rPr>
          <w:sz w:val="28"/>
          <w:szCs w:val="28"/>
        </w:rPr>
        <w:t xml:space="preserve"> </w:t>
      </w:r>
      <w:r w:rsidR="00794851">
        <w:rPr>
          <w:sz w:val="28"/>
          <w:szCs w:val="28"/>
        </w:rPr>
        <w:t>филиала «</w:t>
      </w:r>
      <w:proofErr w:type="spellStart"/>
      <w:r w:rsidR="00794851">
        <w:rPr>
          <w:sz w:val="28"/>
          <w:szCs w:val="28"/>
        </w:rPr>
        <w:t>Изосимовская</w:t>
      </w:r>
      <w:proofErr w:type="spellEnd"/>
      <w:r w:rsidR="00794851">
        <w:rPr>
          <w:sz w:val="28"/>
          <w:szCs w:val="28"/>
        </w:rPr>
        <w:t xml:space="preserve"> ООШ» МБОУ «Троицкая СОШ имени Героя Советского Союза </w:t>
      </w:r>
      <w:proofErr w:type="spellStart"/>
      <w:r w:rsidR="00794851">
        <w:rPr>
          <w:sz w:val="28"/>
          <w:szCs w:val="28"/>
        </w:rPr>
        <w:t>А.Г.Котова</w:t>
      </w:r>
      <w:proofErr w:type="spellEnd"/>
      <w:r w:rsidR="00794851">
        <w:rPr>
          <w:sz w:val="28"/>
          <w:szCs w:val="28"/>
        </w:rPr>
        <w:t>»</w:t>
      </w:r>
      <w:r w:rsidR="00576D4C" w:rsidRPr="00BA6206">
        <w:rPr>
          <w:sz w:val="28"/>
          <w:szCs w:val="28"/>
        </w:rPr>
        <w:t>,</w:t>
      </w:r>
      <w:r w:rsidR="007A71E8">
        <w:rPr>
          <w:sz w:val="28"/>
          <w:szCs w:val="28"/>
        </w:rPr>
        <w:t xml:space="preserve"> </w:t>
      </w:r>
      <w:r w:rsidR="00415B41" w:rsidRPr="00BA6206">
        <w:rPr>
          <w:sz w:val="28"/>
          <w:szCs w:val="28"/>
        </w:rPr>
        <w:t>член комиссии</w:t>
      </w:r>
      <w:r w:rsidR="007A71E8">
        <w:rPr>
          <w:sz w:val="28"/>
          <w:szCs w:val="28"/>
        </w:rPr>
        <w:t xml:space="preserve"> </w:t>
      </w:r>
      <w:r w:rsidR="00F86E09">
        <w:rPr>
          <w:sz w:val="28"/>
          <w:szCs w:val="28"/>
        </w:rPr>
        <w:t>(по согласованию)</w:t>
      </w:r>
      <w:r w:rsidR="00CC0C95" w:rsidRPr="00BA6206">
        <w:rPr>
          <w:sz w:val="28"/>
          <w:szCs w:val="28"/>
        </w:rPr>
        <w:t>;</w:t>
      </w:r>
    </w:p>
    <w:p w14:paraId="5DBB495A" w14:textId="77777777" w:rsidR="00787E2C" w:rsidRDefault="002062F7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Сорокина Валентина Алексеевна</w:t>
      </w:r>
      <w:r w:rsidR="00787E2C" w:rsidRPr="00BA6206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зав</w:t>
      </w:r>
      <w:r w:rsidR="00576D4C">
        <w:rPr>
          <w:sz w:val="28"/>
          <w:szCs w:val="28"/>
        </w:rPr>
        <w:t xml:space="preserve">едующий </w:t>
      </w:r>
      <w:r w:rsidR="00787E2C">
        <w:rPr>
          <w:sz w:val="28"/>
          <w:szCs w:val="28"/>
        </w:rPr>
        <w:t>филиалом</w:t>
      </w:r>
      <w:r w:rsidR="00576D4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Изосимовская</w:t>
      </w:r>
      <w:proofErr w:type="spellEnd"/>
      <w:r>
        <w:rPr>
          <w:sz w:val="28"/>
          <w:szCs w:val="28"/>
        </w:rPr>
        <w:t xml:space="preserve"> ООШ</w:t>
      </w:r>
      <w:r w:rsidR="00576D4C">
        <w:rPr>
          <w:sz w:val="28"/>
          <w:szCs w:val="28"/>
        </w:rPr>
        <w:t>»</w:t>
      </w:r>
      <w:r w:rsidR="00F669D7"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>МБОУ «Троицкая СОШ имени Гер</w:t>
      </w:r>
      <w:r>
        <w:rPr>
          <w:sz w:val="28"/>
          <w:szCs w:val="28"/>
        </w:rPr>
        <w:t xml:space="preserve">оя Советского Союза </w:t>
      </w:r>
      <w:proofErr w:type="spellStart"/>
      <w:r>
        <w:rPr>
          <w:sz w:val="28"/>
          <w:szCs w:val="28"/>
        </w:rPr>
        <w:t>А.Г.Котова</w:t>
      </w:r>
      <w:proofErr w:type="spellEnd"/>
      <w:r>
        <w:rPr>
          <w:sz w:val="28"/>
          <w:szCs w:val="28"/>
        </w:rPr>
        <w:t>», член комиссии</w:t>
      </w:r>
      <w:r w:rsidR="00F86E0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14:paraId="74F9FCF3" w14:textId="77777777" w:rsidR="00415B41" w:rsidRDefault="002062F7" w:rsidP="00415B41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Петрякова Лидия Ивановна </w:t>
      </w:r>
      <w:r w:rsidR="00787E2C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учитель русского языка и литературы филиала «</w:t>
      </w:r>
      <w:proofErr w:type="spellStart"/>
      <w:r>
        <w:rPr>
          <w:sz w:val="28"/>
          <w:szCs w:val="28"/>
        </w:rPr>
        <w:t>Изосимовская</w:t>
      </w:r>
      <w:proofErr w:type="spellEnd"/>
      <w:r>
        <w:rPr>
          <w:sz w:val="28"/>
          <w:szCs w:val="28"/>
        </w:rPr>
        <w:t xml:space="preserve"> ООШ» МБОУ «Троицкая СОШ имени Героя Советского Союза </w:t>
      </w:r>
      <w:proofErr w:type="spellStart"/>
      <w:r>
        <w:rPr>
          <w:sz w:val="28"/>
          <w:szCs w:val="28"/>
        </w:rPr>
        <w:t>А.Г.Котова</w:t>
      </w:r>
      <w:proofErr w:type="spellEnd"/>
      <w:r>
        <w:rPr>
          <w:sz w:val="28"/>
          <w:szCs w:val="28"/>
        </w:rPr>
        <w:t xml:space="preserve">», </w:t>
      </w:r>
      <w:r w:rsidR="00787E2C">
        <w:rPr>
          <w:sz w:val="28"/>
          <w:szCs w:val="28"/>
        </w:rPr>
        <w:t>секретарь комиссии</w:t>
      </w:r>
      <w:r w:rsidR="00F86E0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14:paraId="3569EEC3" w14:textId="77777777" w:rsidR="00415B41" w:rsidRDefault="00415B41" w:rsidP="00415B41">
      <w:pPr>
        <w:ind w:left="709"/>
        <w:jc w:val="both"/>
        <w:rPr>
          <w:color w:val="FF0000"/>
          <w:sz w:val="28"/>
          <w:szCs w:val="28"/>
        </w:rPr>
      </w:pPr>
    </w:p>
    <w:p w14:paraId="3BF98BAD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6F7047B5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17BDF1E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82B5F2F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2EF6D62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7644243C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2F2F179F" w14:textId="77777777" w:rsidR="00415B41" w:rsidRDefault="00415B41" w:rsidP="00415B41">
      <w:pPr>
        <w:ind w:right="283"/>
        <w:jc w:val="both"/>
        <w:rPr>
          <w:color w:val="FF0000"/>
          <w:sz w:val="28"/>
          <w:szCs w:val="28"/>
        </w:rPr>
      </w:pPr>
    </w:p>
    <w:p w14:paraId="3CA9F21F" w14:textId="77777777" w:rsidR="00415B41" w:rsidRDefault="00415B41" w:rsidP="00415B41">
      <w:pPr>
        <w:ind w:right="283" w:firstLine="709"/>
        <w:jc w:val="both"/>
        <w:rPr>
          <w:color w:val="FF0000"/>
          <w:sz w:val="28"/>
          <w:szCs w:val="28"/>
        </w:rPr>
      </w:pPr>
    </w:p>
    <w:p w14:paraId="5EBA746A" w14:textId="77777777" w:rsidR="00415B41" w:rsidRPr="00415B41" w:rsidRDefault="00415B41" w:rsidP="00415B41">
      <w:pPr>
        <w:widowControl w:val="0"/>
        <w:shd w:val="clear" w:color="auto" w:fill="FFFFFF"/>
        <w:ind w:right="1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Pr="00415B41">
        <w:rPr>
          <w:sz w:val="28"/>
          <w:szCs w:val="28"/>
        </w:rPr>
        <w:t>3</w:t>
      </w:r>
    </w:p>
    <w:p w14:paraId="3210E897" w14:textId="77777777" w:rsidR="006D32E0" w:rsidRPr="006D32E0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4DB7B9C7" w14:textId="77777777" w:rsidR="00415B41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proofErr w:type="spellStart"/>
      <w:r w:rsidRPr="006D32E0">
        <w:rPr>
          <w:sz w:val="28"/>
          <w:szCs w:val="28"/>
        </w:rPr>
        <w:t>Ковылкинского</w:t>
      </w:r>
      <w:proofErr w:type="spellEnd"/>
      <w:r w:rsidRPr="006D32E0">
        <w:rPr>
          <w:sz w:val="28"/>
          <w:szCs w:val="28"/>
        </w:rPr>
        <w:t xml:space="preserve"> муниципального района  </w:t>
      </w:r>
      <w:r w:rsidR="00415B41">
        <w:rPr>
          <w:sz w:val="28"/>
          <w:szCs w:val="28"/>
        </w:rPr>
        <w:t xml:space="preserve">            </w:t>
      </w:r>
    </w:p>
    <w:p w14:paraId="1C5EE7BA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     от  «___» ____________ 2022 </w:t>
      </w:r>
      <w:r>
        <w:rPr>
          <w:sz w:val="28"/>
          <w:szCs w:val="28"/>
        </w:rPr>
        <w:t xml:space="preserve"> г. № ___</w:t>
      </w:r>
    </w:p>
    <w:p w14:paraId="7FEC9BA4" w14:textId="77777777" w:rsidR="00415B41" w:rsidRDefault="00415B41" w:rsidP="00415B41">
      <w:pPr>
        <w:ind w:left="57" w:right="170" w:firstLine="709"/>
        <w:jc w:val="right"/>
        <w:rPr>
          <w:rFonts w:eastAsia="Calibri"/>
          <w:sz w:val="28"/>
          <w:szCs w:val="28"/>
        </w:rPr>
      </w:pPr>
    </w:p>
    <w:p w14:paraId="331BD0F3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4D2BC32F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22EBB1CD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опросного листа</w:t>
      </w:r>
    </w:p>
    <w:p w14:paraId="4710C323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691B025C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(подпись члена комиссии)</w:t>
      </w:r>
    </w:p>
    <w:p w14:paraId="4C366BCC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14:paraId="5ED24BEC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(подпись члена комиссии)</w:t>
      </w:r>
    </w:p>
    <w:p w14:paraId="44B77C45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4E272D3F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4FFF9CFB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Уважаемые жители </w:t>
      </w:r>
      <w:proofErr w:type="spellStart"/>
      <w:r w:rsidR="00E67178">
        <w:rPr>
          <w:b/>
          <w:sz w:val="28"/>
          <w:szCs w:val="28"/>
        </w:rPr>
        <w:t>Изосимовского</w:t>
      </w:r>
      <w:proofErr w:type="spellEnd"/>
      <w:r w:rsidR="00E67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1C3633E2" w14:textId="77777777" w:rsidR="00415B41" w:rsidRDefault="00415B41" w:rsidP="00415B41">
      <w:pPr>
        <w:ind w:left="57" w:right="170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!</w:t>
      </w:r>
    </w:p>
    <w:p w14:paraId="667131C0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14:paraId="1F8E8BFC" w14:textId="77777777" w:rsidR="00415B41" w:rsidRDefault="00F669D7" w:rsidP="00415B41">
      <w:pPr>
        <w:widowControl w:val="0"/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 w:rsidR="00415B41">
        <w:rPr>
          <w:sz w:val="28"/>
          <w:szCs w:val="28"/>
          <w:shd w:val="clear" w:color="auto" w:fill="FFFFFF"/>
        </w:rPr>
        <w:t xml:space="preserve">принятие решения </w:t>
      </w:r>
      <w:r w:rsidR="00E47EAF">
        <w:rPr>
          <w:sz w:val="28"/>
          <w:szCs w:val="28"/>
          <w:shd w:val="clear" w:color="auto" w:fill="FFFFFF"/>
        </w:rPr>
        <w:t xml:space="preserve">о </w:t>
      </w:r>
      <w:r w:rsidR="00415B41">
        <w:rPr>
          <w:sz w:val="28"/>
          <w:szCs w:val="28"/>
          <w:shd w:val="clear" w:color="auto" w:fill="FFFFFF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3A9D1857" w14:textId="77777777" w:rsidR="00684130" w:rsidRDefault="00694B7E" w:rsidP="00415B41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>Н</w:t>
      </w:r>
      <w:r w:rsidR="00684130">
        <w:rPr>
          <w:sz w:val="28"/>
          <w:szCs w:val="28"/>
        </w:rPr>
        <w:t xml:space="preserve">а основании </w:t>
      </w:r>
      <w:proofErr w:type="gramStart"/>
      <w:r w:rsidR="00684130">
        <w:rPr>
          <w:sz w:val="28"/>
          <w:szCs w:val="28"/>
        </w:rPr>
        <w:t>изложенн</w:t>
      </w:r>
      <w:r w:rsidR="00415B41">
        <w:rPr>
          <w:sz w:val="28"/>
          <w:szCs w:val="28"/>
        </w:rPr>
        <w:t>ого</w:t>
      </w:r>
      <w:proofErr w:type="gramEnd"/>
      <w:r w:rsidR="00415B41">
        <w:rPr>
          <w:sz w:val="28"/>
          <w:szCs w:val="28"/>
        </w:rPr>
        <w:t>, просим ответить на следующий вопрос:</w:t>
      </w:r>
      <w:r w:rsidR="00415B41">
        <w:rPr>
          <w:sz w:val="28"/>
          <w:szCs w:val="28"/>
        </w:rPr>
        <w:br/>
        <w:t>«Согласны</w:t>
      </w:r>
      <w:r w:rsidR="00E47EAF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 ли</w:t>
      </w:r>
      <w:r w:rsidR="00E47EAF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 xml:space="preserve"> Вы с</w:t>
      </w:r>
      <w:r w:rsidR="00415B41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>ликвидацией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филиала  </w:t>
      </w:r>
      <w:r w:rsidR="00E47EAF">
        <w:rPr>
          <w:sz w:val="28"/>
          <w:szCs w:val="28"/>
        </w:rPr>
        <w:t>«</w:t>
      </w:r>
      <w:proofErr w:type="spellStart"/>
      <w:r w:rsidR="00E67178">
        <w:rPr>
          <w:sz w:val="28"/>
          <w:szCs w:val="28"/>
        </w:rPr>
        <w:t>Изосимовская</w:t>
      </w:r>
      <w:proofErr w:type="spellEnd"/>
      <w:r w:rsidR="00E67178">
        <w:rPr>
          <w:sz w:val="28"/>
          <w:szCs w:val="28"/>
        </w:rPr>
        <w:t xml:space="preserve"> основная </w:t>
      </w:r>
      <w:r w:rsidR="00E47EAF" w:rsidRPr="00E47EAF">
        <w:rPr>
          <w:sz w:val="28"/>
          <w:szCs w:val="28"/>
        </w:rPr>
        <w:t>общеобразовательная школа» муниципального бюджетного общеобразов</w:t>
      </w:r>
      <w:r w:rsidR="00F669D7">
        <w:rPr>
          <w:sz w:val="28"/>
          <w:szCs w:val="28"/>
        </w:rPr>
        <w:t xml:space="preserve">ательного учреждения «Троицкая </w:t>
      </w:r>
      <w:r w:rsidR="00E47EAF" w:rsidRPr="00E47EAF">
        <w:rPr>
          <w:sz w:val="28"/>
          <w:szCs w:val="28"/>
        </w:rPr>
        <w:t xml:space="preserve">средняя  общеобразовательная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школа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имени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>Героя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Советского  Союза              </w:t>
      </w:r>
      <w:proofErr w:type="spellStart"/>
      <w:r w:rsidR="00E47EAF" w:rsidRPr="00E47EAF">
        <w:rPr>
          <w:sz w:val="28"/>
          <w:szCs w:val="28"/>
        </w:rPr>
        <w:t>А.Г.Котова</w:t>
      </w:r>
      <w:proofErr w:type="spellEnd"/>
      <w:r w:rsidR="00E67178">
        <w:rPr>
          <w:sz w:val="28"/>
          <w:szCs w:val="28"/>
        </w:rPr>
        <w:t xml:space="preserve">» на территории </w:t>
      </w:r>
      <w:proofErr w:type="spellStart"/>
      <w:r w:rsidR="00E67178">
        <w:rPr>
          <w:sz w:val="28"/>
          <w:szCs w:val="28"/>
        </w:rPr>
        <w:t>Изосимовского</w:t>
      </w:r>
      <w:proofErr w:type="spellEnd"/>
      <w:r w:rsidR="00E47EAF" w:rsidRPr="00E47EAF">
        <w:rPr>
          <w:sz w:val="28"/>
          <w:szCs w:val="28"/>
        </w:rPr>
        <w:t xml:space="preserve"> се</w:t>
      </w:r>
      <w:r w:rsidR="00F669D7">
        <w:rPr>
          <w:sz w:val="28"/>
          <w:szCs w:val="28"/>
        </w:rPr>
        <w:t xml:space="preserve">льского поселения </w:t>
      </w:r>
      <w:proofErr w:type="spellStart"/>
      <w:r w:rsidR="00F669D7">
        <w:rPr>
          <w:sz w:val="28"/>
          <w:szCs w:val="28"/>
        </w:rPr>
        <w:t>Ковылкинского</w:t>
      </w:r>
      <w:proofErr w:type="spellEnd"/>
      <w:r w:rsidR="00F669D7">
        <w:rPr>
          <w:sz w:val="28"/>
          <w:szCs w:val="28"/>
        </w:rPr>
        <w:t xml:space="preserve"> муниципального </w:t>
      </w:r>
      <w:r w:rsidR="00E47EAF" w:rsidRPr="00E47EAF">
        <w:rPr>
          <w:sz w:val="28"/>
          <w:szCs w:val="28"/>
        </w:rPr>
        <w:t>района Республики Мордовия</w:t>
      </w:r>
      <w:r w:rsidR="00F669D7">
        <w:rPr>
          <w:sz w:val="28"/>
          <w:szCs w:val="28"/>
        </w:rPr>
        <w:t>?»</w:t>
      </w:r>
      <w:r w:rsidR="00E47EAF" w:rsidRPr="00E47EAF">
        <w:rPr>
          <w:sz w:val="28"/>
          <w:szCs w:val="28"/>
        </w:rPr>
        <w:t xml:space="preserve">   </w:t>
      </w:r>
    </w:p>
    <w:p w14:paraId="37BB9A9F" w14:textId="77777777" w:rsidR="00415B41" w:rsidRDefault="00E47EAF" w:rsidP="00415B41">
      <w:pPr>
        <w:ind w:left="170" w:right="283"/>
        <w:jc w:val="both"/>
        <w:rPr>
          <w:sz w:val="28"/>
          <w:szCs w:val="28"/>
        </w:rPr>
      </w:pPr>
      <w:r w:rsidRPr="00E47EA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669D7">
        <w:rPr>
          <w:sz w:val="28"/>
          <w:szCs w:val="28"/>
        </w:rPr>
        <w:t xml:space="preserve">         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</w:tblGrid>
      <w:tr w:rsidR="00415B41" w14:paraId="10EC3696" w14:textId="77777777" w:rsidTr="00415B41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9782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415B41" w14:paraId="2A5FD3B6" w14:textId="77777777" w:rsidTr="00415B41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6E298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  <w:tr w:rsidR="00415B41" w14:paraId="5BC794AE" w14:textId="77777777" w:rsidTr="00415B41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B593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 w:rsidR="00415B41" w14:paraId="12D3D759" w14:textId="77777777" w:rsidTr="00415B41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FAD9B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</w:tbl>
    <w:p w14:paraId="63F9221C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79E6F86" w14:textId="77777777" w:rsidR="00415B41" w:rsidRDefault="00694B7E" w:rsidP="00EE6213">
      <w:pPr>
        <w:tabs>
          <w:tab w:val="left" w:pos="9072"/>
        </w:tabs>
        <w:ind w:left="170" w:right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7A71E8"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 xml:space="preserve">Примечание: В случае если Вы согласны с </w:t>
      </w:r>
      <w:r w:rsidR="00576D4C">
        <w:rPr>
          <w:sz w:val="28"/>
          <w:szCs w:val="28"/>
        </w:rPr>
        <w:t xml:space="preserve">ликвидацией </w:t>
      </w:r>
      <w:r w:rsidR="00576D4C" w:rsidRPr="00576D4C">
        <w:rPr>
          <w:sz w:val="28"/>
          <w:szCs w:val="28"/>
        </w:rPr>
        <w:t xml:space="preserve">филиала  </w:t>
      </w:r>
      <w:r w:rsidR="00576D4C">
        <w:rPr>
          <w:sz w:val="28"/>
          <w:szCs w:val="28"/>
        </w:rPr>
        <w:t>«</w:t>
      </w:r>
      <w:proofErr w:type="spellStart"/>
      <w:r w:rsidR="007B1314">
        <w:rPr>
          <w:sz w:val="28"/>
          <w:szCs w:val="28"/>
        </w:rPr>
        <w:t>Изосимовская</w:t>
      </w:r>
      <w:proofErr w:type="spellEnd"/>
      <w:r w:rsidR="007B1314">
        <w:rPr>
          <w:sz w:val="28"/>
          <w:szCs w:val="28"/>
        </w:rPr>
        <w:t xml:space="preserve"> основная </w:t>
      </w:r>
      <w:r w:rsidR="00576D4C" w:rsidRPr="00576D4C">
        <w:rPr>
          <w:sz w:val="28"/>
          <w:szCs w:val="28"/>
        </w:rPr>
        <w:t xml:space="preserve">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               </w:t>
      </w:r>
      <w:proofErr w:type="spellStart"/>
      <w:r w:rsidR="00576D4C" w:rsidRPr="00576D4C">
        <w:rPr>
          <w:sz w:val="28"/>
          <w:szCs w:val="28"/>
        </w:rPr>
        <w:t>А.Г.Котова</w:t>
      </w:r>
      <w:proofErr w:type="spellEnd"/>
      <w:r w:rsidR="007B1314">
        <w:rPr>
          <w:sz w:val="28"/>
          <w:szCs w:val="28"/>
        </w:rPr>
        <w:t xml:space="preserve">» на территории </w:t>
      </w:r>
      <w:r w:rsidR="00576D4C" w:rsidRPr="00576D4C">
        <w:rPr>
          <w:sz w:val="28"/>
          <w:szCs w:val="28"/>
        </w:rPr>
        <w:t xml:space="preserve"> сельского поселения </w:t>
      </w:r>
      <w:proofErr w:type="spellStart"/>
      <w:r w:rsidR="00576D4C" w:rsidRPr="00576D4C">
        <w:rPr>
          <w:sz w:val="28"/>
          <w:szCs w:val="28"/>
        </w:rPr>
        <w:t>Ковылкинского</w:t>
      </w:r>
      <w:proofErr w:type="spellEnd"/>
      <w:r w:rsidR="00576D4C" w:rsidRPr="00576D4C">
        <w:rPr>
          <w:sz w:val="28"/>
          <w:szCs w:val="28"/>
        </w:rPr>
        <w:t xml:space="preserve"> муниципального района Республики Мордовия</w:t>
      </w:r>
      <w:r w:rsidR="00576D4C">
        <w:rPr>
          <w:sz w:val="28"/>
          <w:szCs w:val="28"/>
        </w:rPr>
        <w:t>,</w:t>
      </w:r>
      <w:r w:rsidR="00576D4C" w:rsidRPr="00576D4C">
        <w:rPr>
          <w:sz w:val="28"/>
          <w:szCs w:val="28"/>
        </w:rPr>
        <w:t xml:space="preserve">                                                                                                </w:t>
      </w:r>
      <w:r w:rsidR="00576D4C">
        <w:rPr>
          <w:sz w:val="28"/>
          <w:szCs w:val="28"/>
        </w:rPr>
        <w:t xml:space="preserve">                   </w:t>
      </w:r>
      <w:r w:rsidR="00415B41">
        <w:rPr>
          <w:sz w:val="28"/>
          <w:szCs w:val="28"/>
        </w:rPr>
        <w:t xml:space="preserve"> поставьте любой знак в квадрате под словом «За».</w:t>
      </w:r>
    </w:p>
    <w:p w14:paraId="44296256" w14:textId="77777777" w:rsidR="00415B41" w:rsidRDefault="00694B7E" w:rsidP="00694B7E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15B41">
        <w:rPr>
          <w:sz w:val="28"/>
          <w:szCs w:val="28"/>
        </w:rPr>
        <w:t xml:space="preserve">Если Вы не согласны с </w:t>
      </w:r>
      <w:r w:rsidR="00576D4C" w:rsidRPr="00576D4C">
        <w:rPr>
          <w:sz w:val="28"/>
          <w:szCs w:val="28"/>
        </w:rPr>
        <w:t>ликвидацией филиала  «</w:t>
      </w:r>
      <w:proofErr w:type="spellStart"/>
      <w:r w:rsidR="007B1314">
        <w:rPr>
          <w:sz w:val="28"/>
          <w:szCs w:val="28"/>
        </w:rPr>
        <w:t>Изосимовская</w:t>
      </w:r>
      <w:proofErr w:type="spellEnd"/>
      <w:r w:rsidR="007B1314">
        <w:rPr>
          <w:sz w:val="28"/>
          <w:szCs w:val="28"/>
        </w:rPr>
        <w:t xml:space="preserve"> основная </w:t>
      </w:r>
      <w:r w:rsidR="00576D4C" w:rsidRPr="00576D4C">
        <w:rPr>
          <w:sz w:val="28"/>
          <w:szCs w:val="28"/>
        </w:rPr>
        <w:t>общеобразовательная школа» муниципального бюджетного общеобразов</w:t>
      </w:r>
      <w:r w:rsidR="00F669D7">
        <w:rPr>
          <w:sz w:val="28"/>
          <w:szCs w:val="28"/>
        </w:rPr>
        <w:t xml:space="preserve">ательного учреждения «Троицкая </w:t>
      </w:r>
      <w:r w:rsidR="00576D4C" w:rsidRPr="00576D4C">
        <w:rPr>
          <w:sz w:val="28"/>
          <w:szCs w:val="28"/>
        </w:rPr>
        <w:t xml:space="preserve">средняя  общеобразовательная школа имени Героя Советского Союза                </w:t>
      </w:r>
      <w:proofErr w:type="spellStart"/>
      <w:r w:rsidR="00576D4C" w:rsidRPr="00576D4C">
        <w:rPr>
          <w:sz w:val="28"/>
          <w:szCs w:val="28"/>
        </w:rPr>
        <w:t>А.Г.Котова</w:t>
      </w:r>
      <w:proofErr w:type="spellEnd"/>
      <w:r w:rsidR="00576D4C" w:rsidRPr="00576D4C">
        <w:rPr>
          <w:sz w:val="28"/>
          <w:szCs w:val="28"/>
        </w:rPr>
        <w:t xml:space="preserve">» на территории </w:t>
      </w:r>
      <w:proofErr w:type="spellStart"/>
      <w:r w:rsidR="007B1314">
        <w:rPr>
          <w:sz w:val="28"/>
          <w:szCs w:val="28"/>
        </w:rPr>
        <w:t>Изосимовского</w:t>
      </w:r>
      <w:proofErr w:type="spellEnd"/>
      <w:r w:rsidR="007B1314">
        <w:rPr>
          <w:sz w:val="28"/>
          <w:szCs w:val="28"/>
        </w:rPr>
        <w:t xml:space="preserve"> </w:t>
      </w:r>
      <w:r w:rsidR="00576D4C" w:rsidRPr="00576D4C">
        <w:rPr>
          <w:sz w:val="28"/>
          <w:szCs w:val="28"/>
        </w:rPr>
        <w:t xml:space="preserve">сельского поселения </w:t>
      </w:r>
      <w:proofErr w:type="spellStart"/>
      <w:r w:rsidR="00576D4C" w:rsidRPr="00576D4C">
        <w:rPr>
          <w:sz w:val="28"/>
          <w:szCs w:val="28"/>
        </w:rPr>
        <w:t>Ковылкинского</w:t>
      </w:r>
      <w:proofErr w:type="spellEnd"/>
      <w:r w:rsidR="00576D4C" w:rsidRPr="00576D4C">
        <w:rPr>
          <w:sz w:val="28"/>
          <w:szCs w:val="28"/>
        </w:rPr>
        <w:t xml:space="preserve"> муниципального района Республики Мордовия</w:t>
      </w:r>
      <w:r w:rsidR="00415B41">
        <w:rPr>
          <w:sz w:val="28"/>
          <w:szCs w:val="28"/>
        </w:rPr>
        <w:t>, поставьте любой знак в квадрате под словом «Против».</w:t>
      </w:r>
    </w:p>
    <w:p w14:paraId="02AE6459" w14:textId="77777777" w:rsidR="00E12366" w:rsidRPr="00E12366" w:rsidRDefault="00E12366" w:rsidP="00694B7E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774C5B68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475BA403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21AFE1FB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737D1A52" w14:textId="77777777" w:rsidR="00E12366" w:rsidRPr="00F669D7" w:rsidRDefault="00694B7E" w:rsidP="00306CB0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  <w:sectPr w:rsidR="00E12366" w:rsidRPr="00F669D7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b/>
          <w:sz w:val="28"/>
          <w:szCs w:val="28"/>
        </w:rPr>
        <w:t xml:space="preserve">  </w:t>
      </w:r>
    </w:p>
    <w:p w14:paraId="2167A836" w14:textId="77777777" w:rsidR="00500682" w:rsidRPr="003A6CF0" w:rsidRDefault="00500682" w:rsidP="003A6CF0">
      <w:pPr>
        <w:rPr>
          <w:rFonts w:eastAsia="Calibri"/>
        </w:rPr>
      </w:pPr>
    </w:p>
    <w:sectPr w:rsidR="00500682" w:rsidRPr="003A6CF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917"/>
    <w:rsid w:val="00005A15"/>
    <w:rsid w:val="00074D50"/>
    <w:rsid w:val="000B4B37"/>
    <w:rsid w:val="001352D7"/>
    <w:rsid w:val="00142B5B"/>
    <w:rsid w:val="00146D4D"/>
    <w:rsid w:val="00201A96"/>
    <w:rsid w:val="00204494"/>
    <w:rsid w:val="002062F7"/>
    <w:rsid w:val="00207452"/>
    <w:rsid w:val="00261BDA"/>
    <w:rsid w:val="002C6912"/>
    <w:rsid w:val="002D4759"/>
    <w:rsid w:val="002E0713"/>
    <w:rsid w:val="00306CB0"/>
    <w:rsid w:val="003115B7"/>
    <w:rsid w:val="00376B5D"/>
    <w:rsid w:val="003A398C"/>
    <w:rsid w:val="003A6CF0"/>
    <w:rsid w:val="003D1FEE"/>
    <w:rsid w:val="00410E72"/>
    <w:rsid w:val="00415B41"/>
    <w:rsid w:val="004238FA"/>
    <w:rsid w:val="004323D3"/>
    <w:rsid w:val="00470154"/>
    <w:rsid w:val="004A26B5"/>
    <w:rsid w:val="004C15D7"/>
    <w:rsid w:val="004D54DA"/>
    <w:rsid w:val="004D6CD6"/>
    <w:rsid w:val="004E33C4"/>
    <w:rsid w:val="00500682"/>
    <w:rsid w:val="005130C2"/>
    <w:rsid w:val="00576D4C"/>
    <w:rsid w:val="00585660"/>
    <w:rsid w:val="00587DF3"/>
    <w:rsid w:val="005C506C"/>
    <w:rsid w:val="005D59CF"/>
    <w:rsid w:val="0060118E"/>
    <w:rsid w:val="006124B0"/>
    <w:rsid w:val="0065496B"/>
    <w:rsid w:val="00672252"/>
    <w:rsid w:val="00684130"/>
    <w:rsid w:val="00694B7E"/>
    <w:rsid w:val="006B27B2"/>
    <w:rsid w:val="006B6D5E"/>
    <w:rsid w:val="006D32E0"/>
    <w:rsid w:val="006F6757"/>
    <w:rsid w:val="00735639"/>
    <w:rsid w:val="0074786E"/>
    <w:rsid w:val="00787E2C"/>
    <w:rsid w:val="00794851"/>
    <w:rsid w:val="007A71E8"/>
    <w:rsid w:val="007B1314"/>
    <w:rsid w:val="007C5B07"/>
    <w:rsid w:val="007D5917"/>
    <w:rsid w:val="00843BC7"/>
    <w:rsid w:val="008C1565"/>
    <w:rsid w:val="008C3332"/>
    <w:rsid w:val="00923EA1"/>
    <w:rsid w:val="0092720F"/>
    <w:rsid w:val="00943843"/>
    <w:rsid w:val="00977BAD"/>
    <w:rsid w:val="009961FA"/>
    <w:rsid w:val="00A057F9"/>
    <w:rsid w:val="00A21FA6"/>
    <w:rsid w:val="00A35A0C"/>
    <w:rsid w:val="00A571E5"/>
    <w:rsid w:val="00AC7F01"/>
    <w:rsid w:val="00AF0013"/>
    <w:rsid w:val="00B40954"/>
    <w:rsid w:val="00B46007"/>
    <w:rsid w:val="00B53B18"/>
    <w:rsid w:val="00B84A5B"/>
    <w:rsid w:val="00BA60D1"/>
    <w:rsid w:val="00BA6206"/>
    <w:rsid w:val="00BD00D4"/>
    <w:rsid w:val="00BE1F48"/>
    <w:rsid w:val="00C74C8B"/>
    <w:rsid w:val="00C763DA"/>
    <w:rsid w:val="00CC0C95"/>
    <w:rsid w:val="00CE6C3D"/>
    <w:rsid w:val="00CF3FEE"/>
    <w:rsid w:val="00D2052D"/>
    <w:rsid w:val="00DC316D"/>
    <w:rsid w:val="00E12366"/>
    <w:rsid w:val="00E123E5"/>
    <w:rsid w:val="00E17437"/>
    <w:rsid w:val="00E47EAF"/>
    <w:rsid w:val="00E67178"/>
    <w:rsid w:val="00EE6213"/>
    <w:rsid w:val="00F1314E"/>
    <w:rsid w:val="00F15B41"/>
    <w:rsid w:val="00F669D7"/>
    <w:rsid w:val="00F86E09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5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B41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415B4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96588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96588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0031-EBED-48C0-A6E1-4B4469E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PC19</cp:lastModifiedBy>
  <cp:revision>43</cp:revision>
  <cp:lastPrinted>2021-02-24T08:38:00Z</cp:lastPrinted>
  <dcterms:created xsi:type="dcterms:W3CDTF">2022-02-10T08:10:00Z</dcterms:created>
  <dcterms:modified xsi:type="dcterms:W3CDTF">2022-03-28T09:45:00Z</dcterms:modified>
</cp:coreProperties>
</file>