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1A" w:rsidRPr="00C77E1A" w:rsidRDefault="00C77E1A" w:rsidP="00C77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1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C77E1A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C77E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7E1A" w:rsidRPr="00C77E1A" w:rsidRDefault="00C77E1A" w:rsidP="00C77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1A"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Pr="00C77E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</w:p>
    <w:p w:rsidR="00C77E1A" w:rsidRPr="00C77E1A" w:rsidRDefault="00C77E1A" w:rsidP="00C77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 февраля </w:t>
      </w:r>
      <w:r w:rsidRPr="00C77E1A"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N 3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</w:p>
    <w:p w:rsidR="00C77E1A" w:rsidRPr="00C77E1A" w:rsidRDefault="00C77E1A" w:rsidP="00C77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1A">
        <w:rPr>
          <w:rFonts w:ascii="Times New Roman" w:hAnsi="Times New Roman" w:cs="Times New Roman"/>
          <w:b/>
          <w:sz w:val="28"/>
          <w:szCs w:val="28"/>
        </w:rPr>
        <w:t>О ВНЕСЕНИИ ИЗМЕНЕНИЙ В РЕШЕ</w:t>
      </w:r>
      <w:r w:rsidRPr="00C77E1A">
        <w:rPr>
          <w:rFonts w:ascii="Times New Roman" w:hAnsi="Times New Roman" w:cs="Times New Roman"/>
          <w:b/>
          <w:sz w:val="28"/>
          <w:szCs w:val="28"/>
        </w:rPr>
        <w:t>НИЕ СОВЕТА ДЕПУТАТОВ ПОКРОВСКОГО</w:t>
      </w:r>
      <w:r w:rsidRPr="00C77E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7E1A" w:rsidRPr="00C77E1A" w:rsidRDefault="00C77E1A" w:rsidP="00C77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1A"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Pr="00C77E1A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 w:rsidRPr="00C77E1A">
        <w:rPr>
          <w:rFonts w:ascii="Times New Roman" w:hAnsi="Times New Roman" w:cs="Times New Roman"/>
          <w:b/>
          <w:sz w:val="28"/>
          <w:szCs w:val="28"/>
        </w:rPr>
        <w:t>ЬНОГО РАЙОНА ОТ 2 НОЯБРЯ 2015 г.</w:t>
      </w:r>
      <w:r w:rsidRPr="00C77E1A">
        <w:rPr>
          <w:rFonts w:ascii="Times New Roman" w:hAnsi="Times New Roman" w:cs="Times New Roman"/>
          <w:b/>
          <w:sz w:val="28"/>
          <w:szCs w:val="28"/>
        </w:rPr>
        <w:t xml:space="preserve"> № 15</w:t>
      </w:r>
    </w:p>
    <w:p w:rsidR="00C77E1A" w:rsidRPr="00C77E1A" w:rsidRDefault="00C77E1A" w:rsidP="00C77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1A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НАЛОГА»</w:t>
      </w:r>
    </w:p>
    <w:p w:rsidR="00C77E1A" w:rsidRPr="00C77E1A" w:rsidRDefault="00C77E1A" w:rsidP="00C77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E1A" w:rsidRPr="00C77E1A" w:rsidRDefault="00C77E1A" w:rsidP="00C77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В целях приведения в соответствие с Налоговым кодексом Российской Федерации: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1. Внести изменение в решение Совета депутатов Покровского сельского поселения Ковылкинского муниципального района от 2 ноября 2005 г. № 15 "Об установлении земельного налога", изложив его в следующей редакции: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«1. Ввести в действие на территории Покровского сельского поселения земельный налог и установить налоговые ставки, порядок и сроки уплаты.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размере: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lastRenderedPageBreak/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77E1A">
        <w:rPr>
          <w:rFonts w:ascii="Times New Roman" w:hAnsi="Times New Roman" w:cs="Times New Roman"/>
          <w:sz w:val="28"/>
          <w:szCs w:val="28"/>
        </w:rPr>
        <w:t xml:space="preserve"> Освободить от уплаты земельного налога следующие категории налогоплательщиков: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организации, 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благоустройства,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организации - в отношении земельных участков, занятых под объектами и территориями, отведенные под места погребения;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организации - в отношении земельных участков, занятых под автомобильными дорогами общего пользования и искусственными сооружениями на них в границах и между населенными пунктами Республики Мордовия;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организации -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организации в отношении земельных участков, входящих в состав государственной (муниципальной) казны;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77E1A">
        <w:rPr>
          <w:rFonts w:ascii="Times New Roman" w:hAnsi="Times New Roman" w:cs="Times New Roman"/>
          <w:sz w:val="28"/>
          <w:szCs w:val="28"/>
        </w:rPr>
        <w:t xml:space="preserve"> 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окончательным сроком уплаты налога 1 февраля года, следующего за истекшим налоговым периодом. Суммы авансовых платежей по налогу исчисляются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77E1A">
        <w:rPr>
          <w:rFonts w:ascii="Times New Roman" w:hAnsi="Times New Roman" w:cs="Times New Roman"/>
          <w:sz w:val="28"/>
          <w:szCs w:val="28"/>
        </w:rPr>
        <w:t xml:space="preserve">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по месту нахождения земельных участков в </w:t>
      </w:r>
      <w:r w:rsidRPr="00C77E1A">
        <w:rPr>
          <w:rFonts w:ascii="Times New Roman" w:hAnsi="Times New Roman" w:cs="Times New Roman"/>
          <w:sz w:val="28"/>
          <w:szCs w:val="28"/>
        </w:rPr>
        <w:lastRenderedPageBreak/>
        <w:t>срок до 1 февраля текущего года либо в течение 30 (тридцати) дней с момента возникновения права на льготу либо уменьшение налогооблагаемой базы.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77E1A">
        <w:rPr>
          <w:rFonts w:ascii="Times New Roman" w:hAnsi="Times New Roman" w:cs="Times New Roman"/>
          <w:sz w:val="28"/>
          <w:szCs w:val="28"/>
        </w:rPr>
        <w:t xml:space="preserve">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Покровского сельского поселения не позднее 1 </w:t>
      </w:r>
      <w:r>
        <w:rPr>
          <w:rFonts w:ascii="Times New Roman" w:hAnsi="Times New Roman" w:cs="Times New Roman"/>
          <w:sz w:val="28"/>
          <w:szCs w:val="28"/>
        </w:rPr>
        <w:t>марта указанного года.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bookmarkStart w:id="0" w:name="_GoBack"/>
      <w:bookmarkEnd w:id="0"/>
      <w:r w:rsidRPr="00C77E1A">
        <w:rPr>
          <w:rFonts w:ascii="Times New Roman" w:hAnsi="Times New Roman" w:cs="Times New Roman"/>
          <w:sz w:val="28"/>
          <w:szCs w:val="28"/>
        </w:rPr>
        <w:t xml:space="preserve"> Решение опубликовать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 администрации Покровского сельского поселения.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</w:p>
    <w:p w:rsidR="00C77E1A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Глава  Покровского сельского поселения</w:t>
      </w:r>
    </w:p>
    <w:p w:rsidR="0049740C" w:rsidRPr="00C77E1A" w:rsidRDefault="00C77E1A" w:rsidP="00C77E1A">
      <w:pPr>
        <w:rPr>
          <w:rFonts w:ascii="Times New Roman" w:hAnsi="Times New Roman" w:cs="Times New Roman"/>
          <w:sz w:val="28"/>
          <w:szCs w:val="28"/>
        </w:rPr>
      </w:pPr>
      <w:r w:rsidRPr="00C77E1A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C77E1A">
        <w:rPr>
          <w:rFonts w:ascii="Times New Roman" w:hAnsi="Times New Roman" w:cs="Times New Roman"/>
          <w:sz w:val="28"/>
          <w:szCs w:val="28"/>
        </w:rPr>
        <w:tab/>
      </w:r>
      <w:r w:rsidRPr="00C77E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Л.В.Панакшева</w:t>
      </w:r>
    </w:p>
    <w:sectPr w:rsidR="0049740C" w:rsidRPr="00C7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1A"/>
    <w:rsid w:val="0049740C"/>
    <w:rsid w:val="00C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81DBD-0203-46B1-8E94-D9800567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2016-02-18T13:11:00Z</dcterms:created>
  <dcterms:modified xsi:type="dcterms:W3CDTF">2016-02-18T13:15:00Z</dcterms:modified>
</cp:coreProperties>
</file>