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E7" w:rsidRDefault="006252E7" w:rsidP="00625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БОЛЬШЕАЗЯСЬСКОГО СЕЛЬСКОГО ПОСЕЛЕНИЯ КОВЫЛКИНСКОГО  МУНИЦИПАЛЬНОГО РАЙОНА </w:t>
      </w:r>
    </w:p>
    <w:p w:rsidR="006252E7" w:rsidRDefault="006252E7" w:rsidP="006252E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МОРДОВИЯ </w:t>
      </w:r>
    </w:p>
    <w:p w:rsidR="006252E7" w:rsidRDefault="006252E7" w:rsidP="006252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252E7" w:rsidRDefault="006252E7" w:rsidP="006252E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01.07.2018                                                                                                      № 28</w:t>
      </w:r>
    </w:p>
    <w:p w:rsidR="006252E7" w:rsidRDefault="006252E7" w:rsidP="006252E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Об  утверждении Положения о порядке командирования муниципальных служащих и лиц замещающих муниципальные должности администрации Большеазясьского сельского поселения  Ковылкинского муниципального района Республики Мордовия</w:t>
      </w:r>
    </w:p>
    <w:p w:rsidR="006252E7" w:rsidRDefault="006252E7" w:rsidP="006252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статьями 166-168 Трудового кодекса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командировки», Уставом Большеазясьского сельского поселения, Администрация Большеазясьского сельского поселения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252E7" w:rsidRDefault="006252E7" w:rsidP="006252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 командирования муниципальных служащих и лиц, замещающих муниципальные должности администрации Большеазясьского сельского поселения согласно приложению к настоящему постановлению.</w:t>
      </w:r>
    </w:p>
    <w:p w:rsidR="006252E7" w:rsidRDefault="006252E7" w:rsidP="006252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после его официального опубликования в информационном бюллетене Большеазясьского сельского поселения.</w:t>
      </w:r>
    </w:p>
    <w:p w:rsidR="006252E7" w:rsidRDefault="006252E7" w:rsidP="006252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52E7" w:rsidRDefault="006252E7" w:rsidP="006252E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Большеазясьского</w:t>
      </w:r>
    </w:p>
    <w:p w:rsidR="006252E7" w:rsidRDefault="006252E7" w:rsidP="006252E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Е.И.Сяткина</w:t>
      </w:r>
    </w:p>
    <w:p w:rsidR="006252E7" w:rsidRDefault="006252E7" w:rsidP="006252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6252E7" w:rsidRDefault="006252E7" w:rsidP="006252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52E7" w:rsidRDefault="006252E7" w:rsidP="006252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52E7" w:rsidRDefault="006252E7" w:rsidP="006252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52E7" w:rsidRDefault="006252E7" w:rsidP="006252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52E7" w:rsidRDefault="006252E7" w:rsidP="006252E7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6252E7" w:rsidRDefault="006252E7" w:rsidP="006252E7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252E7" w:rsidRDefault="006252E7" w:rsidP="006252E7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Большеазясьского сельского поселения</w:t>
      </w:r>
    </w:p>
    <w:p w:rsidR="006252E7" w:rsidRDefault="006252E7" w:rsidP="006252E7">
      <w:pPr>
        <w:pStyle w:val="a6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от 01.07.2018</w:t>
      </w:r>
      <w:r>
        <w:t xml:space="preserve"> № 28 </w:t>
      </w:r>
    </w:p>
    <w:p w:rsidR="006252E7" w:rsidRDefault="006252E7" w:rsidP="006252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252E7" w:rsidRDefault="006252E7" w:rsidP="006252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командирования муниципальных служащих и лиц замещающих муниципальные должности Большеазясьского сельского поселения Ковылкинского муниципального района Республики Мордовия</w:t>
      </w:r>
    </w:p>
    <w:p w:rsidR="006252E7" w:rsidRDefault="006252E7" w:rsidP="006252E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Настоящее Положение устанавливает порядок и размеры возмещения расходов, связанных со служебными командировками, муниципальным служащим и лицами замещающими муниципальные должности администрации Большеазясьского сельского поселения (далее соответственно – командировка, муниципальный служащий). </w:t>
      </w:r>
    </w:p>
    <w:p w:rsidR="006252E7" w:rsidRDefault="006252E7" w:rsidP="006252E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Направление муниципального служащего в командировку оформляется распоряжением администрации Большеазясьского сельского поселения (далее – представитель нанимателя (работодатель)). Направление лица замещающего муниципальную должность в командировку оформляется распоряжением Совета депутатов Большеазясьского сельского поселения.  </w:t>
      </w:r>
    </w:p>
    <w:p w:rsidR="006252E7" w:rsidRDefault="006252E7" w:rsidP="006252E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Вопросы, связанные с организационно-техническим обеспечением оформления командировок, осуществляет заместитель Главы администрации Большеазясьского сельского поселения.</w:t>
      </w:r>
    </w:p>
    <w:p w:rsidR="006252E7" w:rsidRDefault="006252E7" w:rsidP="006252E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Муниципальному служащему и лицу замещающему муниципальную должность, направленному в командировку, возмещаются: </w:t>
      </w:r>
    </w:p>
    <w:p w:rsidR="006252E7" w:rsidRDefault="006252E7" w:rsidP="006252E7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расходы по проезду; </w:t>
      </w:r>
    </w:p>
    <w:p w:rsidR="006252E7" w:rsidRDefault="006252E7" w:rsidP="006252E7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расходы по найму жилого помещения; </w:t>
      </w:r>
    </w:p>
    <w:p w:rsidR="006252E7" w:rsidRDefault="006252E7" w:rsidP="006252E7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дополнительные расходы, связанные с проживанием вне места постоянного жительства (далее - суточные); </w:t>
      </w:r>
    </w:p>
    <w:p w:rsidR="006252E7" w:rsidRDefault="006252E7" w:rsidP="006252E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Возмещение расходов осуществляется в следующих размерах: </w:t>
      </w:r>
    </w:p>
    <w:p w:rsidR="006252E7" w:rsidRDefault="006252E7" w:rsidP="006252E7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расходы по проезду муниципальных служащих и лиц замещающих муниципальную должность к месту командирования и обратно - к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муниципальный служащий или лицо замещающее муниципальную должность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 </w:t>
      </w:r>
    </w:p>
    <w:p w:rsidR="006252E7" w:rsidRDefault="006252E7" w:rsidP="006252E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а) по фактическим затратам, подтвержденным проездными документами, по следующим нормам: - воздушным транспортом - по билету экономического класса; - железнодорожным транспортом - 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 </w:t>
      </w:r>
    </w:p>
    <w:p w:rsidR="006252E7" w:rsidRDefault="006252E7" w:rsidP="006252E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морским и речным транспортом - по тарифам, установленным перевозчиком, но не выше стоимости проезда в четырехместной каюте с комплексным обслуживанием пассажиров; </w:t>
      </w:r>
    </w:p>
    <w:p w:rsidR="006252E7" w:rsidRDefault="006252E7" w:rsidP="006252E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автомобильным транспортом: </w:t>
      </w:r>
    </w:p>
    <w:p w:rsidR="006252E7" w:rsidRDefault="006252E7" w:rsidP="006252E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транспортном средстве общего пользования (кроме такси) - по существующей в данной местности стоимости проезда; </w:t>
      </w:r>
    </w:p>
    <w:p w:rsidR="006252E7" w:rsidRDefault="006252E7" w:rsidP="006252E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транспортном средстве, находящемся в собственности муниципального служащего(лица замещающего муниципальную должность) или в собственности третьих лиц (по доверенности) - транспортные расходы не возмещаются; </w:t>
      </w:r>
    </w:p>
    <w:p w:rsidR="006252E7" w:rsidRDefault="006252E7" w:rsidP="006252E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при отсутствии проездных документов, подтверждающих произведенные расходы, - оплата не производится; </w:t>
      </w:r>
    </w:p>
    <w:p w:rsidR="006252E7" w:rsidRDefault="006252E7" w:rsidP="006252E7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расходы по найму жилого помещения (кроме случая, когда направленному в командировку муниципальному служащему или лицу замещающему муниципальную должность предоставляется бесплатное помещение) - в размере фактических расходов, подтвержденных соответствующими документами, но не более стоимости однокомнатного (одноместного) номера в сутки. При отсутствии документов, подтверждающих эти расходы, оплата не производится (кроме случая, когда направленному в командировку муниципальному служащему или лицу замещающему муниципальную должность предоставляется бесплатное помещение); </w:t>
      </w:r>
    </w:p>
    <w:p w:rsidR="006252E7" w:rsidRDefault="006252E7" w:rsidP="006252E7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расходы на выплату суточных за каждый день нахождения в командировке, включая дни нахождения в пути, в том числе за время вынужденной остановки в пути, в размере 100 рублей - на территории Республики Мордовия, 100 рублей - за пределами территории Республики Мордовия кроме городов Москвы и Санкт-Петербурга; 300 рублей - при командировании в города Москву и Санкт-Петербург;</w:t>
      </w:r>
    </w:p>
    <w:p w:rsidR="006252E7" w:rsidRDefault="006252E7" w:rsidP="006252E7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иные расходы, связанные с командировками (при условии, что они произведены муниципальным служащим с разрешения или с разрешения или ведома представителя нанимателя (работодателя)):</w:t>
      </w:r>
    </w:p>
    <w:p w:rsidR="006252E7" w:rsidRDefault="006252E7" w:rsidP="006252E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расходы сотовой связи - по фактическим расходам в соответствии с документами, подтверждающими их оплату муниципальным служащим или лицом замещающим муниципальную должность;</w:t>
      </w:r>
    </w:p>
    <w:p w:rsidR="006252E7" w:rsidRDefault="006252E7" w:rsidP="006252E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расходы по проезду в маршрутном транспорте - по стоимости проезда в маршрутном транспорте в соответствии с документами, подтверждающими их оплату муниципальным служащим или лицом замещающим муниципальную должность;</w:t>
      </w:r>
    </w:p>
    <w:p w:rsidR="006252E7" w:rsidRDefault="006252E7" w:rsidP="006252E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 Возмещение расходов, связанных с командировкой муниципального служащего или лица замещающего муниципальную должность на территорию иностранного государства, осуществляется в полном объеме по фактическим расходам в соответствии с документами, подтверждающими их оплату муниципальным служащим или лицом замещающим муниципальную должность. </w:t>
      </w:r>
    </w:p>
    <w:p w:rsidR="006252E7" w:rsidRDefault="006252E7" w:rsidP="006252E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За время нахождения муниципального служащего или лица замещающего муниципальную должность, направляемого в командировку за пределы территории Российской Федерации, суточные выплачиваются: 1) при проезде по территории Российской Федерации - в порядке, установленном для командировок в пределах территории Российской Федерации, и размере, установленном подпунктом 3 пункта 5 настоящего Положения; 2) при проезде по территории иностранного государства - в размерах, установленных 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(при командировке с территории Российской Федерации на территории иностранных государств). </w:t>
      </w:r>
    </w:p>
    <w:p w:rsidR="006252E7" w:rsidRDefault="006252E7" w:rsidP="006252E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На муниципальных служащих и лиц замещающих муниципальную должность, находящихся в командировке, распространяется режим служебного времени тех государственных органов, органов местного самоуправления, организаций, в которые они командированы. В случае, если режим служебного времени в указанных государственных органах, органах местного самоуправления, организациях отличается от режима служебного времени в органе местного самоуправления,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командировке, муниципальному служащему или лицу замещающему муниципальную должность предоставляются другие дни отдыха по возвращении из командировки.</w:t>
      </w:r>
    </w:p>
    <w:p w:rsidR="006252E7" w:rsidRDefault="006252E7" w:rsidP="006252E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В случае если по распоряжению представителя нанимателя (работодателя) муниципальный служащий или лицо замещающее муниципальную должность выезжает в командировку в выходной или нерабочий праздничный день, по возвращении из командировки ему предоставляется другой день отдыха в установленном законодательством порядке. </w:t>
      </w:r>
    </w:p>
    <w:p w:rsidR="006252E7" w:rsidRDefault="006252E7" w:rsidP="006252E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Муниципальный служащий или лицо замещающее муниципальную должность по возвращении из командировки обязан представить бухгалтеру администрации Большеазясьского сельского поселения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 (кроме случая, когда направленному в командировку муниципальному служащему предоставляется бесплатное помещение), фактических расходах по проезду (включая оплату услуг по оформлению проездных документов и предоставлению в поездах постельных </w:t>
      </w:r>
      <w:r>
        <w:rPr>
          <w:rFonts w:ascii="Times New Roman" w:hAnsi="Times New Roman"/>
          <w:sz w:val="26"/>
          <w:szCs w:val="26"/>
        </w:rPr>
        <w:lastRenderedPageBreak/>
        <w:t xml:space="preserve">принадлежностей) и об иных расходах, связанных с проживанием вне места постоянного жительства. </w:t>
      </w:r>
    </w:p>
    <w:p w:rsidR="006252E7" w:rsidRDefault="006252E7" w:rsidP="006252E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Возмещение расходов, связанных с командированием муниципальных служащих или лиц замещающих муниципальную должность, осуществляется за счет средств местного бюджета. </w:t>
      </w:r>
    </w:p>
    <w:p w:rsidR="006252E7" w:rsidRDefault="006252E7" w:rsidP="006252E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C118C2" w:rsidRPr="006252E7" w:rsidRDefault="00C118C2" w:rsidP="006252E7">
      <w:bookmarkStart w:id="0" w:name="_GoBack"/>
      <w:bookmarkEnd w:id="0"/>
    </w:p>
    <w:sectPr w:rsidR="00C118C2" w:rsidRPr="0062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E7"/>
    <w:rsid w:val="006252E7"/>
    <w:rsid w:val="00630BB2"/>
    <w:rsid w:val="00C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DD970-4A3D-4B36-99A8-140CB3B2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E7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ind w:left="720"/>
      <w:contextualSpacing/>
    </w:pPr>
    <w:rPr>
      <w:rFonts w:eastAsia="Calibri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No Spacing"/>
    <w:uiPriority w:val="1"/>
    <w:qFormat/>
    <w:rsid w:val="006252E7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</Words>
  <Characters>8217</Characters>
  <Application>Microsoft Office Word</Application>
  <DocSecurity>0</DocSecurity>
  <Lines>68</Lines>
  <Paragraphs>19</Paragraphs>
  <ScaleCrop>false</ScaleCrop>
  <Company>*</Company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2018-09-21T12:25:00Z</dcterms:created>
  <dcterms:modified xsi:type="dcterms:W3CDTF">2018-09-21T12:25:00Z</dcterms:modified>
</cp:coreProperties>
</file>