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0" w:name="_GoBack"/>
      <w:r w:rsidRPr="000072A6">
        <w:rPr>
          <w:rFonts w:ascii="Times New Roman" w:eastAsia="Times New Roman" w:hAnsi="Times New Roman" w:cs="Times New Roman"/>
          <w:color w:val="000000"/>
          <w:sz w:val="28"/>
          <w:szCs w:val="28"/>
          <w:lang w:eastAsia="ru-RU"/>
        </w:rPr>
        <w:t>УСТАВ КУРНИНСКОГО</w:t>
      </w:r>
      <w:bookmarkEnd w:id="0"/>
      <w:r w:rsidRPr="000072A6">
        <w:rPr>
          <w:rFonts w:ascii="Times New Roman" w:eastAsia="Times New Roman" w:hAnsi="Times New Roman" w:cs="Times New Roman"/>
          <w:color w:val="000000"/>
          <w:sz w:val="28"/>
          <w:szCs w:val="28"/>
          <w:lang w:eastAsia="ru-RU"/>
        </w:rPr>
        <w:t xml:space="preserve"> СЕЛЬСКОГО ПОСЕЛЕНИЯ КОВЫЛКИНСКОГО МУНИЦИПАЛЬНОГО РАЙОНА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Принят решением Совета депутатов 16 декабря 2005 года </w:t>
      </w:r>
      <w:hyperlink r:id="rId5" w:tgtFrame="Additional" w:tooltip="решение представительного органа (схода граждан) о принятии устава (мпа)" w:history="1">
        <w:r w:rsidRPr="000072A6">
          <w:rPr>
            <w:rFonts w:ascii="Times New Roman" w:eastAsia="Times New Roman" w:hAnsi="Times New Roman" w:cs="Times New Roman"/>
            <w:color w:val="A75E2E"/>
            <w:sz w:val="28"/>
            <w:szCs w:val="28"/>
            <w:u w:val="single"/>
            <w:lang w:eastAsia="ru-RU"/>
          </w:rPr>
          <w:t>№40</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 xml:space="preserve">(в ред. решений Совета депутатов от 21 июля 2007 г. </w:t>
      </w:r>
      <w:hyperlink r:id="rId6" w:history="1">
        <w:r w:rsidRPr="000072A6">
          <w:rPr>
            <w:rFonts w:ascii="Times New Roman" w:eastAsia="Times New Roman" w:hAnsi="Times New Roman" w:cs="Times New Roman"/>
            <w:b/>
            <w:bCs/>
            <w:color w:val="A75E2E"/>
            <w:sz w:val="28"/>
            <w:szCs w:val="28"/>
            <w:u w:val="single"/>
            <w:lang w:eastAsia="ru-RU"/>
          </w:rPr>
          <w:t>№ 60</w:t>
        </w:r>
      </w:hyperlink>
      <w:r w:rsidRPr="000072A6">
        <w:rPr>
          <w:rFonts w:ascii="Times New Roman" w:eastAsia="Times New Roman" w:hAnsi="Times New Roman" w:cs="Times New Roman"/>
          <w:b/>
          <w:bCs/>
          <w:color w:val="000000"/>
          <w:sz w:val="28"/>
          <w:szCs w:val="28"/>
          <w:lang w:eastAsia="ru-RU"/>
        </w:rPr>
        <w:t xml:space="preserve">, от 2апреля 2008 г. </w:t>
      </w:r>
      <w:hyperlink r:id="rId7" w:history="1">
        <w:r w:rsidRPr="000072A6">
          <w:rPr>
            <w:rFonts w:ascii="Times New Roman" w:eastAsia="Times New Roman" w:hAnsi="Times New Roman" w:cs="Times New Roman"/>
            <w:b/>
            <w:bCs/>
            <w:color w:val="A75E2E"/>
            <w:sz w:val="28"/>
            <w:szCs w:val="28"/>
            <w:u w:val="single"/>
            <w:lang w:eastAsia="ru-RU"/>
          </w:rPr>
          <w:t>№ 12</w:t>
        </w:r>
      </w:hyperlink>
      <w:r w:rsidRPr="000072A6">
        <w:rPr>
          <w:rFonts w:ascii="Times New Roman" w:eastAsia="Times New Roman" w:hAnsi="Times New Roman" w:cs="Times New Roman"/>
          <w:b/>
          <w:bCs/>
          <w:color w:val="000000"/>
          <w:sz w:val="28"/>
          <w:szCs w:val="28"/>
          <w:lang w:eastAsia="ru-RU"/>
        </w:rPr>
        <w:t xml:space="preserve">,от 15 февраля 2010 г. </w:t>
      </w:r>
      <w:hyperlink r:id="rId8" w:history="1">
        <w:r w:rsidRPr="000072A6">
          <w:rPr>
            <w:rFonts w:ascii="Times New Roman" w:eastAsia="Times New Roman" w:hAnsi="Times New Roman" w:cs="Times New Roman"/>
            <w:b/>
            <w:bCs/>
            <w:color w:val="A75E2E"/>
            <w:sz w:val="28"/>
            <w:szCs w:val="28"/>
            <w:u w:val="single"/>
            <w:lang w:eastAsia="ru-RU"/>
          </w:rPr>
          <w:t>№ 1</w:t>
        </w:r>
      </w:hyperlink>
      <w:r w:rsidRPr="000072A6">
        <w:rPr>
          <w:rFonts w:ascii="Times New Roman" w:eastAsia="Times New Roman" w:hAnsi="Times New Roman" w:cs="Times New Roman"/>
          <w:b/>
          <w:bCs/>
          <w:color w:val="000000"/>
          <w:sz w:val="28"/>
          <w:szCs w:val="28"/>
          <w:lang w:eastAsia="ru-RU"/>
        </w:rPr>
        <w:t xml:space="preserve">,от 1 февраля 2011 г. </w:t>
      </w:r>
      <w:hyperlink r:id="rId9" w:history="1">
        <w:r w:rsidRPr="000072A6">
          <w:rPr>
            <w:rFonts w:ascii="Times New Roman" w:eastAsia="Times New Roman" w:hAnsi="Times New Roman" w:cs="Times New Roman"/>
            <w:b/>
            <w:bCs/>
            <w:color w:val="A75E2E"/>
            <w:sz w:val="28"/>
            <w:szCs w:val="28"/>
            <w:u w:val="single"/>
            <w:lang w:eastAsia="ru-RU"/>
          </w:rPr>
          <w:t>№ 1</w:t>
        </w:r>
      </w:hyperlink>
      <w:r w:rsidRPr="000072A6">
        <w:rPr>
          <w:rFonts w:ascii="Times New Roman" w:eastAsia="Times New Roman" w:hAnsi="Times New Roman" w:cs="Times New Roman"/>
          <w:b/>
          <w:bCs/>
          <w:color w:val="000000"/>
          <w:sz w:val="28"/>
          <w:szCs w:val="28"/>
          <w:lang w:eastAsia="ru-RU"/>
        </w:rPr>
        <w:t xml:space="preserve">, от 10 мая 2011 г. </w:t>
      </w:r>
      <w:hyperlink r:id="rId10" w:history="1">
        <w:r w:rsidRPr="000072A6">
          <w:rPr>
            <w:rFonts w:ascii="Times New Roman" w:eastAsia="Times New Roman" w:hAnsi="Times New Roman" w:cs="Times New Roman"/>
            <w:b/>
            <w:bCs/>
            <w:color w:val="A75E2E"/>
            <w:sz w:val="28"/>
            <w:szCs w:val="28"/>
            <w:u w:val="single"/>
            <w:lang w:eastAsia="ru-RU"/>
          </w:rPr>
          <w:t>№ 1</w:t>
        </w:r>
      </w:hyperlink>
      <w:r w:rsidRPr="000072A6">
        <w:rPr>
          <w:rFonts w:ascii="Times New Roman" w:eastAsia="Times New Roman" w:hAnsi="Times New Roman" w:cs="Times New Roman"/>
          <w:b/>
          <w:bCs/>
          <w:color w:val="000000"/>
          <w:sz w:val="28"/>
          <w:szCs w:val="28"/>
          <w:lang w:eastAsia="ru-RU"/>
        </w:rPr>
        <w:t xml:space="preserve">, от 30 марта 2012 г. </w:t>
      </w:r>
      <w:hyperlink r:id="rId11" w:history="1">
        <w:r w:rsidRPr="000072A6">
          <w:rPr>
            <w:rFonts w:ascii="Times New Roman" w:eastAsia="Times New Roman" w:hAnsi="Times New Roman" w:cs="Times New Roman"/>
            <w:b/>
            <w:bCs/>
            <w:color w:val="A75E2E"/>
            <w:sz w:val="28"/>
            <w:szCs w:val="28"/>
            <w:u w:val="single"/>
            <w:lang w:eastAsia="ru-RU"/>
          </w:rPr>
          <w:t>№ 1</w:t>
        </w:r>
      </w:hyperlink>
      <w:r w:rsidRPr="000072A6">
        <w:rPr>
          <w:rFonts w:ascii="Times New Roman" w:eastAsia="Times New Roman" w:hAnsi="Times New Roman" w:cs="Times New Roman"/>
          <w:b/>
          <w:bCs/>
          <w:color w:val="000000"/>
          <w:sz w:val="28"/>
          <w:szCs w:val="28"/>
          <w:lang w:eastAsia="ru-RU"/>
        </w:rPr>
        <w:t xml:space="preserve">, от 30 апреля 2013 г. </w:t>
      </w:r>
      <w:hyperlink r:id="rId12" w:history="1">
        <w:r w:rsidRPr="000072A6">
          <w:rPr>
            <w:rFonts w:ascii="Times New Roman" w:eastAsia="Times New Roman" w:hAnsi="Times New Roman" w:cs="Times New Roman"/>
            <w:b/>
            <w:bCs/>
            <w:color w:val="A75E2E"/>
            <w:sz w:val="28"/>
            <w:szCs w:val="28"/>
            <w:u w:val="single"/>
            <w:lang w:eastAsia="ru-RU"/>
          </w:rPr>
          <w:t>№ 1</w:t>
        </w:r>
      </w:hyperlink>
      <w:r w:rsidRPr="000072A6">
        <w:rPr>
          <w:rFonts w:ascii="Times New Roman" w:eastAsia="Times New Roman" w:hAnsi="Times New Roman" w:cs="Times New Roman"/>
          <w:b/>
          <w:bCs/>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Настоящий Устав в соответствии с </w:t>
      </w:r>
      <w:hyperlink r:id="rId13" w:history="1">
        <w:r w:rsidRPr="000072A6">
          <w:rPr>
            <w:rFonts w:ascii="Times New Roman" w:eastAsia="Times New Roman" w:hAnsi="Times New Roman" w:cs="Times New Roman"/>
            <w:color w:val="A75E2E"/>
            <w:sz w:val="28"/>
            <w:szCs w:val="28"/>
            <w:u w:val="single"/>
            <w:lang w:eastAsia="ru-RU"/>
          </w:rPr>
          <w:t>Конституцией Российской Федерации</w:t>
        </w:r>
      </w:hyperlink>
      <w:r w:rsidRPr="000072A6">
        <w:rPr>
          <w:rFonts w:ascii="Times New Roman" w:eastAsia="Times New Roman" w:hAnsi="Times New Roman" w:cs="Times New Roman"/>
          <w:color w:val="000000"/>
          <w:sz w:val="28"/>
          <w:szCs w:val="28"/>
          <w:lang w:eastAsia="ru-RU"/>
        </w:rPr>
        <w:t xml:space="preserve">,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Курнинского сельского поселения Ковылкинского муниципального района Республики Мордовия.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ГЛАВА 1. Общие положения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 Статус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Курнинское сельское поселение является муниципальным образованием и входит в состав Ковылкинского муниципального района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Курнинское сельское поселение наделено законом Республики Мордовия статусом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Полное официальное наименование муниципального образования - Курнинское сельское поселение Ковылкинского муниципального района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Сокращенное официальное наименование муниципального образования - Курнинское сельское поселение.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 Символика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Курнинское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Официальные символы Курнинского сельского поселения и порядок официального использования указанных символов устанавливаются решениями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Официальные символы Курнинского сельского поселения подлежат государственной регистрации в порядке, установленном федеральным законодательством.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 Территория и границы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Территорию Курнинского сельского поселения составляют исторически сложившиеся земли входящих в состав Курнинского сельского поселения населённых пунктов, прилегающие к ним земли общего пользования, рекреационные земли,земли, необходимые для развития поселения, и другие земли в границах Курнинского сельского поселения, независимо от форм собственности и целевого назначения.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В границах Курнинского сельского поселения находятся следующие населенные пункты:</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село Курнино </w:t>
      </w:r>
    </w:p>
    <w:p w:rsidR="000072A6" w:rsidRPr="000072A6" w:rsidRDefault="000072A6" w:rsidP="000072A6">
      <w:pPr>
        <w:shd w:val="clear" w:color="auto" w:fill="FFFFFF"/>
        <w:spacing w:after="0" w:line="23" w:lineRule="atLeast"/>
        <w:ind w:firstLine="709"/>
        <w:jc w:val="both"/>
        <w:outlineLvl w:val="0"/>
        <w:rPr>
          <w:rFonts w:ascii="Times New Roman" w:eastAsia="Times New Roman" w:hAnsi="Times New Roman" w:cs="Times New Roman"/>
          <w:color w:val="2E3432"/>
          <w:kern w:val="36"/>
          <w:sz w:val="28"/>
          <w:szCs w:val="28"/>
          <w:lang w:eastAsia="ru-RU"/>
        </w:rPr>
      </w:pPr>
      <w:r w:rsidRPr="000072A6">
        <w:rPr>
          <w:rFonts w:ascii="Times New Roman" w:eastAsia="Times New Roman" w:hAnsi="Times New Roman" w:cs="Times New Roman"/>
          <w:color w:val="2E3432"/>
          <w:kern w:val="36"/>
          <w:sz w:val="28"/>
          <w:szCs w:val="28"/>
          <w:lang w:eastAsia="ru-RU"/>
        </w:rPr>
        <w:t xml:space="preserve">3.Границы Курнинского сельского поселения установлены Законом Республики Мордовия от 7 февраля 2005 года </w:t>
      </w:r>
      <w:hyperlink r:id="rId14" w:history="1">
        <w:r w:rsidRPr="000072A6">
          <w:rPr>
            <w:rFonts w:ascii="Times New Roman" w:eastAsia="Times New Roman" w:hAnsi="Times New Roman" w:cs="Times New Roman"/>
            <w:color w:val="A75E2E"/>
            <w:kern w:val="36"/>
            <w:sz w:val="28"/>
            <w:szCs w:val="28"/>
            <w:u w:val="single"/>
            <w:lang w:eastAsia="ru-RU"/>
          </w:rPr>
          <w:t>№ 13 -З</w:t>
        </w:r>
      </w:hyperlink>
      <w:r w:rsidRPr="000072A6">
        <w:rPr>
          <w:rFonts w:ascii="Times New Roman" w:eastAsia="Times New Roman" w:hAnsi="Times New Roman" w:cs="Times New Roman"/>
          <w:color w:val="2E3432"/>
          <w:kern w:val="36"/>
          <w:sz w:val="28"/>
          <w:szCs w:val="28"/>
          <w:lang w:eastAsia="ru-RU"/>
        </w:rPr>
        <w:t xml:space="preserve"> «Об установлении </w:t>
      </w:r>
      <w:hyperlink r:id="rId15" w:history="1">
        <w:r w:rsidRPr="000072A6">
          <w:rPr>
            <w:rFonts w:ascii="Times New Roman" w:eastAsia="Times New Roman" w:hAnsi="Times New Roman" w:cs="Times New Roman"/>
            <w:kern w:val="36"/>
            <w:sz w:val="28"/>
            <w:szCs w:val="28"/>
            <w:u w:val="single"/>
            <w:lang w:eastAsia="ru-RU"/>
          </w:rPr>
          <w:t>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Административным центром Курнинского сельского поселения является село Курнино.</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 Местное самоуправление в Курнинском сельском поселении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Местное самоуправление на территории Курнинского сельского поселения - форма осуществления народом своей власти, обеспечивающая в пределах, установленных </w:t>
      </w:r>
      <w:hyperlink r:id="rId16" w:history="1">
        <w:r w:rsidRPr="000072A6">
          <w:rPr>
            <w:rFonts w:ascii="Times New Roman" w:eastAsia="Times New Roman" w:hAnsi="Times New Roman" w:cs="Times New Roman"/>
            <w:color w:val="A75E2E"/>
            <w:sz w:val="28"/>
            <w:szCs w:val="28"/>
            <w:u w:val="single"/>
            <w:lang w:eastAsia="ru-RU"/>
          </w:rPr>
          <w:t>Конституцией Российской Федерации</w:t>
        </w:r>
      </w:hyperlink>
      <w:r w:rsidRPr="000072A6">
        <w:rPr>
          <w:rFonts w:ascii="Times New Roman" w:eastAsia="Times New Roman" w:hAnsi="Times New Roman" w:cs="Times New Roman"/>
          <w:color w:val="000000"/>
          <w:sz w:val="28"/>
          <w:szCs w:val="28"/>
          <w:lang w:eastAsia="ru-RU"/>
        </w:rPr>
        <w:t>, федеральными законами, а в случаях, установленных федеральными законами, - законами Республики Мордовия,самостоятельное и под свою ответственность решение населением непосредственно и(или) через органы местного самоуправления Курнинского сельского поселения вопросов местного значения, исходя из интересов населения Курнинского сельского поселения с учетом исторических и иных местных традиций.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 Право граждан Российской Федерации на осуществление местного самоуправления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Граждане Российской Федерации (далее также - граждане)проживающие на территории Курнинского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Иностранные граждане, постоянно или преимущественно проживающие на территории Курнинского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происхождения,имущественного и должностного положения, отношения к религии, убеждений,принадлежности к общественным объединениям.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6. Вопросы местного значения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К вопросам местного значения Курнинского сельского поселения относятся: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формирование, утверждение, исполнение бюджета Курнинского сельского поселения и контроль за исполнением данного бюджета;</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3) владение, пользование и распоряжение имуществом,находящимся в муниципальной собственности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организация в границах поселения электро-, тепло-,газо-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4 изложен в ред. решения Совета депутатов от30 апреля 2013 г. </w:t>
      </w:r>
      <w:hyperlink r:id="rId17"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дорожная деятельность в отношении автомобильных дорог местного значения в границах населенных пунктов Курнинского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Курнинского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обеспечение проживающих в Курнинском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6 изложен в ред. решения Совета депутатов от30 апреля 2013 г. </w:t>
      </w:r>
      <w:hyperlink r:id="rId18"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участие в предупреждении и ликвидации последствий чрезвычайных ситуаций в границах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обеспечение первичных мер пожарной безопасности в границах населенных пунктов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создание условий для обеспечения жителей Курнинского сельского поселения услугами связи, общественного питания, торговли и бытового обслуживания;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организация библиотечного обслуживания населения,комплектование и обеспечение сохранности библиотечных фондов библиотек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13) создание условий для организации досуга и обеспечения жителей Курнинского сельского поселения услугами организаций культуры;</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14) сохранение, использование и популяризация объектов культурного наследия (памятников истории и культуры), находящихся в собственности Курнинского сельского поселения, охрана объектов культурного наследия (памятников истории и культуры) местного (муниципального) значения,расположенных на территории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15) создание условий для развития местного традиционного народного художественного творчества, участие в сохранении,возрождении и развитии народных художественных промыслов в Курнинском сельском поселении;</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16) обеспечение условий для развития на территории Курнинского сельского поселения физической культуры и массового спорта,организация проведения официальных физкультурно-оздоровительных и спортивных мероприятий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17) создание условий для массового отдыха жителей Курнинского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18) формирование архивных фондов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19) организация сбора и вывоза бытовых отходов и мусора;</w:t>
      </w:r>
    </w:p>
    <w:p w:rsidR="000072A6" w:rsidRPr="000072A6" w:rsidRDefault="000072A6" w:rsidP="000072A6">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20) утверждение правил благоустройства территории Курнинского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них)и сооружений в благоустройстве прилегающих территорий; организация благоустройства территории Курнинского сельского поселения (включая освещение улиц, озеленение территории, установку указателей с наименованиями улиц и номерами домов,размещение и содержание малых архитектурных форм), а также использования,охраны, защиты, воспроизводства городских лесов, лесов особо охраняемых природных территорий, расположенных в границах населенных пунктов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21) утверждение генеральных планов Курнинского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9" w:tgtFrame="_blank" w:history="1">
        <w:r w:rsidRPr="000072A6">
          <w:rPr>
            <w:rFonts w:ascii="Times New Roman" w:eastAsia="Times New Roman" w:hAnsi="Times New Roman" w:cs="Times New Roman"/>
            <w:color w:val="A75E2E"/>
            <w:sz w:val="28"/>
            <w:szCs w:val="28"/>
            <w:u w:val="single"/>
            <w:lang w:eastAsia="ru-RU"/>
          </w:rPr>
          <w:t>Градостроительным</w:t>
        </w:r>
      </w:hyperlink>
      <w:r w:rsidRPr="000072A6">
        <w:rPr>
          <w:rFonts w:ascii="Times New Roman" w:eastAsia="Times New Roman" w:hAnsi="Times New Roman" w:cs="Times New Roman"/>
          <w:color w:val="000000"/>
          <w:sz w:val="28"/>
          <w:szCs w:val="28"/>
          <w:lang w:eastAsia="ru-RU"/>
        </w:rPr>
        <w:t xml:space="preserve"> </w:t>
      </w:r>
      <w:hyperlink r:id="rId20" w:tgtFrame="_blank" w:history="1">
        <w:r w:rsidRPr="000072A6">
          <w:rPr>
            <w:rFonts w:ascii="Times New Roman" w:eastAsia="Times New Roman" w:hAnsi="Times New Roman" w:cs="Times New Roman"/>
            <w:color w:val="A75E2E"/>
            <w:sz w:val="28"/>
            <w:szCs w:val="28"/>
            <w:u w:val="single"/>
            <w:lang w:eastAsia="ru-RU"/>
          </w:rPr>
          <w:t>кодексом Российской Федерации</w:t>
        </w:r>
      </w:hyperlink>
      <w:r w:rsidRPr="000072A6">
        <w:rPr>
          <w:rFonts w:ascii="Times New Roman" w:eastAsia="Times New Roman" w:hAnsi="Times New Roman" w:cs="Times New Roman"/>
          <w:color w:val="000000"/>
          <w:sz w:val="28"/>
          <w:szCs w:val="28"/>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нужд,осуществление муниципального земельного контроля за использованием земель Курнинского сельского </w:t>
      </w:r>
      <w:r w:rsidRPr="000072A6">
        <w:rPr>
          <w:rFonts w:ascii="Times New Roman" w:eastAsia="Times New Roman" w:hAnsi="Times New Roman" w:cs="Times New Roman"/>
          <w:color w:val="000000"/>
          <w:sz w:val="28"/>
          <w:szCs w:val="28"/>
          <w:lang w:eastAsia="ru-RU"/>
        </w:rPr>
        <w:lastRenderedPageBreak/>
        <w:t xml:space="preserve">поселения, осуществление в случаях, предусмотренных </w:t>
      </w:r>
      <w:hyperlink r:id="rId21" w:tgtFrame="_blank" w:history="1">
        <w:r w:rsidRPr="000072A6">
          <w:rPr>
            <w:rFonts w:ascii="Times New Roman" w:eastAsia="Times New Roman" w:hAnsi="Times New Roman" w:cs="Times New Roman"/>
            <w:color w:val="A75E2E"/>
            <w:sz w:val="28"/>
            <w:szCs w:val="28"/>
            <w:u w:val="single"/>
            <w:lang w:eastAsia="ru-RU"/>
          </w:rPr>
          <w:t>Градостроительным</w:t>
        </w:r>
      </w:hyperlink>
      <w:r w:rsidRPr="000072A6">
        <w:rPr>
          <w:rFonts w:ascii="Times New Roman" w:eastAsia="Times New Roman" w:hAnsi="Times New Roman" w:cs="Times New Roman"/>
          <w:color w:val="000000"/>
          <w:sz w:val="28"/>
          <w:szCs w:val="28"/>
          <w:lang w:eastAsia="ru-RU"/>
        </w:rPr>
        <w:t xml:space="preserve"> </w:t>
      </w:r>
      <w:hyperlink r:id="rId22" w:tgtFrame="_blank" w:history="1">
        <w:r w:rsidRPr="000072A6">
          <w:rPr>
            <w:rFonts w:ascii="Times New Roman" w:eastAsia="Times New Roman" w:hAnsi="Times New Roman" w:cs="Times New Roman"/>
            <w:color w:val="A75E2E"/>
            <w:sz w:val="28"/>
            <w:szCs w:val="28"/>
            <w:u w:val="single"/>
            <w:lang w:eastAsia="ru-RU"/>
          </w:rPr>
          <w:t>кодексом Российской Федерации</w:t>
        </w:r>
      </w:hyperlink>
      <w:r w:rsidRPr="000072A6">
        <w:rPr>
          <w:rFonts w:ascii="Times New Roman" w:eastAsia="Times New Roman" w:hAnsi="Times New Roman" w:cs="Times New Roman"/>
          <w:color w:val="000000"/>
          <w:sz w:val="28"/>
          <w:szCs w:val="28"/>
          <w:lang w:eastAsia="ru-RU"/>
        </w:rPr>
        <w:t>, осмотров зданий, сооружений и выдача рекомендаций об устранении выявленных в ходе таких осмотров нарушений;</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21 изложен в ред. решения Совета депутатов от30 апреля 2013 г. </w:t>
      </w:r>
      <w:hyperlink r:id="rId23"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23)организация ритуальных услуг и содержание мест захоронения;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24) организация и осуществление мероприятий по гражданской обороне, защите населения и территории Курнинского сельского поселения от чрезвычайных ситуаций природного и техногенного характера;</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Курнинского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29) организация и осуществление мероприятий по работе с детьми и молодежью в Курнинском сельском поселении;</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31) осуществление муниципального лесного контроля;</w:t>
      </w:r>
    </w:p>
    <w:p w:rsidR="000072A6" w:rsidRPr="000072A6" w:rsidRDefault="000072A6" w:rsidP="000072A6">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32) создание условий для деятельности добровольных формирований населения по охране общественного порядка; </w:t>
      </w:r>
    </w:p>
    <w:p w:rsidR="000072A6" w:rsidRPr="000072A6" w:rsidRDefault="000072A6" w:rsidP="000072A6">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072A6" w:rsidRPr="000072A6" w:rsidRDefault="000072A6" w:rsidP="000072A6">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34) до 1 января 2017 года предоставление сотруднику,замещающему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35) оказание поддержки социально ориентированным некоммерческим организациям в пределах полномочий, установленных статьями 31.1и 31.3 Федерального закона от 12 января 1996 года </w:t>
      </w:r>
      <w:hyperlink r:id="rId24" w:history="1">
        <w:r w:rsidRPr="000072A6">
          <w:rPr>
            <w:rFonts w:ascii="Times New Roman" w:eastAsia="Times New Roman" w:hAnsi="Times New Roman" w:cs="Times New Roman"/>
            <w:color w:val="A75E2E"/>
            <w:sz w:val="28"/>
            <w:szCs w:val="28"/>
            <w:u w:val="single"/>
            <w:lang w:eastAsia="ru-RU"/>
          </w:rPr>
          <w:t>№ 7-ФЗ</w:t>
        </w:r>
      </w:hyperlink>
      <w:r w:rsidRPr="000072A6">
        <w:rPr>
          <w:rFonts w:ascii="Times New Roman" w:eastAsia="Times New Roman" w:hAnsi="Times New Roman" w:cs="Times New Roman"/>
          <w:color w:val="000000"/>
          <w:sz w:val="28"/>
          <w:szCs w:val="28"/>
          <w:lang w:eastAsia="ru-RU"/>
        </w:rPr>
        <w:t xml:space="preserve"> «О некоммерческих организациях»;</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36) осуществление муниципального контроля за проведением муниципальных лотерей;</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37) осуществление муниципального контроля на территории особой экономической зоны;</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38) обеспечение выполнения работ, необходимых для создания искусственных земельных участков для нужд Курнинского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39) осуществление мер по противодействию коррупции в границах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1 изложена в ред. решения Совета депутатов от 30марта 2012 г. </w:t>
      </w:r>
      <w:hyperlink r:id="rId25"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По решению Совета депутатов Курнинского сельского поселения жители Курнинского сельского поселения могут привлекаться к выполнению на добровольной основе социально значимых для Курнинского сельского поселения работ (в том числе дежурств) в целях решения вопросов местного значения, предусмотренных пунктами 8, 9, 10, 17 и 20 части 1 настоящей статьи,не требующих специальной профессиональной подготовки.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К выполнению социально значимых работ привлекаются совершеннолетние трудоспособные жители Курнинского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Организация и материально-техническое обеспечение проведения социально значимых работ осуществляется администрацией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Органы местного самоуправления Курнинского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Курнинского сельского поселения в бюджет Ковылкинского муниципального района в соответствии с </w:t>
      </w:r>
      <w:hyperlink r:id="rId26" w:history="1">
        <w:r w:rsidRPr="000072A6">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Органы местного самоуправления Курнинского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Курнинского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Курнинского сельского поселения в соответствии с </w:t>
      </w:r>
      <w:hyperlink r:id="rId27" w:history="1">
        <w:r w:rsidRPr="000072A6">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w:t>
      </w:r>
      <w:r w:rsidRPr="000072A6">
        <w:rPr>
          <w:rFonts w:ascii="Times New Roman" w:eastAsia="Times New Roman" w:hAnsi="Times New Roman" w:cs="Times New Roman"/>
          <w:color w:val="000000"/>
          <w:sz w:val="28"/>
          <w:szCs w:val="28"/>
          <w:lang w:eastAsia="ru-RU"/>
        </w:rPr>
        <w:lastRenderedPageBreak/>
        <w:t>объема межбюджетных трансфертов, необходимых для осуществления передаваемых полномочий,а также предусматривать финансовые санкции за неисполнение соглашений.</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Для осуществления переданных в соответствии с указанными соглашениями полномочий органы местного самоуправления Курнинского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3 изложена в ред. решения Совета депутатов от30 апреля 2013 г. </w:t>
      </w:r>
      <w:hyperlink r:id="rId28"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7. Права органов местного самоуправления Курнинского сельского поселения на решение вопросов, не отнесенных к вопросам местного значения поселений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Органы местного самоуправления Курнинского сельского поселения имеют право на: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создание музеев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совершение нотариальных действий, предусмотренных законодательством, в случае отсутствия в Курнинском сельском поселении нотариуса;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участие в осуществлении деятельности по опеке и попечительству;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4 утратил силу - решение Совета депутатов от 30 апреля2013 г. </w:t>
      </w:r>
      <w:hyperlink r:id="rId29"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создание условий для осуществления деятельности, связанной с реализацией прав местных национально-культурных автономий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создание муниципальной пожарной охраны;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создание условий для развития туризма;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10 введен в ред. решения Совета депутатов от 30 марта2012 г. </w:t>
      </w:r>
      <w:hyperlink r:id="rId30"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11) оказание поддержки общественным объединениям инвалидов,а также созданным общероссийскими общественными объединениями инвалидов организациям в соответствии с Федеральным законом от 24 ноября 1995 года </w:t>
      </w:r>
      <w:hyperlink r:id="rId31" w:history="1">
        <w:r w:rsidRPr="000072A6">
          <w:rPr>
            <w:rFonts w:ascii="Times New Roman" w:eastAsia="Times New Roman" w:hAnsi="Times New Roman" w:cs="Times New Roman"/>
            <w:color w:val="A75E2E"/>
            <w:sz w:val="28"/>
            <w:szCs w:val="28"/>
            <w:u w:val="single"/>
            <w:lang w:eastAsia="ru-RU"/>
          </w:rPr>
          <w:t>№ 181-ФЗ</w:t>
        </w:r>
      </w:hyperlink>
      <w:r w:rsidRPr="000072A6">
        <w:rPr>
          <w:rFonts w:ascii="Times New Roman" w:eastAsia="Times New Roman" w:hAnsi="Times New Roman" w:cs="Times New Roman"/>
          <w:color w:val="000000"/>
          <w:sz w:val="28"/>
          <w:szCs w:val="28"/>
          <w:lang w:eastAsia="ru-RU"/>
        </w:rPr>
        <w:t xml:space="preserve"> «О социальной защите инвалидов в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(пункт 11 введен в ред. решения Совета депутатов от 30апреля 2013 г. </w:t>
      </w:r>
      <w:hyperlink r:id="rId32"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Органы местного самоуправления Курнинского сельского поселения вправе решать вопросы, указанные в части 1 настоящей статьи,участвовать в осуществлении иных государственных полномочий (не переданных им в соответствии со статьей 19 Федерального закона от 6 октября 2003 г. № 131-ФЗ </w:t>
      </w:r>
      <w:hyperlink r:id="rId33"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 xml:space="preserve"> если это участие предусмотрено федеральными законами, а также решать иные вопросы,не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Курнинского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7.1.Муниципальный контроль</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(статья введена в ред. решения Совета депутатов от 30 апреля 2013 г. </w:t>
      </w:r>
      <w:hyperlink r:id="rId34"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 w:name="sub_17101"/>
      <w:r w:rsidRPr="000072A6">
        <w:rPr>
          <w:rFonts w:ascii="Times New Roman" w:eastAsia="Times New Roman" w:hAnsi="Times New Roman" w:cs="Times New Roman"/>
          <w:color w:val="A75E2E"/>
          <w:sz w:val="28"/>
          <w:szCs w:val="28"/>
          <w:lang w:eastAsia="ru-RU"/>
        </w:rPr>
        <w:t>1. Органы местного самоуправления Курнинского сельского поселения вправе организовывать и осуществлять муниципальный контроль по вопросам, предусмотренным федеральными законами.</w:t>
      </w:r>
      <w:bookmarkStart w:id="2" w:name="sub_17102"/>
      <w:bookmarkEnd w:id="1"/>
      <w:bookmarkEnd w:id="2"/>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2008года </w:t>
      </w:r>
      <w:hyperlink r:id="rId35" w:history="1">
        <w:r w:rsidRPr="000072A6">
          <w:rPr>
            <w:rFonts w:ascii="Times New Roman" w:eastAsia="Times New Roman" w:hAnsi="Times New Roman" w:cs="Times New Roman"/>
            <w:color w:val="A75E2E"/>
            <w:sz w:val="28"/>
            <w:szCs w:val="28"/>
            <w:u w:val="single"/>
            <w:lang w:eastAsia="ru-RU"/>
          </w:rPr>
          <w:t>№ 294-ФЗ</w:t>
        </w:r>
      </w:hyperlink>
      <w:r w:rsidRPr="000072A6">
        <w:rPr>
          <w:rFonts w:ascii="Times New Roman" w:eastAsia="Times New Roman" w:hAnsi="Times New Roman" w:cs="Times New Roman"/>
          <w:color w:val="000000"/>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ГЛАВА 2. Формы, порядок и гарантии непосредственного осуществления населением Курнинского сельского поселения местного самоуправления и участия населения Курнинского сельского поселения в решении вопросов местного 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8. Местный референдум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В целях решения непосредственно населением Курнинского сельского поселения вопросов местного значения проводится референдум Курнинского сельского поселения Ковылкинского муниципального района (местный референдум).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Решение о назначении местного референдума принимается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по инициативе, выдвинутой избирательными объединениями,иными общественными объединениями, уставы которых предусматривают участие в </w:t>
      </w:r>
      <w:r w:rsidRPr="000072A6">
        <w:rPr>
          <w:rFonts w:ascii="Times New Roman" w:eastAsia="Times New Roman" w:hAnsi="Times New Roman" w:cs="Times New Roman"/>
          <w:color w:val="000000"/>
          <w:sz w:val="28"/>
          <w:szCs w:val="28"/>
          <w:lang w:eastAsia="ru-RU"/>
        </w:rPr>
        <w:lastRenderedPageBreak/>
        <w:t>выборах и (или) референдумах и которые зарегистрированы в порядке и сроки,установленные федеральным законом;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по инициативе Совета депутатов Курнинского сельского поселения и главы Курнинского сельского поселения, выдвинутой ими совместно.</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Условием назначения референдума Курнинского сельского поселения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Мордовия и должно составлять 5 процентов от числа участников местного референдума, зарегистрированных на территории Курнинского сельского поселения в соответствии с федеральным законом и законом Республики Мордовия,но не может быть менее 25 подписей.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Инициатива проведения референдума Курнинского сельского поселения,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Инициатива проведения референдума Курнинского сельского поселения, выдвинутая совместно Советом депутатов Курнинского сельского поселения и главой Курнинского сельского поселения, оформляется правовыми актами Совета депутатов Курнинского сельского поселения и главы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Если на территории Курнинского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Фонд для участия в местном референдуме может создаваться за счет следующих средств: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собственных средств членов инициативной группы;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собственных средств политической партии, иного общественного объединения, если они выступили инициаторами проведения местного референдума;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добровольных пожертвований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добровольных пожертвований юридических лиц.</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Максимальный размер таких пожертвований и перечислений составляет для: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собственных средств членов инициативной группы - 3000рублей;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собственных средств политической партии, иного общественного объединения - 20 000 рублей;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добровольных пожертвований физических и юридических лиц - 10 000 рублей.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Предельные размеры расходования средств из фонда для участия в местном референдуме не могут превышать 25 000 рублей.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Совет депутатов Курнинского сельского поселения обязан назначить референдум Курнинского сельского поселения в течение 30 дней со дня поступления в Совет депутатов документов, на основании которых назначается местный референдум.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В референдуме Курнинского сельского поселения имеют право участвовать граждане Российской Федерации, место жительства которых расположено в границах Курнинского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Итоги голосования и принятое на референдуме Курнинского сельского поселения решение подлежат официальному опубликованию(обнародованию).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Принятое на референдуме Курнинского сельского поселения решение подлежит обязательному исполнению на территории Курнинского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Органы местного самоуправления Курнинского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Референдум Курнинского сельского поселения проводится в соответствии с федеральным законом и законом Республики Мордовия,устанавливающими гарантии прав граждан на участие в местном референдуме,регулирующими порядок подготовки и проведения местного референдума.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9. Муниципальные выборы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депутатов Курнинского сельского поселения, на основе всеобщего равного и прямого избирательного права при тайном голосовании.</w:t>
      </w:r>
    </w:p>
    <w:p w:rsidR="000072A6" w:rsidRPr="000072A6" w:rsidRDefault="000072A6" w:rsidP="000072A6">
      <w:pPr>
        <w:shd w:val="clear" w:color="auto" w:fill="FFFFFF"/>
        <w:spacing w:after="0" w:line="23" w:lineRule="atLeast"/>
        <w:ind w:firstLine="709"/>
        <w:jc w:val="both"/>
        <w:outlineLvl w:val="0"/>
        <w:rPr>
          <w:rFonts w:ascii="Times New Roman" w:eastAsia="Times New Roman" w:hAnsi="Times New Roman" w:cs="Times New Roman"/>
          <w:color w:val="2E3432"/>
          <w:kern w:val="36"/>
          <w:sz w:val="28"/>
          <w:szCs w:val="28"/>
          <w:lang w:eastAsia="ru-RU"/>
        </w:rPr>
      </w:pPr>
      <w:r w:rsidRPr="000072A6">
        <w:rPr>
          <w:rFonts w:ascii="Times New Roman" w:eastAsia="Times New Roman" w:hAnsi="Times New Roman" w:cs="Times New Roman"/>
          <w:color w:val="2E3432"/>
          <w:kern w:val="36"/>
          <w:sz w:val="28"/>
          <w:szCs w:val="28"/>
          <w:lang w:eastAsia="ru-RU"/>
        </w:rPr>
        <w:t xml:space="preserve">2.Днем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w:t>
      </w:r>
      <w:r w:rsidRPr="000072A6">
        <w:rPr>
          <w:rFonts w:ascii="Times New Roman" w:eastAsia="Times New Roman" w:hAnsi="Times New Roman" w:cs="Times New Roman"/>
          <w:color w:val="2E3432"/>
          <w:kern w:val="36"/>
          <w:sz w:val="28"/>
          <w:szCs w:val="28"/>
          <w:lang w:eastAsia="ru-RU"/>
        </w:rPr>
        <w:lastRenderedPageBreak/>
        <w:t xml:space="preserve">исключением случаев, предусмотренных пунктами4 - 6 статьи 10 Федеральный закон от 12.06.2002 </w:t>
      </w:r>
      <w:hyperlink r:id="rId36" w:history="1">
        <w:r w:rsidRPr="000072A6">
          <w:rPr>
            <w:rFonts w:ascii="Times New Roman" w:eastAsia="Times New Roman" w:hAnsi="Times New Roman" w:cs="Times New Roman"/>
            <w:color w:val="A75E2E"/>
            <w:kern w:val="36"/>
            <w:sz w:val="28"/>
            <w:szCs w:val="28"/>
            <w:u w:val="single"/>
            <w:lang w:eastAsia="ru-RU"/>
          </w:rPr>
          <w:t>№ 67-ФЗ</w:t>
        </w:r>
      </w:hyperlink>
      <w:r w:rsidRPr="000072A6">
        <w:rPr>
          <w:rFonts w:ascii="Times New Roman" w:eastAsia="Times New Roman" w:hAnsi="Times New Roman" w:cs="Times New Roman"/>
          <w:color w:val="2E3432"/>
          <w:kern w:val="36"/>
          <w:sz w:val="28"/>
          <w:szCs w:val="28"/>
          <w:lang w:eastAsia="ru-RU"/>
        </w:rPr>
        <w:t xml:space="preserve"> «Об основных гарантиях избирательных прав и права на участие в референдуме граждан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2 изложена в ред. решения Совета депутатов от 30апреля 2013 г. </w:t>
      </w:r>
      <w:hyperlink r:id="rId37"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В случае досрочного прекращения полномочий Совета депутатов Курнинского сельского поселения или депутатов Совета депутатов Курнинского сельского поселения, влекущего за собой неправомочность органа,досрочные выборы должны быть проведены не позднее чем через шесть месяцев со дня такого досрочного прекращения полномочий.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Муниципальные выборы назначаются Советом депутатов Курнинского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Муниципальные выборы в случаях, установленных федеральным законом, назначаются избирательной комиссией Курнинского сельского поселения или судом.</w:t>
      </w:r>
    </w:p>
    <w:p w:rsidR="000072A6" w:rsidRPr="000072A6" w:rsidRDefault="000072A6" w:rsidP="000072A6">
      <w:pPr>
        <w:shd w:val="clear" w:color="auto" w:fill="FFFFFF"/>
        <w:spacing w:after="0" w:line="23" w:lineRule="atLeast"/>
        <w:ind w:firstLine="709"/>
        <w:jc w:val="both"/>
        <w:outlineLvl w:val="0"/>
        <w:rPr>
          <w:rFonts w:ascii="Times New Roman" w:eastAsia="Times New Roman" w:hAnsi="Times New Roman" w:cs="Times New Roman"/>
          <w:color w:val="2E3432"/>
          <w:kern w:val="36"/>
          <w:sz w:val="28"/>
          <w:szCs w:val="28"/>
          <w:lang w:eastAsia="ru-RU"/>
        </w:rPr>
      </w:pPr>
      <w:r w:rsidRPr="000072A6">
        <w:rPr>
          <w:rFonts w:ascii="Times New Roman" w:eastAsia="Times New Roman" w:hAnsi="Times New Roman" w:cs="Times New Roman"/>
          <w:color w:val="2E3432"/>
          <w:kern w:val="36"/>
          <w:sz w:val="28"/>
          <w:szCs w:val="28"/>
          <w:lang w:eastAsia="ru-RU"/>
        </w:rPr>
        <w:t xml:space="preserve">7.Муниципальные выборы проводятся в соответствии с Федеральным законом от 12 июня2002 г. N 67-ФЗ </w:t>
      </w:r>
      <w:hyperlink r:id="rId38" w:history="1">
        <w:r w:rsidRPr="000072A6">
          <w:rPr>
            <w:rFonts w:ascii="Times New Roman" w:eastAsia="Times New Roman" w:hAnsi="Times New Roman" w:cs="Times New Roman"/>
            <w:color w:val="A75E2E"/>
            <w:kern w:val="36"/>
            <w:sz w:val="28"/>
            <w:szCs w:val="28"/>
            <w:u w:val="single"/>
            <w:lang w:eastAsia="ru-RU"/>
          </w:rPr>
          <w:t>«Об основных гарантиях избирательных прав и права на участие в референдуме граждан Российской Федерации»,</w:t>
        </w:r>
      </w:hyperlink>
      <w:r w:rsidRPr="000072A6">
        <w:rPr>
          <w:rFonts w:ascii="Times New Roman" w:eastAsia="Times New Roman" w:hAnsi="Times New Roman" w:cs="Times New Roman"/>
          <w:color w:val="2E3432"/>
          <w:kern w:val="36"/>
          <w:sz w:val="28"/>
          <w:szCs w:val="28"/>
          <w:lang w:eastAsia="ru-RU"/>
        </w:rPr>
        <w:t xml:space="preserve">Законом Республики Мордовия от 19 февраля 2007 г. N 16-З </w:t>
      </w:r>
      <w:hyperlink r:id="rId39" w:history="1">
        <w:r w:rsidRPr="000072A6">
          <w:rPr>
            <w:rFonts w:ascii="Times New Roman" w:eastAsia="Times New Roman" w:hAnsi="Times New Roman" w:cs="Times New Roman"/>
            <w:color w:val="A75E2E"/>
            <w:kern w:val="36"/>
            <w:sz w:val="28"/>
            <w:szCs w:val="28"/>
            <w:u w:val="single"/>
            <w:lang w:eastAsia="ru-RU"/>
          </w:rPr>
          <w:t>«О выборах депутатов представительных органов муниципальных образований в Республике Мордовия».</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Итоги муниципальных выборов подлежат официальному опубликованию (обнародованию).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10. Основания и процедура отзыва депутата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Население Курнинского сельского поселения вправе инициировать голосование об отзыве депутата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Основанием для отзыва депутата Совета депутатов Курнинского сельского поселения являются подтвержденные в судебном порядке: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однократное грубое или многократное (систематическое)нарушение (неисполнение) депутатом Совета депутатов Курнинского сельского поселения </w:t>
      </w:r>
      <w:hyperlink r:id="rId40" w:history="1">
        <w:r w:rsidRPr="000072A6">
          <w:rPr>
            <w:rFonts w:ascii="Times New Roman" w:eastAsia="Times New Roman" w:hAnsi="Times New Roman" w:cs="Times New Roman"/>
            <w:color w:val="A75E2E"/>
            <w:sz w:val="28"/>
            <w:szCs w:val="28"/>
            <w:u w:val="single"/>
            <w:lang w:eastAsia="ru-RU"/>
          </w:rPr>
          <w:t>Конституции Российской Федерации</w:t>
        </w:r>
      </w:hyperlink>
      <w:r w:rsidRPr="000072A6">
        <w:rPr>
          <w:rFonts w:ascii="Times New Roman" w:eastAsia="Times New Roman" w:hAnsi="Times New Roman" w:cs="Times New Roman"/>
          <w:color w:val="000000"/>
          <w:sz w:val="28"/>
          <w:szCs w:val="28"/>
          <w:lang w:eastAsia="ru-RU"/>
        </w:rPr>
        <w:t xml:space="preserve">, федеральных законов, иных нормативных правовых актов Российской Федерации, </w:t>
      </w:r>
      <w:hyperlink r:id="rId41" w:history="1">
        <w:r w:rsidRPr="000072A6">
          <w:rPr>
            <w:rFonts w:ascii="Times New Roman" w:eastAsia="Times New Roman" w:hAnsi="Times New Roman" w:cs="Times New Roman"/>
            <w:color w:val="A75E2E"/>
            <w:sz w:val="28"/>
            <w:szCs w:val="28"/>
            <w:u w:val="single"/>
            <w:lang w:eastAsia="ru-RU"/>
          </w:rPr>
          <w:t>Конституции Республики Мордовия</w:t>
        </w:r>
      </w:hyperlink>
      <w:r w:rsidRPr="000072A6">
        <w:rPr>
          <w:rFonts w:ascii="Times New Roman" w:eastAsia="Times New Roman" w:hAnsi="Times New Roman" w:cs="Times New Roman"/>
          <w:color w:val="000000"/>
          <w:sz w:val="28"/>
          <w:szCs w:val="28"/>
          <w:lang w:eastAsia="ru-RU"/>
        </w:rPr>
        <w:t xml:space="preserve">, законов Республики Мордовия, иных нормативных правовых актов Республики Мордовия, настоящего Устава, иных </w:t>
      </w:r>
      <w:r w:rsidRPr="000072A6">
        <w:rPr>
          <w:rFonts w:ascii="Times New Roman" w:eastAsia="Times New Roman" w:hAnsi="Times New Roman" w:cs="Times New Roman"/>
          <w:color w:val="000000"/>
          <w:sz w:val="28"/>
          <w:szCs w:val="28"/>
          <w:lang w:eastAsia="ru-RU"/>
        </w:rPr>
        <w:lastRenderedPageBreak/>
        <w:t>муниципальных нормативных правовых актов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систематическое уклонение без уважительных причин от осуществления полномочий депутата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неучастие без уважительных причин в работе двух сессий Совета депутатов Курнинского сельского поселения в течение года;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неучастие в течение года депутата Совета депутатов Курнинского сельского поселения в работе трех заседаний постоянных или временных органов Совета депутатов Курнинского сельского поселения, членом которых он является;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не проведение приема граждан на протяжении трех месяцев в течение года;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отказ от двух предусмотренных действующим законодательством отчетов перед избирателями в течение года;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допущенные депутатом Совета депутатов Курнинского сельского поселения публичное оскорбление, клевета, появление при осуществлении полномочий депутата Совета депутатов Курнинского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Для отзыва депутата Совета депутатов Курнинского сельского поселения устанавливается следующая процедура: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каждый гражданин или группа граждан Российской Федерации,достигшие 18 лет, вправе образовать инициативную группу по проведению голосования по отзыву депутата Совета депутатов Курнинского сельского поселения(далее - инициативная группа) в количестве не менее 10 человек;</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инициативная группа обращается в избирательную комиссию Курнинского сельского поселения с ходатайством о регистрации инициативной группы;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в ходатайстве инициативной группы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соответствующего избирательного округа Курнинского сельского поселения, где предполагается провести голосование по отзыву депутата Совета депутатов Курнинского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4) избирательная комиссия Курнинского сельского поселения в течение 15 дней со дня поступления ходатайства инициативной группы обязана </w:t>
      </w:r>
      <w:r w:rsidRPr="000072A6">
        <w:rPr>
          <w:rFonts w:ascii="Times New Roman" w:eastAsia="Times New Roman" w:hAnsi="Times New Roman" w:cs="Times New Roman"/>
          <w:color w:val="000000"/>
          <w:sz w:val="28"/>
          <w:szCs w:val="28"/>
          <w:lang w:eastAsia="ru-RU"/>
        </w:rPr>
        <w:lastRenderedPageBreak/>
        <w:t>рассмотреть указанное ходатайство и приложенные к нему документы и принять решение: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 случае соответствия ходатайства инициативной группы и приложенных к нему документов требованиям настоящего Устава - о регистрации инициативной группы и направлении указанных ходатайства и документов в Совет депутатов Курнинского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 случае несоответствия предоставленных документов требованиям, установленным настоящим Уставом - об отказе в регистрации инициативной группы;</w:t>
      </w:r>
    </w:p>
    <w:p w:rsidR="000072A6" w:rsidRPr="000072A6" w:rsidRDefault="000072A6" w:rsidP="000072A6">
      <w:pPr>
        <w:shd w:val="clear" w:color="auto" w:fill="FFFFFF"/>
        <w:spacing w:after="0" w:line="23" w:lineRule="atLeast"/>
        <w:ind w:firstLine="709"/>
        <w:jc w:val="both"/>
        <w:outlineLvl w:val="0"/>
        <w:rPr>
          <w:rFonts w:ascii="Times New Roman" w:eastAsia="Times New Roman" w:hAnsi="Times New Roman" w:cs="Times New Roman"/>
          <w:color w:val="2E3432"/>
          <w:kern w:val="36"/>
          <w:sz w:val="28"/>
          <w:szCs w:val="28"/>
          <w:lang w:eastAsia="ru-RU"/>
        </w:rPr>
      </w:pPr>
      <w:r w:rsidRPr="000072A6">
        <w:rPr>
          <w:rFonts w:ascii="Times New Roman" w:eastAsia="Times New Roman" w:hAnsi="Times New Roman" w:cs="Times New Roman"/>
          <w:color w:val="2E3432"/>
          <w:kern w:val="36"/>
          <w:sz w:val="28"/>
          <w:szCs w:val="28"/>
          <w:lang w:eastAsia="ru-RU"/>
        </w:rPr>
        <w:t xml:space="preserve">5)инициативная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Курнинского сельского поселения, в поддержку инициативы проведения голосования по отзыву депутата Совета депутатов Курнинского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Курнинского сельского поселения; сбор указанных подписей осуществляется в порядке, установленном Законом Республики Мордовия от 15февраля 2007 г. N 15-З </w:t>
      </w:r>
      <w:hyperlink r:id="rId42" w:history="1">
        <w:r w:rsidRPr="000072A6">
          <w:rPr>
            <w:rFonts w:ascii="Times New Roman" w:eastAsia="Times New Roman" w:hAnsi="Times New Roman" w:cs="Times New Roman"/>
            <w:color w:val="A75E2E"/>
            <w:kern w:val="36"/>
            <w:sz w:val="28"/>
            <w:szCs w:val="28"/>
            <w:u w:val="single"/>
            <w:lang w:eastAsia="ru-RU"/>
          </w:rPr>
          <w:t>«О местном референдуме в Республике Мордовия»</w:t>
        </w:r>
      </w:hyperlink>
      <w:r w:rsidRPr="000072A6">
        <w:rPr>
          <w:rFonts w:ascii="Times New Roman" w:eastAsia="Times New Roman" w:hAnsi="Times New Roman" w:cs="Times New Roman"/>
          <w:color w:val="2E3432"/>
          <w:kern w:val="36"/>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Курнинского сельского поселения; количество представляемых подписей, собранных в поддержку проведения голосования по отзыву депутата Совета депутатов Курнинского сельского поселения, может превышать необходимое количество подписей, но не более чем на 10 процентов;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7) избирательная комиссия Курнинского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голосования;при наличии необходимого количества достоверных подписей, собранных в поддержку проведения голосования по отзыву депутата Совета депутатов Курнинского сельского поселения, избирательная комиссия Курнинского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Курнинского сельского поселения подписных листов и протокола об итогах сбора подписей избирательная комиссия Курнинского </w:t>
      </w:r>
      <w:r w:rsidRPr="000072A6">
        <w:rPr>
          <w:rFonts w:ascii="Times New Roman" w:eastAsia="Times New Roman" w:hAnsi="Times New Roman" w:cs="Times New Roman"/>
          <w:color w:val="000000"/>
          <w:sz w:val="28"/>
          <w:szCs w:val="28"/>
          <w:lang w:eastAsia="ru-RU"/>
        </w:rPr>
        <w:lastRenderedPageBreak/>
        <w:t>сельского поселения направляет эти подписные листы, экземпляр протокола и копию своего постановления в Совет депутатов Курнинского сельского поселения. Копия постановления избирательной комиссии Курнинского сельского поселения направляется также инициативной группе по проведению голосования по отзыву депутата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при соблюдении установленных настоящим Уставом требований в отношении предъявления оснований для отзыва депутата Совета депутатов Курнинского сельского поселения и выдвижения инициативы проведения голосования по отзыву Совет депутатов Курнинского сельского поселения обязан в течение 30 дней принять решение о назначении указанного голосования;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9) голосование по отзыву депутата Совета депутатов Курнинского сельского поселения проводится в порядке, 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 предусмотренных Федеральным законом от 6 октября 2003 г. № 131-ФЗ </w:t>
      </w:r>
      <w:hyperlink r:id="rId43"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10) гражданин или группа граждан Российской Федерации,образующие инициативную группу, заблаговременно письменно извещают депутата Совета депутатов Курнинского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Курнинского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w:t>
      </w:r>
      <w:hyperlink r:id="rId44" w:history="1">
        <w:r w:rsidRPr="000072A6">
          <w:rPr>
            <w:rFonts w:ascii="Times New Roman" w:eastAsia="Times New Roman" w:hAnsi="Times New Roman" w:cs="Times New Roman"/>
            <w:color w:val="A75E2E"/>
            <w:sz w:val="28"/>
            <w:szCs w:val="28"/>
            <w:u w:val="single"/>
            <w:lang w:eastAsia="ru-RU"/>
          </w:rPr>
          <w:t>«О местном референдуме в Республике Мордовия»,</w:t>
        </w:r>
      </w:hyperlink>
      <w:r w:rsidRPr="000072A6">
        <w:rPr>
          <w:rFonts w:ascii="Times New Roman" w:eastAsia="Times New Roman" w:hAnsi="Times New Roman" w:cs="Times New Roman"/>
          <w:color w:val="000000"/>
          <w:sz w:val="28"/>
          <w:szCs w:val="28"/>
          <w:lang w:eastAsia="ru-RU"/>
        </w:rPr>
        <w:t xml:space="preserve"> избирательная комиссия Курнинского сельского поселения обеспечивает депутату Совета депутатов Курнинского сельского поселения, в отношении которого инициируется процедура отзыва, возможность дать объяснения избирателям по поводу обстоятельств,выдвигаемых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шествий,публичных дебатов и дискуссий), посредством выпуска и распространения печатных,аудиовизуальных и других агитационных материалов, иными не запрещенными законом методами;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11) депутат Совета депутатов Курнинского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Курнинского сельского поселения; итоги голосования по отзыву депутата Совета депутатов Курнинского сельского поселения и </w:t>
      </w:r>
      <w:r w:rsidRPr="000072A6">
        <w:rPr>
          <w:rFonts w:ascii="Times New Roman" w:eastAsia="Times New Roman" w:hAnsi="Times New Roman" w:cs="Times New Roman"/>
          <w:color w:val="000000"/>
          <w:sz w:val="28"/>
          <w:szCs w:val="28"/>
          <w:lang w:eastAsia="ru-RU"/>
        </w:rPr>
        <w:lastRenderedPageBreak/>
        <w:t>принятые решения подлежат официальному опубликованию (обнародованию).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11. Голосование по вопросам изменения границ Курнинского сельского поселения, преобразования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В случаях, предусмотренных Федеральным законом от 6октября 2003 г. № 131-ФЗ </w:t>
      </w:r>
      <w:hyperlink r:id="rId45"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 в целях получения согласия населения Курнинского сельского поселения при изменении границ Курнинского сельского поселения,преобразовании Курнинского сельского поселения как муниципального образования(за исключением объединения Курнинского сельского поселения с иными поселениями, не влекущего изменения границ иных муниципальных образований)проводится голосование по вопросам изменения границ Курнинского сельского поселения,преобразования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Голосование по вопросам изменения границ Курнинского сельского поселения, преобразования Курнинского сельского поселения проводится на всей территории Курнинского сельского поселения или на части его территории в соответствии с частью 3 статьи 12, частью 5 статьи 13 Федерального закона от6 октября 2003 г. № 131-ФЗ </w:t>
      </w:r>
      <w:hyperlink r:id="rId46"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2 изложена в ред. решения Совета депутатов от 30марта 2012 г. </w:t>
      </w:r>
      <w:hyperlink r:id="rId47"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Голосование по вопросам изменения границ Курнинского сельского поселения, преобразования Курнинского сельского поселения назначается Советом депутатов Курнинского сельского поселения и проводится в порядке,установленном федеральным законом и принимаемым в соответствии с ним законом Республики Мордовия для проведения местного референдума, с учетом особенностей,установленных Федеральным законом от 6 октября 2003 г. № 131-ФЗ </w:t>
      </w:r>
      <w:hyperlink r:id="rId48"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Голосование по вопросам изменения границ Курнинского сельского поселения, преобразования Курнинского сельского поселения считается состоявшимся, если в нем приняло участие более половины жителей Курнинского сельского поселения или части Курнинского сельского поселения, обладающих избирательным правом. Согласие населения Курнинского сельского поселения на изменение границ сельского поселения, преобразования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Курнинского сельского поселения или части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Итоги голосования по вопросам изменения границ Курнинского сельского поселения, преобразования Курнинского сельского поселения и принятые решения подлежат официальному опубликованию (обнародованию).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lastRenderedPageBreak/>
        <w:t>Статья 12. Правотворческая инициатива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порядке,установленном решением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Минимальная численность инициативной группы граждан устанавливается решением Совета депутатов Курнинского сельского поселения и не может превышать 3 процента от числа жителей Курнинского сельского поселения,обладающих избирательным правом.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В случае отсутствия решения Совета депутатов Курнинского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 № 131-ФЗ </w:t>
      </w:r>
      <w:hyperlink r:id="rId49"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Проект муниципального правового акта Курнинского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Курнинского сельского поселения,к компетенции которых относится принятие соответствующего акта, в течение трех месяцев со дня его внесения.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 случае если принятие муниципального правового акта Курнинского сельского поселения, проект которого внесен в порядке реализации правотворческой инициативы граждан, относится к компетенции Совета депутатов Курнинского сельского поселения, указанный проект должен быть рассмотрен на открытой сессии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Мотивированное решение, принятое по результатам рассмотрения проекта муниципального правового акта Курнинского сельского поселения,внесенного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13. Территориальное общественное самоуправление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Курнинского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w:t>
      </w:r>
      <w:r w:rsidRPr="000072A6">
        <w:rPr>
          <w:rFonts w:ascii="Times New Roman" w:eastAsia="Times New Roman" w:hAnsi="Times New Roman" w:cs="Times New Roman"/>
          <w:color w:val="000000"/>
          <w:sz w:val="28"/>
          <w:szCs w:val="28"/>
          <w:lang w:eastAsia="ru-RU"/>
        </w:rPr>
        <w:lastRenderedPageBreak/>
        <w:t>Курнинского сельского поселения по предложению населения, проживающего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Территориальное общественное самоуправление осуществляется в Курнинском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домов;жилой микрорайон; сельский населенный пункт, не являющийся поселением, в составе Курнинского сельского поселения; иные территории проживания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Курнинского сельского поселения. Порядок регистрации устава территориального общественного самоуправления определяется решениями Совета депутатов Курнинского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территории,достигших шестнадцатилетнего возраста.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6 изложена в ред. решения Совета депутатов от 30марта 2012 г. </w:t>
      </w:r>
      <w:hyperlink r:id="rId50"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установление структуры органов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принятие устава территориального общественного самоуправления,внесение в него изменений и дополнений;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избрание органов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определение основных направлений деятельности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5) утверждение сметы доходов и расходов территориального общественного самоуправления и отчета о ее исполнении;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рассмотрение и утверждение отчетов о деятельности органов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Органы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представляют интересы населения, проживающего на соответствующей территории;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обеспечивают исполнение решений, принятых на собраниях и конференциях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Курнинского сельского поселения с использованием средств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вправе вносить в органы местного самоуправления Курнинского сельского поселения проекты муниципальных правовых актов,подлежащие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В уставе территориального общественного самоуправления устанавливаются: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территория, на которой оно осуществляется;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цели, задачи, формы и основные направления деятельности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порядок принятия решений;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порядок прекращения осуществления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Дополнительные требования к уставу территориального общественного самоуправления органами местного самоуправления Курнинского сельского поселения устанавливаться не могут.</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бюджета Курнинского сельского поселения определяются решениями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14. Публичные слушания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Для обсуждения проектов муниципальных правовых актов Курнинского сельского поселения по вопросам местного значения с участием </w:t>
      </w:r>
      <w:r w:rsidRPr="000072A6">
        <w:rPr>
          <w:rFonts w:ascii="Times New Roman" w:eastAsia="Times New Roman" w:hAnsi="Times New Roman" w:cs="Times New Roman"/>
          <w:color w:val="000000"/>
          <w:sz w:val="28"/>
          <w:szCs w:val="28"/>
          <w:lang w:eastAsia="ru-RU"/>
        </w:rPr>
        <w:lastRenderedPageBreak/>
        <w:t>жителей Курнинского сельского поселения Советом депутатов Курнинского сельского поселения, главой Курнинского сельского поселения могут проводиться публичные слушания.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Порядок организации и проведения публичных слушаний определяется решением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15. Собрание граждан, конференция граждан (собрание делегатов)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Для обсуждения вопросов местного значения Курнинского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Курнинского сельского поселения могут проводиться собрания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Собрание граждан проводится по инициативе населения,Совета депутатов Курнинского сельского поселения, главы Курнинского сельского поселения, а также в случаях, предусмотренных уставом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Собрание граждан, проводимое по инициативе Совета депутатов Курнинского сельского поселения, назначается Советом депутатов Курнинского сельского поселения, по инициативе главы Курнинского сельского поселения - главой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Собрание граждан, проводимое по инициативе населения,назначается Советом депутатов Курнинского сельского поселения в следующем порядке: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группа граждан Российской Федерации в количестве не менее трех человек, достигших возраста 18 лет, вносит в Совет депутатов Курнинского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Курнинского сельского поселения, где предлагается провести собрание, даты, места, времени его проведения и проекта повестки дня.К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Совет депутатов Курнинского сельского поселения на своей очередной либо внеочередной сессии рассматривает поступившее заявление и принимает решение: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о проведении собрания граждан с указанием даты, места,времени его проведения, проекта повестки дня и ответственных за подготовку собрания;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об отклонении инициативы по проведению собрания граждан с указанием мотивированных оснований ее отклонения;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решение Совета депутатов Курнинского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Если проведение собрания граждан намечается по инициативе населения или Совета депутатов Курнинского сельского поселения, решение о назначении вместо него конференции граждан принимается Советом депутатов Курнинского сельского поселения, по инициативе главы Курнинского сельского поселения - главой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Норма представительства и порядок избрания делегатов конференции граждан определяются соответственно Советом депутатов Курнинского сельского поселения, главой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В работе собрания граждан, конференции граждан принимают участие граждане, достигшие 18 лет и проживающие на соответствующей части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Собрание граждан, конференция граждан после регистрации(под роспись) их участников и при наличии кворума открывается главой Курнинского сельского поселения либо лицом, уполномоченным Советом депутатов Курнинского сельского поселения, главой Курнинского сельского поселения.Собрание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Курнинского сельского поселения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собрания,конференции), состав президиума, повестка дня, краткое содержание докладов(сообщений) и выступлений по рассмотренным на собрании, конференции вопросам,принятые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Курнинского сельского поселения, главе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Решения по вопросам, обсуждаемым на собрании граждан,конференции граждан, принимаются большинством голосов от числа присутствующих участников собрания, конференции.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11. Собрание граждан, конференция граждан вправе рассматривать и обсуждать вопросы, определенные частью 1 настоящей статьи.Собрание граждан, конференция граждан может принимать обращения к органам местного самоуправления и должностным лицам местного самоуправления Курнинского сельского поселения,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Курнинского сельского поселения, к компетенции которых отнесено решение содержащихся в них вопросов, с направлением гражданам письменного ответа.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13. Итоги собрания граждан, конференции граждан подлежат официальному опубликованию (обнародованию).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14. Порядок назначения и проведения собрания граждан,конференции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16. Опрос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Опрос граждан проводится на всей территории Курнинского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В опросе граждан имеют право участвовать жители Курнинского сельского поселения, обладающие избирательным правом.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Опрос граждан проводится: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по вопросам местного значения - по инициативе Совета депутатов Курнинского сельского поселения или главы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для учета мнения граждан при принятии решений об изменении целевого назначения муниципальных земель Курнинского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решениями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Решение о назначении опроса граждан принимается Советом депутатов Курнинского сельского поселения. В решении Совета депутатов о назначении опроса граждан устанавливаются: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1) дата и сроки проведения опроса;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формулировка вопроса (вопросов), предлагаемого(предлагаемых) при проведении опроса;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методика проведения опроса;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форма опросного листа;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минимальная численность жителей Курнинского сельского поселения, участвующих в опросе.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Жители Курнинского сельского поселения должны быть проинформированы о проведении опроса граждан не менее чем за 10 дней до его проведения.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при проведении опроса по инициативе органов местного самоуправления Курнинского сельского поселения - за счет средств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при проведении опроса по инициативе органов государственной власти Республики Мордовия, иного субъекта Российской Федерации - за счет средств республиканского бюджета Республики Мордовия, бюджета иного субъекта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17. Обращения граждан в органы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 органы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Обращения граждан подлежат рассмотрению в порядке и сроки, установленные Федеральным законом от 2 мая 2006 года № 59-ФЗ </w:t>
      </w:r>
      <w:hyperlink r:id="rId51" w:history="1">
        <w:r w:rsidRPr="000072A6">
          <w:rPr>
            <w:rFonts w:ascii="Times New Roman" w:eastAsia="Times New Roman" w:hAnsi="Times New Roman" w:cs="Times New Roman"/>
            <w:color w:val="A75E2E"/>
            <w:sz w:val="28"/>
            <w:szCs w:val="28"/>
            <w:u w:val="single"/>
            <w:lang w:eastAsia="ru-RU"/>
          </w:rPr>
          <w:t>«О порядке рассмотрения обращений граждан Российской Федерации».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За нарушения порядка и сроков рассмотрения обращений граждан должностные лица местного самоуправления Курнинского сельского поселения несут ответственность в соответствии с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18. Другие формы непосредственного осуществления населением Курнинского сельского поселения местного самоуправления и участия в его осуществлении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Наряду с предусмотренными Федеральным законом от 6октября 2003 г. № 131-ФЗ </w:t>
      </w:r>
      <w:hyperlink r:id="rId52"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Курнинского сельского поселения, вправе участвовать в осуществлении местного самоуправления в иных формах, не противоречащих </w:t>
      </w:r>
      <w:hyperlink r:id="rId53" w:history="1">
        <w:r w:rsidRPr="000072A6">
          <w:rPr>
            <w:rFonts w:ascii="Times New Roman" w:eastAsia="Times New Roman" w:hAnsi="Times New Roman" w:cs="Times New Roman"/>
            <w:color w:val="A75E2E"/>
            <w:sz w:val="28"/>
            <w:szCs w:val="28"/>
            <w:u w:val="single"/>
            <w:lang w:eastAsia="ru-RU"/>
          </w:rPr>
          <w:t>Конституции Российской Федерации</w:t>
        </w:r>
      </w:hyperlink>
      <w:r w:rsidRPr="000072A6">
        <w:rPr>
          <w:rFonts w:ascii="Times New Roman" w:eastAsia="Times New Roman" w:hAnsi="Times New Roman" w:cs="Times New Roman"/>
          <w:color w:val="000000"/>
          <w:sz w:val="28"/>
          <w:szCs w:val="28"/>
          <w:lang w:eastAsia="ru-RU"/>
        </w:rPr>
        <w:t xml:space="preserve">, указанному Федеральному закону, иным Федеральным законам, </w:t>
      </w:r>
      <w:hyperlink r:id="rId54" w:history="1">
        <w:r w:rsidRPr="000072A6">
          <w:rPr>
            <w:rFonts w:ascii="Times New Roman" w:eastAsia="Times New Roman" w:hAnsi="Times New Roman" w:cs="Times New Roman"/>
            <w:color w:val="A75E2E"/>
            <w:sz w:val="28"/>
            <w:szCs w:val="28"/>
            <w:u w:val="single"/>
            <w:lang w:eastAsia="ru-RU"/>
          </w:rPr>
          <w:t>Конституции Республики Мордовия</w:t>
        </w:r>
      </w:hyperlink>
      <w:r w:rsidRPr="000072A6">
        <w:rPr>
          <w:rFonts w:ascii="Times New Roman" w:eastAsia="Times New Roman" w:hAnsi="Times New Roman" w:cs="Times New Roman"/>
          <w:color w:val="000000"/>
          <w:sz w:val="28"/>
          <w:szCs w:val="28"/>
          <w:lang w:eastAsia="ru-RU"/>
        </w:rPr>
        <w:t>, законам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2. Непосредственное осуществление населением Курнинского сельского поселения местного самоуправления и участие населения Курнинского сельского поселения в осуществлении местного самоуправления основывается на принципах законности, добровольности.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Курнинского сельского поселения обязаны содействовать населению Курнинского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ГЛАВА 3. Органы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19. Структура органов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Структуру органов местного самоуправления Курнинского сельского поселения составляют:</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Совет депутатов Курнинского сельского поселения -представительный орган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Глава Курнинского сельского поселения - глава муниципального образования - высшее должностное лицо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1.3. администрация Курнинского сельского поселения - местная администрация, исполнительно-распорядительный орган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1.4. ревизионная комиссия Курнинского сельского поселения –контрольно-счетный орган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1.4. изложен в ред. решения Совета депутатов от 30марта 2012 г. </w:t>
      </w:r>
      <w:hyperlink r:id="rId55"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Изменение структуры органов местного самоуправления Курнинского сельского поселения осуществляется не иначе как путем внесения изменений в настоящий Устав. Решение Совета депутатов Курнинского сельского поселения о внесении поправок в настоящий Устав, предусматривающих изменение структуры органов местного самоуправления Курнинского сельского поселения,вступает в силу не ранее чем по истечении срока полномочий Совета депутатов,принявшего указанное решение, за исключением случаев, предусмотренных Федеральным законом от 6 октября 2003 г. </w:t>
      </w:r>
      <w:hyperlink r:id="rId56"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2 изложена в ред. решения Совета депутатов от 30марта 2012 г. </w:t>
      </w:r>
      <w:hyperlink r:id="rId57"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Финансовое обеспечение деятельности органов местного самоуправления Курнинского сельского поселения осуществляется исключительно за счет собственных доходов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20. Фракции в Совете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(статья изложена в ред. решения Совета депутатов от 30 апреля 2013 г. </w:t>
      </w:r>
      <w:hyperlink r:id="rId58"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1.Депутаты Совета депутатов Курнинского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2.Порядок деятельности фракций устанавливается законом Республики Мордовия и(или) Регламентом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3.В случае прекращения деятельности политической партии в связи с ее ликвидацией или реорганизацией деятельность ее фракции в Совете депутатов Курнинского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1настоящей статьи. Указанный депутат может быть членом только той политической партии, в составе списка кандидатов которой он был избран.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Курнинского сельского поселения, входит в данную фракцию и не вправе выйти из нее.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Несоблюдение требований, предусмотренных частями 4 - 6 настоящей статьи, влечет за собой прекращение депутатских полномочий.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21. Состав Совета депутатов Курнинского сельского поселения и порядок его формирования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Совет депутатов Курнинского сельского поселения (далее -Совет депутатов) состоит из 7 депутатов, избираемых на муниципальных выборах по одномандатным и (или) многомандатным избирательным округам сроком </w:t>
      </w:r>
      <w:r w:rsidRPr="000072A6">
        <w:rPr>
          <w:rFonts w:ascii="Times New Roman" w:eastAsia="Times New Roman" w:hAnsi="Times New Roman" w:cs="Times New Roman"/>
          <w:color w:val="000000"/>
          <w:sz w:val="28"/>
          <w:szCs w:val="28"/>
          <w:lang w:eastAsia="ru-RU"/>
        </w:rPr>
        <w:lastRenderedPageBreak/>
        <w:t>на пять лет.Срок полномочий Совета депутатов исчисляется со дня его первого заседания.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1 в ред. решения Совета депутатов от 10 мая 2011 г. </w:t>
      </w:r>
      <w:hyperlink r:id="rId59"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Срок, на который избирается Совет депутатов, равен сроку полномочий Совета депутатов и исчисляется со дня избрания Совета депутатов в правомочном составе.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Выборы депутатов Совета депутатов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С момента начала работы Совета депутатов нового созыва полномочия Совета депутатов прежнего созыва прекращаются.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 w:name="sub_41"/>
      <w:r w:rsidRPr="000072A6">
        <w:rPr>
          <w:rFonts w:ascii="Times New Roman" w:eastAsia="Times New Roman" w:hAnsi="Times New Roman" w:cs="Times New Roman"/>
          <w:b/>
          <w:bCs/>
          <w:color w:val="A75E2E"/>
          <w:sz w:val="28"/>
          <w:szCs w:val="28"/>
          <w:lang w:eastAsia="ru-RU"/>
        </w:rPr>
        <w:t>Статья 22.</w:t>
      </w:r>
      <w:r w:rsidRPr="000072A6">
        <w:rPr>
          <w:rFonts w:ascii="Times New Roman" w:eastAsia="Times New Roman" w:hAnsi="Times New Roman" w:cs="Times New Roman"/>
          <w:color w:val="000000"/>
          <w:sz w:val="28"/>
          <w:szCs w:val="28"/>
          <w:lang w:eastAsia="ru-RU"/>
        </w:rPr>
        <w:t xml:space="preserve"> </w:t>
      </w:r>
      <w:r w:rsidRPr="000072A6">
        <w:rPr>
          <w:rFonts w:ascii="Times New Roman" w:eastAsia="Times New Roman" w:hAnsi="Times New Roman" w:cs="Times New Roman"/>
          <w:b/>
          <w:bCs/>
          <w:color w:val="000000"/>
          <w:sz w:val="28"/>
          <w:szCs w:val="28"/>
          <w:lang w:eastAsia="ru-RU"/>
        </w:rPr>
        <w:t>Органы местного самоуправления как юридические лица</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bookmarkStart w:id="4" w:name="sub_4101"/>
      <w:bookmarkEnd w:id="3"/>
      <w:r w:rsidRPr="000072A6">
        <w:rPr>
          <w:rFonts w:ascii="Times New Roman" w:eastAsia="Times New Roman" w:hAnsi="Times New Roman" w:cs="Times New Roman"/>
          <w:color w:val="A75E2E"/>
          <w:sz w:val="28"/>
          <w:szCs w:val="28"/>
          <w:lang w:eastAsia="ru-RU"/>
        </w:rPr>
        <w:t>1. От имени Курнинского сельского поселения приобретать и осуществлять имущественные и иные права и обязанности,выступать в суде без доверенности могут глава Курнинского сельского поселения как лицо, осуществляющее полномочия главы администрации Курнинского сельского поселения, другие должностные лица местного самоуправления в соответствии с настоящим уставом.</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bookmarkStart w:id="5" w:name="sub_4102"/>
      <w:bookmarkEnd w:id="4"/>
      <w:r w:rsidRPr="000072A6">
        <w:rPr>
          <w:rFonts w:ascii="Times New Roman" w:eastAsia="Times New Roman" w:hAnsi="Times New Roman" w:cs="Times New Roman"/>
          <w:color w:val="A75E2E"/>
          <w:sz w:val="28"/>
          <w:szCs w:val="28"/>
          <w:lang w:eastAsia="ru-RU"/>
        </w:rPr>
        <w:t xml:space="preserve">2. Органы местного самоуправления Курнинского сельского поселения, которые в соответствии с Федеральным законом от 6 октября2003 г. </w:t>
      </w:r>
      <w:hyperlink r:id="rId60"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bookmarkStart w:id="6" w:name="sub_410202"/>
      <w:bookmarkEnd w:id="5"/>
      <w:r w:rsidRPr="000072A6">
        <w:rPr>
          <w:rFonts w:ascii="Times New Roman" w:eastAsia="Times New Roman" w:hAnsi="Times New Roman" w:cs="Times New Roman"/>
          <w:color w:val="A75E2E"/>
          <w:sz w:val="28"/>
          <w:szCs w:val="28"/>
          <w:lang w:eastAsia="ru-RU"/>
        </w:rPr>
        <w:t xml:space="preserve">Совет депутатов Курнинского сельского поселения и Администрация Курнинского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 </w:t>
      </w:r>
      <w:hyperlink r:id="rId61"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 xml:space="preserve">«Об общих принципах организации местного самоуправления в Российской Федерации»в соответствии с </w:t>
      </w:r>
      <w:hyperlink r:id="rId62" w:history="1">
        <w:r w:rsidRPr="000072A6">
          <w:rPr>
            <w:rFonts w:ascii="Times New Roman" w:eastAsia="Times New Roman" w:hAnsi="Times New Roman" w:cs="Times New Roman"/>
            <w:color w:val="A75E2E"/>
            <w:sz w:val="28"/>
            <w:szCs w:val="28"/>
            <w:u w:val="single"/>
            <w:lang w:eastAsia="ru-RU"/>
          </w:rPr>
          <w:t>Гражданским кодексом Российской Федерации</w:t>
        </w:r>
      </w:hyperlink>
      <w:r w:rsidRPr="000072A6">
        <w:rPr>
          <w:rFonts w:ascii="Times New Roman" w:eastAsia="Times New Roman" w:hAnsi="Times New Roman" w:cs="Times New Roman"/>
          <w:color w:val="000000"/>
          <w:sz w:val="28"/>
          <w:szCs w:val="28"/>
          <w:lang w:eastAsia="ru-RU"/>
        </w:rPr>
        <w:t>применительно к казенным учреждениям.</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bookmarkStart w:id="7" w:name="sub_410203"/>
      <w:bookmarkEnd w:id="6"/>
      <w:r w:rsidRPr="000072A6">
        <w:rPr>
          <w:rFonts w:ascii="Times New Roman" w:eastAsia="Times New Roman" w:hAnsi="Times New Roman" w:cs="Times New Roman"/>
          <w:color w:val="A75E2E"/>
          <w:sz w:val="28"/>
          <w:szCs w:val="28"/>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Курнинского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Курнинского сельского поселения по представлению Главы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(часть 3 изложена в ред. решения Совета депутатов от 30 апреля 2013 г. </w:t>
      </w:r>
      <w:hyperlink r:id="rId63"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bookmarkEnd w:id="7"/>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23. Полномочия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В компетенции Совета депутатов Курнинского сельского поселения находятся: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принятие Устава Курнинского сельского поселения, внесение в него изменений и дополнений, контроль за его соблюдением;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утверждение бюджета Курнинского сельского поселения и отчета о его исполнении;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принятие планов и программ развития Курнинского сельского поселения, утверждение отчетов об их исполнении;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имуществом,находящимся в муниципальной собственности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определение порядка принятия решений о создании,реорганизации и ликвидации муниципальных предприятий Курнинского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6 изложен в ред. решения Совета депутатов от 30 марта2012 г. </w:t>
      </w:r>
      <w:hyperlink r:id="rId64"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определение порядка участия Курнинского сельского поселения в организациях межмуниципального сотрудничества;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определение порядка материально-технического и организационного обеспечения деятельности органов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контроль за исполнением органами местного самоуправления и должностными лицами местного самоуправления Курнинского сельского поселения полномочий по решению вопросов местного 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осуществление законодательной инициативы в Государственном Собрании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Курнинского сельского поселения официальной информации о социально-экономическом и культурном развитии </w:t>
      </w:r>
      <w:r w:rsidRPr="000072A6">
        <w:rPr>
          <w:rFonts w:ascii="Times New Roman" w:eastAsia="Times New Roman" w:hAnsi="Times New Roman" w:cs="Times New Roman"/>
          <w:color w:val="000000"/>
          <w:sz w:val="28"/>
          <w:szCs w:val="28"/>
          <w:lang w:eastAsia="ru-RU"/>
        </w:rPr>
        <w:lastRenderedPageBreak/>
        <w:t>Курнинского сельского поселения,о развитии его общественной инфраструктуры и иной официальной информации;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13) образование, избрание и упразднение постоянных и временных органов Совета депутатов Курнинского сельского поселения,установление порядка их работы, изменение их состава, заслушивание отчетов об их работе;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14) утверждение схемы управления Курнинским сельским поселением, утверждение структуры администрации Курнинского сельского поселения по представлению главы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14 изложен в ред. решения Совета депутатов от 30 марта 2012 г. </w:t>
      </w:r>
      <w:hyperlink r:id="rId65"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15) заслушивание ежегодных отчетов главы Курнинского сельского поселения о результатах его деятельности, деятельности АдминистрацииКурнинского сельского поселения, в том числе о решении вопросов,поставленных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16) утверждение общей суммы расходов на обеспечение деятельности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17) установление налоговых льгот по местным налогам в бюджет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18) принятие общеобязательных Правил (Положений) по вопросам местного 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19) принятие решения об удалении главы Курнинского сельского поселения в отставку;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20) утверждение муниципальных программ в области энергосбережения и повышения энергетической эффективности;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21) утверждение программы комплексного развития системы коммунальной инфраструктуры Курнинского сельского поселения, требования к которым устанавливаются Правительством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21 введен в ред. решения Совета депутатов от 30апреля 2013 г. </w:t>
      </w:r>
      <w:hyperlink r:id="rId66"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Иные полномочия Совета депутатов Курнинского сельского поселения определяются федеральными законами, </w:t>
      </w:r>
      <w:hyperlink r:id="rId67" w:history="1">
        <w:r w:rsidRPr="000072A6">
          <w:rPr>
            <w:rFonts w:ascii="Times New Roman" w:eastAsia="Times New Roman" w:hAnsi="Times New Roman" w:cs="Times New Roman"/>
            <w:color w:val="A75E2E"/>
            <w:sz w:val="28"/>
            <w:szCs w:val="28"/>
            <w:u w:val="single"/>
            <w:lang w:eastAsia="ru-RU"/>
          </w:rPr>
          <w:t>Конституцией Республики Мордовия</w:t>
        </w:r>
      </w:hyperlink>
      <w:r w:rsidRPr="000072A6">
        <w:rPr>
          <w:rFonts w:ascii="Times New Roman" w:eastAsia="Times New Roman" w:hAnsi="Times New Roman" w:cs="Times New Roman"/>
          <w:color w:val="000000"/>
          <w:sz w:val="28"/>
          <w:szCs w:val="28"/>
          <w:lang w:eastAsia="ru-RU"/>
        </w:rPr>
        <w:t xml:space="preserve"> и законами Республики Мордовия, настоящим Уставом.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24. Порядок работы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Основной формой работы Совета депутатов Курнинского сельского поселения является сессия. Сессия правомочна, если в ее работе принимают участие не менее 50 процентов от числа избранных депутатов Совета депутатов Курнинского сельского поселения. Первую (организационную) сессию Совета депутатов Курнинского сельского поселения, которая созывается не позднее чем в течение 20 дней со дня избрания Совета депутатов Курнинского сельского поселения в правомочном составе, открывает старейший по возрасту депутат Совета депутатов. Для подготовки </w:t>
      </w:r>
      <w:r w:rsidRPr="000072A6">
        <w:rPr>
          <w:rFonts w:ascii="Times New Roman" w:eastAsia="Times New Roman" w:hAnsi="Times New Roman" w:cs="Times New Roman"/>
          <w:color w:val="000000"/>
          <w:sz w:val="28"/>
          <w:szCs w:val="28"/>
          <w:lang w:eastAsia="ru-RU"/>
        </w:rPr>
        <w:lastRenderedPageBreak/>
        <w:t>и созыва первой сессии Совета депутатов Курнинского сельского поселения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Совета депутатов Курнинского сельского поселения. Очередные сессии Совета депутатов Курнинского сельского поселения созываются главой Курнинского сельского поселения и проводятся не реже одного раза в три месяца. Внеочередные сессии Совета депутатов Курнинского сельского поселения созываются главой Курнинского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Курнинского сельского поселения.Вопросы, определенные частью 1 статьи 23 настоящего Устава, рассматриваются исключительно на сессиях Совета депутатов Курнинского сельского поселения. Для их предварительной подготовки и изучения, а также в целях осуществления контроля за ходом реализации принимаемых Советом депутатов Курнинского сельского поселения решений Совет депутатов Курнинского сельского поселения может формировать свои постоянные и временные органы.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Расходы на обеспечение деятельности Совета депутатов Курнинского сельского поселения предусматриваются в бюджете Курнинского сельского поселения отдельной строкой в соответствии с классификацией расходов бюджетов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Управление и (или) распоряжение Советом депутатов Курнинского сельского поселения или отдельными депутатами (группами депутатов)в какой бы то ни было форме средствами бюджета Курнинского сельского поселения в процессе его исполнения не допускаются, за исключением средств указанного бюджета, направляемых на обеспечение деятельности Совета депутатов Курнинского сельского поселения и депутатов.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Организацию деятельности Совета депутатов Курнинского сельского поселения осуществляет Глава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Порядок осуществления материально-технического и организационного обеспечения деятельности Совета депутатов Курнинского сельского поселения устанавливается принимаемым Советом депутатов Курнинского сельского поселения Регламентом Совета депутатов.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25. Депутат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Депутату Совета депутатов Курнинского сельского поселения обеспечиваются условия для беспрепятственного осуществления своих полномочий.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w:t>
      </w:r>
      <w:r w:rsidRPr="000072A6">
        <w:rPr>
          <w:rFonts w:ascii="Times New Roman" w:eastAsia="Times New Roman" w:hAnsi="Times New Roman" w:cs="Times New Roman"/>
          <w:color w:val="000000"/>
          <w:spacing w:val="3"/>
          <w:sz w:val="28"/>
          <w:szCs w:val="28"/>
          <w:lang w:eastAsia="ru-RU"/>
        </w:rPr>
        <w:t xml:space="preserve">Решение о возбуждении уголовного дела в отношении депутата Совета депутатов </w:t>
      </w:r>
      <w:r w:rsidRPr="000072A6">
        <w:rPr>
          <w:rFonts w:ascii="Times New Roman" w:eastAsia="Times New Roman" w:hAnsi="Times New Roman" w:cs="Times New Roman"/>
          <w:color w:val="000000"/>
          <w:sz w:val="28"/>
          <w:szCs w:val="28"/>
          <w:lang w:eastAsia="ru-RU"/>
        </w:rPr>
        <w:t>Курнинского сельского поселения</w:t>
      </w:r>
      <w:r w:rsidRPr="000072A6">
        <w:rPr>
          <w:rFonts w:ascii="Times New Roman" w:eastAsia="Times New Roman" w:hAnsi="Times New Roman" w:cs="Times New Roman"/>
          <w:color w:val="000000"/>
          <w:spacing w:val="3"/>
          <w:sz w:val="28"/>
          <w:szCs w:val="28"/>
          <w:lang w:eastAsia="ru-RU"/>
        </w:rPr>
        <w:t xml:space="preserve">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преступления,принимается в соответствии с </w:t>
      </w:r>
      <w:hyperlink r:id="rId68" w:history="1">
        <w:r w:rsidRPr="000072A6">
          <w:rPr>
            <w:rFonts w:ascii="Times New Roman" w:eastAsia="Times New Roman" w:hAnsi="Times New Roman" w:cs="Times New Roman"/>
            <w:color w:val="A75E2E"/>
            <w:spacing w:val="3"/>
            <w:sz w:val="28"/>
            <w:szCs w:val="28"/>
            <w:u w:val="single"/>
            <w:lang w:eastAsia="ru-RU"/>
          </w:rPr>
          <w:t>Уголовно-процессуальным кодексом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(часть 2 в ред. решения Совета депутатов от 10 мая 2011 г. </w:t>
      </w:r>
      <w:hyperlink r:id="rId69"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Депутат Совета депутатов Курнинского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нарушения,ответственность за которые предусмотрена федеральным законом.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Срок полномочий депутата Совета депутатов Курнинского сельского поселения составляет пять лет. Полномочия депутата Совета депутатов Курнинского сельского поселения начинаются со дня его избрания и прекращаются со дня начала работы Совета депутатов Курнинского сельского поселения нового созыва.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4 в ред. решения Совета депутатов от 10 мая 2011 г. </w:t>
      </w:r>
      <w:hyperlink r:id="rId70"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5. Депутаты Совета депутатов Курнинского сельского поселения осуществляют свои полномочия, как правило, на непостоянной основе.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6. Депутат Совета депутатов Курнинского сельского поселения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законом от 6 октября 2003 г. № 131-ФЗ </w:t>
      </w:r>
      <w:hyperlink r:id="rId71"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Депутаты Совета депутатов Курнинского сельского поселения не могут замещать должности муниципальной службы, быть депутатами законодательных(представительных) органов государственной власти. Иные ограничения, связанные со статусом депутата, могут устанавливаться Федеральным законом</w:t>
      </w:r>
      <w:r w:rsidRPr="000072A6">
        <w:rPr>
          <w:rFonts w:ascii="Times New Roman" w:eastAsia="Times New Roman" w:hAnsi="Times New Roman" w:cs="Times New Roman"/>
          <w:b/>
          <w:bCs/>
          <w:color w:val="000000"/>
          <w:sz w:val="28"/>
          <w:szCs w:val="28"/>
          <w:lang w:eastAsia="ru-RU"/>
        </w:rPr>
        <w:t xml:space="preserve"> </w:t>
      </w:r>
      <w:r w:rsidRPr="000072A6">
        <w:rPr>
          <w:rFonts w:ascii="Times New Roman" w:eastAsia="Times New Roman" w:hAnsi="Times New Roman" w:cs="Times New Roman"/>
          <w:color w:val="000000"/>
          <w:sz w:val="28"/>
          <w:szCs w:val="28"/>
          <w:lang w:eastAsia="ru-RU"/>
        </w:rPr>
        <w:t xml:space="preserve">от 12июня 2002 г. N 67-ФЗ </w:t>
      </w:r>
      <w:hyperlink r:id="rId72" w:history="1">
        <w:r w:rsidRPr="000072A6">
          <w:rPr>
            <w:rFonts w:ascii="Times New Roman" w:eastAsia="Times New Roman" w:hAnsi="Times New Roman" w:cs="Times New Roman"/>
            <w:color w:val="A75E2E"/>
            <w:sz w:val="28"/>
            <w:szCs w:val="28"/>
            <w:u w:val="single"/>
            <w:lang w:eastAsia="ru-RU"/>
          </w:rPr>
          <w:t>«Об основных гарантиях избирательных прав и права на участие в референдуме граждан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Осуществляющий свои полномочия на постоянной основе депутат Совета депутатов Курнинского сельского поселения не вправе: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заниматься предпринимательской деятельностью;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Мордовия, ему не поручено участвовать в управлении этой организацией;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государств,международных и иностранных организаций, иностранных граждан и лиц без гражданства, если иное не предусмотрено международным </w:t>
      </w:r>
      <w:r w:rsidRPr="000072A6">
        <w:rPr>
          <w:rFonts w:ascii="Times New Roman" w:eastAsia="Times New Roman" w:hAnsi="Times New Roman" w:cs="Times New Roman"/>
          <w:color w:val="000000"/>
          <w:sz w:val="28"/>
          <w:szCs w:val="28"/>
          <w:lang w:eastAsia="ru-RU"/>
        </w:rPr>
        <w:lastRenderedPageBreak/>
        <w:t>договором Российской Федерации или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7.1. Депутат должен соблюдать ограничения и запреты и исполнять обязанности, которые установлены Федеральным законом от 25 декабря2008 года </w:t>
      </w:r>
      <w:hyperlink r:id="rId73" w:history="1">
        <w:r w:rsidRPr="000072A6">
          <w:rPr>
            <w:rFonts w:ascii="Times New Roman" w:eastAsia="Times New Roman" w:hAnsi="Times New Roman" w:cs="Times New Roman"/>
            <w:color w:val="A75E2E"/>
            <w:sz w:val="28"/>
            <w:szCs w:val="28"/>
            <w:u w:val="single"/>
            <w:lang w:eastAsia="ru-RU"/>
          </w:rPr>
          <w:t>№ 273-ФЗ</w:t>
        </w:r>
      </w:hyperlink>
      <w:r w:rsidRPr="000072A6">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7.1 введена в ред. решения Совета депутатов от 30марта 2012 г. </w:t>
      </w:r>
      <w:hyperlink r:id="rId74"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Депутат Совета депутатов Курнинского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Деятельность депутатов Совета депутатов Курнинского сельского поселения направлена на обеспечение совместно с администрацией Курнинского сельского поселения, иными органами местного самоуправления Курнинского сельского поселения комплексного развития Курнинского сельского поселения, прав, свобод и законных интересов своих избирателей, населения Курнинского сельского поселения. Не реже двух раз в течение года депутат Курнинского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26. Прекращение полномочий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Полномочия Совета депутатов Курнинского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 № 131-ФЗ </w:t>
      </w:r>
      <w:hyperlink r:id="rId75"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Полномочия Совета депутатов Курнинского сельского поселения также прекращаются: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в случае принятия Советом депутатов Курнинского сельского поселения решения о самороспуске. Указанное решение считается принятым, если за него проголосовало не менее чем две трети от установленной численности депутатов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в случае вступления в силу решения Верховного суда Республики Мордовия о неправомочности данного состава депутатов Совета депутатов Курнинского сельского поселения, в том числе в связи со сложением депутатами своих полномочий;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2 в ред. решения Совета депутатов от 10 мая 2011 г. </w:t>
      </w:r>
      <w:hyperlink r:id="rId76"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3) в случае преобразования Курнинского сельского поселения,осуществляемого в соответствии с частями 3 и 5 статьи 13 Федерального закона от6 октября 2003 г. № 131-ФЗ </w:t>
      </w:r>
      <w:hyperlink r:id="rId77"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 а также в случае упразднения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в случае утраты поселением статуса муниципального образования в связи с его объединением с городским округом;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в случае увеличения численности избирателей Курнинского сельского поселения более чем на 25 процентов, произошедшего вследствие изменения границ Курнинского сельского поселения или объединения поселения с городским округом;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Досрочное прекращение полномочий Совета депутатов Курнинского сельского поселения влечет досрочное прекращение полномочий его депутатов.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В случае досрочного прекращения полномочий Совета депутатов Курнинского сельского поселения досрочные выборы в Совет депутатов Курнинского сельского поселения проводятся в сроки, установленные Федеральным законом</w:t>
      </w:r>
      <w:r w:rsidRPr="000072A6">
        <w:rPr>
          <w:rFonts w:ascii="Times New Roman" w:eastAsia="Times New Roman" w:hAnsi="Times New Roman" w:cs="Times New Roman"/>
          <w:b/>
          <w:bCs/>
          <w:color w:val="000000"/>
          <w:sz w:val="28"/>
          <w:szCs w:val="28"/>
          <w:lang w:eastAsia="ru-RU"/>
        </w:rPr>
        <w:t xml:space="preserve"> </w:t>
      </w:r>
      <w:r w:rsidRPr="000072A6">
        <w:rPr>
          <w:rFonts w:ascii="Times New Roman" w:eastAsia="Times New Roman" w:hAnsi="Times New Roman" w:cs="Times New Roman"/>
          <w:color w:val="000000"/>
          <w:sz w:val="28"/>
          <w:szCs w:val="28"/>
          <w:lang w:eastAsia="ru-RU"/>
        </w:rPr>
        <w:t xml:space="preserve">от 12 июня 2002 г. N 67-ФЗ </w:t>
      </w:r>
      <w:hyperlink r:id="rId78" w:history="1">
        <w:r w:rsidRPr="000072A6">
          <w:rPr>
            <w:rFonts w:ascii="Times New Roman" w:eastAsia="Times New Roman" w:hAnsi="Times New Roman" w:cs="Times New Roman"/>
            <w:color w:val="A75E2E"/>
            <w:sz w:val="28"/>
            <w:szCs w:val="28"/>
            <w:u w:val="single"/>
            <w:lang w:eastAsia="ru-RU"/>
          </w:rPr>
          <w:t>«Об основных гарантиях избирательных прав и права на участие в референдуме граждан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27. Прекращение полномочий депутата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Полномочия депутата Совета депутатов Курнинского сельского поселения прекращаются досрочно в случае: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смерти;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отставки по собственному желанию;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0072A6">
        <w:rPr>
          <w:rFonts w:ascii="Times New Roman" w:eastAsia="Times New Roman" w:hAnsi="Times New Roman" w:cs="Times New Roman"/>
          <w:color w:val="000000"/>
          <w:sz w:val="28"/>
          <w:szCs w:val="28"/>
          <w:lang w:eastAsia="ru-RU"/>
        </w:rPr>
        <w:lastRenderedPageBreak/>
        <w:t>Российской Федерации, имеющий гражданство иностранного государства,имеет право быть избранным в органы местного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отзыва избирателями;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досрочного прекращения полномочий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11) в иных случаях, установленных Федеральным законом от 6октября 2003 г. № 131-ФЗ </w:t>
      </w:r>
      <w:hyperlink r:id="rId79"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 и иными федеральными законами.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Решение о досрочном прекращении полномочий депутата Совета депутатов Курнинского сельского поселения принимается Советом депутатов Курнинского сельского поселения, за исключением случая, предусмотренного пунктом 9 части 1 настоящей статьи. В случаях, предусмотренных пунктами 3 - 5 и8 части 1 настоящей статьи, указанное решение принимается Советом депутатов Курнинского сельского поселения на основании соответствующего судебного решения, результатов голосования об отзыве депутата.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2.1. Решение Совета депутатов Курнинского сельского поселения о досрочном прекращении полномочий депутата Совета депутатов Курнинского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Курнинского сельского поселения, - не позднее чем через три месяца со дня появления такого основания.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2.1. введена в ред. решения Совета депутатов от 30марта 2012 г. </w:t>
      </w:r>
      <w:hyperlink r:id="rId80"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В случае досрочного прекращения полномочий депутата Совета депутатов Курнинского сельского поселения в соответствующем избирательном округе в порядке, установленном действующим законодательством,назначаются и проводятся дополнительные выборы.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28. Глава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Глава Курнинского сельского поселения является высшим должностным лицом Курнинского сельского поселения и наделяется настоящим Уставом собственными полномочиями по решению вопросов местного 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Глава Курнинского сельского поселения, избранный Советом депутатов Курнинского сельского поселения из своего состава (избирается тайным голосованием большинством голосов от состава депутатов Совета депутатов Курнинского сельского поселения), является председателем Совета депутатов Курнинского сельского поселения и одновременно главой администрации Курнинского сельского поселения. Кандидатуру на пост Главы Курнинского сельского поселения может предложить любой депутат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В случае, если в бюллетень по выборам Главы Курнинского сельского поселения было включено более двух кандидатов и ни один не получил необходимого для избрания числа голосов, проводится повторное голосование по двум кандидатам, получившим наибольшее количество голосов. Если при повторном голосовании Глава Курнинского сельского поселения не избран, проводятся повторные выборы. Порядок проведения выборов Главы Курнинского сельского поселения определяется Регламентом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Вступление Главы Курнинского сельского поселения в должность оформляется решением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Глава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представляет Курнинское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решения, принятые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созывает сессии Совета депутатов Курнинского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ведет сессии Совета депутатов Курнинского сельского поселения, подписывает протоколы сессий, а также иные документы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оказывает содействие депутатам Совета депутатов Курнинского сельского поселения в осуществлении ими своих полномочий,организует обеспечение их необходимой информацией, рассматривает вопросы,связанные с освобождением депутатов от выполнения служебных или производственных обязанностей для работы в Совете депутатов Курнинского сельского поселения, его органах или избирательных округах;</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координирует деятельность постоянных и временных органов Совета депутатов Курнинского сельского поселения, дает им поручения, связанные с исполнением решений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принимает меры по обеспечению гласности и учету общественного мнения в организации работы Совета депутатов Курнинского сельского поселения, организует в Совете депутатов Курнинского сельского поселения, избирательных округах прием граждан, рассмотрение их письменных и устных обращений;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9) открывает и закрывает расчетные и текущие счета Совета депутатов Курнинского сельского поселения в банках и является распорядителем кредитов по этим счетам, является распорядителем кредитов по расходам,предусмотренным бюджетом Курнинского сельского поселения на </w:t>
      </w:r>
      <w:r w:rsidRPr="000072A6">
        <w:rPr>
          <w:rFonts w:ascii="Times New Roman" w:eastAsia="Times New Roman" w:hAnsi="Times New Roman" w:cs="Times New Roman"/>
          <w:color w:val="000000"/>
          <w:sz w:val="28"/>
          <w:szCs w:val="28"/>
          <w:lang w:eastAsia="ru-RU"/>
        </w:rPr>
        <w:lastRenderedPageBreak/>
        <w:t>обеспечение деятельности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в случаях, предусмотренных законом, от имени Совета депутатов Курнинского сельского поселения подписывает заявления в суды, вправе назначить уполномоченного представителя Совета депутатов Курнинского сельского поселения в суде;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11) обеспечивает осуществление органами местного самоуправления Курнинского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Курнинского сельского поселения федеральными законами и законами Республики Мордовия;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решает иные вопросы, которые могут быть поручены ему Советом депутатов Курнинского сельского поселения или возложены на него соответствующими нормативными правовыми актами.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3.1. Глава Курнинского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w:t>
      </w:r>
      <w:hyperlink r:id="rId81" w:history="1">
        <w:r w:rsidRPr="000072A6">
          <w:rPr>
            <w:rFonts w:ascii="Times New Roman" w:eastAsia="Times New Roman" w:hAnsi="Times New Roman" w:cs="Times New Roman"/>
            <w:color w:val="A75E2E"/>
            <w:sz w:val="28"/>
            <w:szCs w:val="28"/>
            <w:u w:val="single"/>
            <w:lang w:eastAsia="ru-RU"/>
          </w:rPr>
          <w:t>№ 273-ФЗ</w:t>
        </w:r>
      </w:hyperlink>
      <w:r w:rsidRPr="000072A6">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3.1. введена в ред. решения Совета депутатов от 30марта 2012 г. </w:t>
      </w:r>
      <w:hyperlink r:id="rId82"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Глава Курнинского сельского поселения подотчетен и подконтролен населению и Совету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Главе Курнинского сельского поселения обеспечиваются условия для беспрепятственного осуществления своих полномочий.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Глава Курнинского сельского поселения представляет Совету депутатов Курнинского сельского поселения ежегодные отчеты о результатах своей деятельности, о результатах деятельности Администрации Курнинского сельского поселения, в том числе о решении вопросов, поставленных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Глава Курнинского сельского поселения избирается на срок полномочий Совета депутатов, из состава которого он был избран.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Полномочия главы Курнинского сельского поселения начинаются со дня вступления в должность и прекращаются в день вступления в должность вновь избранного главы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Решение об изменении срока полномочий, а также решение об изменении перечня полномочий главы Курнинского сельского поселения применяется только к главе Курнинского сельского поселения, избранному после вступления в силу соответствующего решения.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7. Глава Курнинского сельского поселения осуществляет свои полномочия на постоянной основе и не вправе: </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заниматься предпринимательской деятельностью;</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w:t>
      </w:r>
      <w:r w:rsidRPr="000072A6">
        <w:rPr>
          <w:rFonts w:ascii="Times New Roman" w:eastAsia="Times New Roman" w:hAnsi="Times New Roman" w:cs="Times New Roman"/>
          <w:color w:val="000000"/>
          <w:sz w:val="28"/>
          <w:szCs w:val="28"/>
          <w:lang w:eastAsia="ru-RU"/>
        </w:rPr>
        <w:lastRenderedPageBreak/>
        <w:t>федеральными законами и законами Республики Мордовия, ему не поручено участвовать в управлении этой организацией;</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входить в состав органов управления,попечительских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Глава Курнинского сельского поселения имеет удостоверение,подтверждающее его полномочия и статус главы Курнинского сельского поселения,которым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Деятельность Главы Курнинского сельского поселения направлена на обеспечение совместно с администрацией Курнинского сельского поселения, иными органами местного самоуправления Курнинского сельского поселения комплексного развития Курнинского сельского поселения, прав, свобод и законных интересов своих избирателей, населения Курнинского сельского поселения. Ежегодно Глава Курнинского сельского поселения отчитывается перед населением Курнинского сельского поселения о результатах проделанной работы в ходе встреч с избирателями, а также через средства массовой информации.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В случае отсутствия Главы Курнинского сельского поселения или невозможности осуществления им своих полномочий (по состоянию здоровья и иным уважительным причинам) его обязанности как руководителя администрации Курнинского сельского поселения исполняет заместитель главы администрации Курнинского сельского поселения, а его обязанности как руководителя Совета депутатов Курнинского сельского поселения исполняет лицо,избранное Советом депутатов Курнинского сельского поселения из его состава в порядке, установленном решением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В случае отсутствия заместителя главы Курнинского сельского поселения Совет депутатов Курнинского сельского поселения вправе назначить исполняющим обязанности главы администрации Курнинского сельского поселения иного муниципального служащего, не являющегося заместителем главы Курнинского сельского поселения.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lastRenderedPageBreak/>
        <w:t>Статья 29. Основания прекращения полномочий Главы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Полномочия Главы Курнинского сельского поселения прекращаются досрочно в случае: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смерти;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отставки по собственному желанию;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отрешения от должности в соответствии со статьей 74Федерального закона от 6 октября 2003 г. № 131-ФЗ </w:t>
      </w:r>
      <w:hyperlink r:id="rId83"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признания судом недееспособным или ограниченно дееспособным;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признания судом безвестно отсутствующим или объявления умершим;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вступления в отношении его в законную силу обвинительного приговора суда;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выезда за пределы Российской Федерации на постоянное место жительства;</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прекращения гражданства Российской Федерации,прекращения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отзыва избирателями;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10 утратил силу -. решение Совета депутатов от 30марта 2012 г. </w:t>
      </w:r>
      <w:hyperlink r:id="rId84" w:history="1">
        <w:r w:rsidRPr="000072A6">
          <w:rPr>
            <w:rFonts w:ascii="Times New Roman" w:eastAsia="Times New Roman" w:hAnsi="Times New Roman" w:cs="Times New Roman"/>
            <w:color w:val="A75E2E"/>
            <w:sz w:val="28"/>
            <w:szCs w:val="28"/>
            <w:u w:val="single"/>
            <w:lang w:eastAsia="ru-RU"/>
          </w:rPr>
          <w:t>№ 1</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призыва на военную службу или направления на заменяющую ее альтернативную гражданскую службу;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13) преобразования Курнинского сельского поселения,осуществляемого в соответствии с частями 3 и 5 статьи 13 Федерального закона от6 октября 2003 г. № 131-ФЗ </w:t>
      </w:r>
      <w:hyperlink r:id="rId85"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 а также в случае упразднения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14) увеличения численности избирателей Курнинского сельского поселения более чем на 25 процентов, произошедшего вследствие изменения границ Курнинского сельского поселения или объединения поселения с городским округом;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15) удаления в отставку в соответствии со статьей 74.1Федерального закона от 6 октября 2003 г. № 131-ФЗ </w:t>
      </w:r>
      <w:hyperlink r:id="rId86"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 xml:space="preserve">; </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16) в иных случаях, установленных Федеральным законом от 6 октября 2003 г. № 131-ФЗ </w:t>
      </w:r>
      <w:hyperlink r:id="rId87"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 xml:space="preserve"> и иными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Решение о досрочном прекращении полномочий Главы Курнинского сельского поселения принимается Советом депутатов Курнинского сельского поселения, за исключением случая, предусмотренного пунктом 9 части 1настоящей статьи. В случаях, предусмотренных пунктами 4, 5, 6 и 11 части 1настоящей статьи указанное решение принимается Советом депутатов Курнинского сельского поселения на основании соответствующего судебного решения,результатов голосования о его отзыве избирателями.</w:t>
      </w:r>
    </w:p>
    <w:p w:rsidR="000072A6" w:rsidRPr="000072A6" w:rsidRDefault="000072A6" w:rsidP="000072A6">
      <w:pPr>
        <w:shd w:val="clear" w:color="auto" w:fill="FFFFFF"/>
        <w:spacing w:after="0" w:line="23" w:lineRule="atLeast"/>
        <w:ind w:firstLine="709"/>
        <w:jc w:val="both"/>
        <w:outlineLvl w:val="3"/>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 xml:space="preserve">Статья30. </w:t>
      </w:r>
      <w:bookmarkStart w:id="8" w:name="sub_7411"/>
      <w:r w:rsidRPr="000072A6">
        <w:rPr>
          <w:rFonts w:ascii="Times New Roman" w:eastAsia="Times New Roman" w:hAnsi="Times New Roman" w:cs="Times New Roman"/>
          <w:b/>
          <w:bCs/>
          <w:color w:val="A75E2E"/>
          <w:sz w:val="28"/>
          <w:szCs w:val="28"/>
          <w:lang w:eastAsia="ru-RU"/>
        </w:rPr>
        <w:t>Удаление главы Курнинского сельского поселения в отставку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1.Совет депутатов Курнинского сельского поселения в соответствии с Федеральным законом от 6 октября 2003 года </w:t>
      </w:r>
      <w:hyperlink r:id="rId88"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Федерации»вправе удалить главу Курнинского сельского поселения в отставку по инициативе депутатов Совета депутатов Курнинского сельского поселения или по инициативе Главы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9" w:name="sub_7412"/>
      <w:bookmarkEnd w:id="8"/>
      <w:r w:rsidRPr="000072A6">
        <w:rPr>
          <w:rFonts w:ascii="Times New Roman" w:eastAsia="Times New Roman" w:hAnsi="Times New Roman" w:cs="Times New Roman"/>
          <w:color w:val="A75E2E"/>
          <w:sz w:val="28"/>
          <w:szCs w:val="28"/>
          <w:lang w:eastAsia="ru-RU"/>
        </w:rPr>
        <w:t>2. Основаниями для удаления главы Курнинского сельского поселения в отставку являются: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0" w:name="sub_74121"/>
      <w:bookmarkEnd w:id="9"/>
      <w:r w:rsidRPr="000072A6">
        <w:rPr>
          <w:rFonts w:ascii="Times New Roman" w:eastAsia="Times New Roman" w:hAnsi="Times New Roman" w:cs="Times New Roman"/>
          <w:color w:val="A75E2E"/>
          <w:sz w:val="28"/>
          <w:szCs w:val="28"/>
          <w:lang w:eastAsia="ru-RU"/>
        </w:rPr>
        <w:t>1) решения,действия (бездействие) главы Курнинского сельского поселения, повлекшие(повлекшее) наступление последствий, предусмотренных пунктами 2 и 3 части 1статьи 75</w:t>
      </w:r>
      <w:r w:rsidRPr="000072A6">
        <w:rPr>
          <w:rFonts w:ascii="Times New Roman" w:eastAsia="Times New Roman" w:hAnsi="Times New Roman" w:cs="Times New Roman"/>
          <w:b/>
          <w:bCs/>
          <w:color w:val="A75E2E"/>
          <w:sz w:val="28"/>
          <w:szCs w:val="28"/>
          <w:lang w:eastAsia="ru-RU"/>
        </w:rPr>
        <w:t xml:space="preserve"> </w:t>
      </w:r>
      <w:r w:rsidRPr="000072A6">
        <w:rPr>
          <w:rFonts w:ascii="Times New Roman" w:eastAsia="Times New Roman" w:hAnsi="Times New Roman" w:cs="Times New Roman"/>
          <w:color w:val="A75E2E"/>
          <w:sz w:val="28"/>
          <w:szCs w:val="28"/>
          <w:lang w:eastAsia="ru-RU"/>
        </w:rPr>
        <w:t xml:space="preserve">Федерального закона от 6 октября 2003 года </w:t>
      </w:r>
      <w:hyperlink r:id="rId89"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Pr="000072A6">
        <w:rPr>
          <w:rFonts w:ascii="Times New Roman" w:eastAsia="Times New Roman" w:hAnsi="Times New Roman" w:cs="Times New Roman"/>
          <w:b/>
          <w:bCs/>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1" w:name="sub_74122"/>
      <w:bookmarkEnd w:id="10"/>
      <w:r w:rsidRPr="000072A6">
        <w:rPr>
          <w:rFonts w:ascii="Times New Roman" w:eastAsia="Times New Roman" w:hAnsi="Times New Roman" w:cs="Times New Roman"/>
          <w:color w:val="A75E2E"/>
          <w:sz w:val="28"/>
          <w:szCs w:val="28"/>
          <w:lang w:eastAsia="ru-RU"/>
        </w:rPr>
        <w:t xml:space="preserve">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w:t>
      </w:r>
      <w:hyperlink r:id="rId90"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иными федеральными законами, уставом Курнинского сельского поселения, и (или) обязанностей по обеспечению осуществления органами местного самоуправления Курнинского сельского поселения отдельных государственных полномочий, переданных органам местного самоуправления Курнинского сельского поселения федеральными законами и законами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2" w:name="sub_74123"/>
      <w:bookmarkEnd w:id="11"/>
      <w:r w:rsidRPr="000072A6">
        <w:rPr>
          <w:rFonts w:ascii="Times New Roman" w:eastAsia="Times New Roman" w:hAnsi="Times New Roman" w:cs="Times New Roman"/>
          <w:color w:val="A75E2E"/>
          <w:sz w:val="28"/>
          <w:szCs w:val="28"/>
          <w:lang w:eastAsia="ru-RU"/>
        </w:rPr>
        <w:t>3)неудовлетворительная оценка деятельности главы Курнинского сельского поселения Советом депутатов Курнинского сельского поселения по результатам его ежегодного отчета перед Советом депутатов Курнинского сельского поселения, данная два раза подряд;</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4)несоблюдение ограничений и запретов и неисполнение обязанностей, которые установлены Федеральным законом от 25 декабря 2008 года </w:t>
      </w:r>
      <w:hyperlink r:id="rId91" w:history="1">
        <w:r w:rsidRPr="000072A6">
          <w:rPr>
            <w:rFonts w:ascii="Times New Roman" w:eastAsia="Times New Roman" w:hAnsi="Times New Roman" w:cs="Times New Roman"/>
            <w:color w:val="A75E2E"/>
            <w:sz w:val="28"/>
            <w:szCs w:val="28"/>
            <w:u w:val="single"/>
            <w:lang w:eastAsia="ru-RU"/>
          </w:rPr>
          <w:t>№ 273-ФЗ</w:t>
        </w:r>
      </w:hyperlink>
      <w:r w:rsidRPr="000072A6">
        <w:rPr>
          <w:rFonts w:ascii="Times New Roman" w:eastAsia="Times New Roman" w:hAnsi="Times New Roman" w:cs="Times New Roman"/>
          <w:color w:val="000000"/>
          <w:sz w:val="28"/>
          <w:szCs w:val="28"/>
          <w:lang w:eastAsia="ru-RU"/>
        </w:rPr>
        <w:t>«О противодействии коррупции» и другими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(пункт4 введен в ред. решения Совета депутатов от 30 марта 2012 г. </w:t>
      </w:r>
      <w:hyperlink r:id="rId92"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3" w:name="sub_7413"/>
      <w:bookmarkEnd w:id="12"/>
      <w:r w:rsidRPr="000072A6">
        <w:rPr>
          <w:rFonts w:ascii="Times New Roman" w:eastAsia="Times New Roman" w:hAnsi="Times New Roman" w:cs="Times New Roman"/>
          <w:color w:val="A75E2E"/>
          <w:sz w:val="28"/>
          <w:szCs w:val="28"/>
          <w:lang w:eastAsia="ru-RU"/>
        </w:rPr>
        <w:t>3. Инициатива депутатов Совета депутатов Курнинского сельского поселения об удалении главы Курнинского сельского поселения в отставку, выдвинутая не менее чем одной третью от установленной численности депутатов Совета депутатов Курнинского сельского поселения, оформляется в виде обращения, которое вносится в Совет депутатов Курнинского сельского поселения. Указанное обращение вносится вместе с проектом решения Совета депутатов Курнинского сельского поселения об удалении главы депутатов Курнинского сельского поселения в отставку. О выдвижении данной инициативы глава Курнинского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4" w:name="sub_7414"/>
      <w:bookmarkEnd w:id="13"/>
      <w:r w:rsidRPr="000072A6">
        <w:rPr>
          <w:rFonts w:ascii="Times New Roman" w:eastAsia="Times New Roman" w:hAnsi="Times New Roman" w:cs="Times New Roman"/>
          <w:color w:val="A75E2E"/>
          <w:sz w:val="28"/>
          <w:szCs w:val="28"/>
          <w:lang w:eastAsia="ru-RU"/>
        </w:rPr>
        <w:t>4.Рассмотрение инициативы депутатов Совета депутатов Курнинского сельского поселения об удалении главы Курнинского сельского поселения в отставку осуществляется с учетом мнения Главы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5" w:name="sub_7415"/>
      <w:bookmarkEnd w:id="14"/>
      <w:r w:rsidRPr="000072A6">
        <w:rPr>
          <w:rFonts w:ascii="Times New Roman" w:eastAsia="Times New Roman" w:hAnsi="Times New Roman" w:cs="Times New Roman"/>
          <w:color w:val="A75E2E"/>
          <w:sz w:val="28"/>
          <w:szCs w:val="28"/>
          <w:lang w:eastAsia="ru-RU"/>
        </w:rPr>
        <w:t>5. В случае,если при рассмотрении инициативы депутатов Совета депутатов Курнинского сельского поселения об удалении главы Курнинского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Курнинского сельского поселения отдельных государственных полномочий, переданных органам местного самоуправления Курнинского сельского поселения федеральными законами и законами Республики Мордовия, и (или) решений, действий (бездействия) главы Курнинского сельского поселения, повлекших (повлекшего) наступление последствий,предусмотренных пунктами 2 и 3 части 1 статьи 75</w:t>
      </w:r>
      <w:r w:rsidRPr="000072A6">
        <w:rPr>
          <w:rFonts w:ascii="Times New Roman" w:eastAsia="Times New Roman" w:hAnsi="Times New Roman" w:cs="Times New Roman"/>
          <w:b/>
          <w:bCs/>
          <w:color w:val="A75E2E"/>
          <w:sz w:val="28"/>
          <w:szCs w:val="28"/>
          <w:lang w:eastAsia="ru-RU"/>
        </w:rPr>
        <w:t xml:space="preserve"> </w:t>
      </w:r>
      <w:r w:rsidRPr="000072A6">
        <w:rPr>
          <w:rFonts w:ascii="Times New Roman" w:eastAsia="Times New Roman" w:hAnsi="Times New Roman" w:cs="Times New Roman"/>
          <w:color w:val="A75E2E"/>
          <w:sz w:val="28"/>
          <w:szCs w:val="28"/>
          <w:lang w:eastAsia="ru-RU"/>
        </w:rPr>
        <w:t xml:space="preserve">Федерального закона от6 октября 2003 года </w:t>
      </w:r>
      <w:hyperlink r:id="rId93"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 решение об удалении главы Курнинского сельского поселения в отставку может быть принято только при согласии Главы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6" w:name="sub_7416"/>
      <w:bookmarkEnd w:id="15"/>
      <w:r w:rsidRPr="000072A6">
        <w:rPr>
          <w:rFonts w:ascii="Times New Roman" w:eastAsia="Times New Roman" w:hAnsi="Times New Roman" w:cs="Times New Roman"/>
          <w:color w:val="A75E2E"/>
          <w:sz w:val="28"/>
          <w:szCs w:val="28"/>
          <w:lang w:eastAsia="ru-RU"/>
        </w:rPr>
        <w:t>6. Инициатива Главы Республики Мордовия об удалении главы Курнинского сельского поселения в отставку оформляется в виде обращения, которое вносится в Совет депутатов Курнинского сельского поселения вместе с проектом соответствующего решения Совета депутатов Курнинского сельского поселения. О выдвижении данной инициативы глава Курнинского сельского поселения уведомляется не позднее дня,следующего за днем внесения указанного обращения в Совет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7" w:name="sub_7417"/>
      <w:bookmarkEnd w:id="16"/>
      <w:r w:rsidRPr="000072A6">
        <w:rPr>
          <w:rFonts w:ascii="Times New Roman" w:eastAsia="Times New Roman" w:hAnsi="Times New Roman" w:cs="Times New Roman"/>
          <w:color w:val="A75E2E"/>
          <w:sz w:val="28"/>
          <w:szCs w:val="28"/>
          <w:lang w:eastAsia="ru-RU"/>
        </w:rPr>
        <w:t>7.Рассмотрение инициативы депутатов Совета депутатов Курнинского сельского поселения или Главы Республики Мордовия об удалении главы Курнинского сельского поселения в отставку осуществляется Советом депутатов Курнинского сельского поселения в течение одного месяца со дня внесения соответствующего обращения.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8" w:name="sub_7418"/>
      <w:bookmarkEnd w:id="17"/>
      <w:r w:rsidRPr="000072A6">
        <w:rPr>
          <w:rFonts w:ascii="Times New Roman" w:eastAsia="Times New Roman" w:hAnsi="Times New Roman" w:cs="Times New Roman"/>
          <w:color w:val="A75E2E"/>
          <w:sz w:val="28"/>
          <w:szCs w:val="28"/>
          <w:lang w:eastAsia="ru-RU"/>
        </w:rPr>
        <w:lastRenderedPageBreak/>
        <w:t>8. Решение Совета депутатов Курнинского сельского поселения об удалении главы Курнинского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19" w:name="sub_7419"/>
      <w:bookmarkEnd w:id="18"/>
      <w:r w:rsidRPr="000072A6">
        <w:rPr>
          <w:rFonts w:ascii="Times New Roman" w:eastAsia="Times New Roman" w:hAnsi="Times New Roman" w:cs="Times New Roman"/>
          <w:color w:val="A75E2E"/>
          <w:sz w:val="28"/>
          <w:szCs w:val="28"/>
          <w:lang w:eastAsia="ru-RU"/>
        </w:rPr>
        <w:t xml:space="preserve">9. Решение Совета депутатов Курнинского сельского поселения об удалении главы Курнинского сельского поселения в отставку подписывается </w:t>
      </w:r>
      <w:bookmarkStart w:id="20" w:name="sub_74110"/>
      <w:bookmarkEnd w:id="19"/>
      <w:r w:rsidRPr="000072A6">
        <w:rPr>
          <w:rFonts w:ascii="Times New Roman" w:eastAsia="Times New Roman" w:hAnsi="Times New Roman" w:cs="Times New Roman"/>
          <w:color w:val="A75E2E"/>
          <w:sz w:val="28"/>
          <w:szCs w:val="28"/>
          <w:lang w:eastAsia="ru-RU"/>
        </w:rPr>
        <w:t>депутатом,председательствующим на заседании Совета депутатов Курнинского сельского поселения.</w:t>
      </w:r>
    </w:p>
    <w:p w:rsidR="000072A6" w:rsidRPr="000072A6" w:rsidRDefault="000072A6" w:rsidP="000072A6">
      <w:pPr>
        <w:widowControl w:val="0"/>
        <w:shd w:val="clear" w:color="auto" w:fill="FFFFFF"/>
        <w:autoSpaceDE w:val="0"/>
        <w:spacing w:after="0" w:line="23" w:lineRule="atLeast"/>
        <w:ind w:firstLine="709"/>
        <w:jc w:val="both"/>
        <w:rPr>
          <w:rFonts w:ascii="Times New Roman" w:eastAsia="Times New Roman" w:hAnsi="Times New Roman" w:cs="Times New Roman"/>
          <w:color w:val="000000"/>
          <w:sz w:val="28"/>
          <w:szCs w:val="28"/>
          <w:lang w:eastAsia="ru-RU"/>
        </w:rPr>
      </w:pPr>
      <w:bookmarkStart w:id="21" w:name="sub_74112"/>
      <w:bookmarkEnd w:id="20"/>
      <w:r w:rsidRPr="000072A6">
        <w:rPr>
          <w:rFonts w:ascii="Times New Roman" w:eastAsia="Times New Roman" w:hAnsi="Times New Roman" w:cs="Times New Roman"/>
          <w:color w:val="A75E2E"/>
          <w:sz w:val="28"/>
          <w:szCs w:val="28"/>
          <w:lang w:eastAsia="ru-RU"/>
        </w:rPr>
        <w:t>10.</w:t>
      </w:r>
      <w:bookmarkEnd w:id="21"/>
      <w:r w:rsidRPr="000072A6">
        <w:rPr>
          <w:rFonts w:ascii="Times New Roman" w:eastAsia="Times New Roman" w:hAnsi="Times New Roman" w:cs="Times New Roman"/>
          <w:color w:val="000000"/>
          <w:sz w:val="28"/>
          <w:szCs w:val="28"/>
          <w:lang w:eastAsia="ru-RU"/>
        </w:rPr>
        <w:t xml:space="preserve"> </w:t>
      </w:r>
      <w:bookmarkStart w:id="22" w:name="sub_74113"/>
      <w:r w:rsidRPr="000072A6">
        <w:rPr>
          <w:rFonts w:ascii="Times New Roman" w:eastAsia="Times New Roman" w:hAnsi="Times New Roman" w:cs="Times New Roman"/>
          <w:color w:val="A75E2E"/>
          <w:sz w:val="28"/>
          <w:szCs w:val="28"/>
          <w:lang w:eastAsia="ru-RU"/>
        </w:rPr>
        <w:t>В случае, если глава Курнинского сельского поселения присутствует на заседании Совета депутатов, на котором рассматривается вопрос об удалении его в отставку,указанное заседание проходит под председательством депутата Совета депутатов,уполномоченного на это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11.При рассмотрении и принятии Советом депутатов Курнинского сельского поселения решения об удалении главы Курнинского сельского поселения в отставку должны быть обеспечены: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23" w:name="sub_741131"/>
      <w:bookmarkEnd w:id="22"/>
      <w:r w:rsidRPr="000072A6">
        <w:rPr>
          <w:rFonts w:ascii="Times New Roman" w:eastAsia="Times New Roman" w:hAnsi="Times New Roman" w:cs="Times New Roman"/>
          <w:color w:val="A75E2E"/>
          <w:sz w:val="28"/>
          <w:szCs w:val="28"/>
          <w:lang w:eastAsia="ru-RU"/>
        </w:rPr>
        <w:t>1)заблаговременное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Курнинского сельского поселения или Главы Республики Мордовия и с проектом решения Совета депутатов Курнинского сельского поселения об удалении его в отставку;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24" w:name="sub_741132"/>
      <w:bookmarkEnd w:id="23"/>
      <w:r w:rsidRPr="000072A6">
        <w:rPr>
          <w:rFonts w:ascii="Times New Roman" w:eastAsia="Times New Roman" w:hAnsi="Times New Roman" w:cs="Times New Roman"/>
          <w:color w:val="A75E2E"/>
          <w:sz w:val="28"/>
          <w:szCs w:val="28"/>
          <w:lang w:eastAsia="ru-RU"/>
        </w:rPr>
        <w:t>2)предоставление ему возможности дать депутатам Совета депутатов Курнинского сельского поселения объяснения по поводу обстоятельств, выдвигаемых в качестве основания для удаления в отставку.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25" w:name="sub_74114"/>
      <w:bookmarkEnd w:id="24"/>
      <w:r w:rsidRPr="000072A6">
        <w:rPr>
          <w:rFonts w:ascii="Times New Roman" w:eastAsia="Times New Roman" w:hAnsi="Times New Roman" w:cs="Times New Roman"/>
          <w:color w:val="A75E2E"/>
          <w:sz w:val="28"/>
          <w:szCs w:val="28"/>
          <w:lang w:eastAsia="ru-RU"/>
        </w:rPr>
        <w:t>12. В случае,если глава Курнинского сельского поселения не согласен с решением Совета депутатов Курнинского сельского поселения об удалении его в отставку, он вправе в письменном виде изложить свое особое мнение.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26" w:name="sub_74115"/>
      <w:bookmarkEnd w:id="25"/>
      <w:r w:rsidRPr="000072A6">
        <w:rPr>
          <w:rFonts w:ascii="Times New Roman" w:eastAsia="Times New Roman" w:hAnsi="Times New Roman" w:cs="Times New Roman"/>
          <w:color w:val="A75E2E"/>
          <w:sz w:val="28"/>
          <w:szCs w:val="28"/>
          <w:lang w:eastAsia="ru-RU"/>
        </w:rPr>
        <w:t>13. Решение Совета депутатов Курнинского сельского поселения об удалении главы Курнинского сельского поселения в отставку подлежит официальному опубликованию(обнародованию) не позднее чем через пять дней со дня его принятия. В случае,если глава Курнинского сельского поселения в письменном виде изложил свое особое мнение по вопросу удаления его в отставку, оно подлежит опубликованию(обнародованию) одновременно с указанным решением Совета депутатов Курнинского сельского поселения.</w:t>
      </w:r>
    </w:p>
    <w:bookmarkEnd w:id="26"/>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14. В случае, если инициатива депутатов Совета депутатов Курнинского сельского поселения или Главы Республики Мордовия об удалении главы Курнинского сельского поселения в отставку отклонена Советом депутатов Курнинского сельского поселения, вопрос об удалении главы Курнинского сельского поселения в отставку может быть вынесен на повторное рассмотрение Совета депутатов Курнинского сельского поселения не ранее чем через два месяца со дня проведения заседания Совета депутатов Курнинского сельского поселения, на котором рассматривался указанный вопрос.</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lastRenderedPageBreak/>
        <w:t>Статья30.1 Увольнение (освобождение от должности) лиц, замещающих муниципальные должности на постоянной основе, в связи с утратой доверия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(статья введена в ред. решения Совета депутатов от 30 марта 2012 г. </w:t>
      </w:r>
      <w:hyperlink r:id="rId94"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Лицо, замещающее муниципальную должность на постоянной основе,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увольнению(освобождению от должности) в связи с утратой доверия в случае: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осуществления лицом предпринимательской деятельности;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Лицо, замещающее муниципальную должность на постоянной основе, которому стало известно о возникновении у подчиненного ему лица личной заинтересованности, которая приводит или может привести к конфликту интересов,подлежит увольнению (освобождению от должности) в связи с утратой доверия также в случае непринятия лицом, замещающим муниципальную должность на постоянной основе, мер по предотвращению и (или) урегулированию конфликта интересов,стороной которого является подчиненное ему лицо.</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31. Администрация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Администрация Курнинского сельского поселения(исполнительно-распорядительный орган Курнинского сельского поселения)наделяется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полномочий,переданных органам местного самоуправления федеральными законами и законами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Администрацией Курнинского сельского поселения руководит Глава Курнинского сельского поселения на принципах единоначалия.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3. Структура администрации Курнинского сельского поселения утверждается Советом депутатов Курнинского сельского поселения по представлению Главы Курнинского сельского поселения. В структуру администрации Курнинского сельского поселения могут входить отраслевые (функциональные) и территориальные органы администрации Курнинского сельского поселения, которые по решению Совета депутатов могут наделяться правами юридического лица.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Администрация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разрабатывает проекты планов и программ социально-экономического развития Курнинского сельского поселения, вносит их на утверждение в Совет депутатов Курнинского сельского поселения, обеспечивает реализацию указанных планов и программ;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разрабатывает и вносит на утверждение в Совет депутатов Курнинского сельского поселения проект бюджета Курнинского сельского поселения,а также отчет о его исполнении, исполняет бюджет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готовит и вносит предложения по мероприятиям, планируемым органами государственной власти и затрагивающим интересы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запрашивает и получает на безвозмездной основе от организаций на территории Курнинского сельского поселения, независимо от их организационно-правовых форм и форм собственности, проекты планов и программ,связанных с образованием, развитием, преобразованием или упразднением(ликвидацией) указанных организаций, которые могут иметь социально-экономические, экологические, демографические и иные последствия для населения Курнинского сельского поселения, участвует в согласовании указанных планов и программ;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организует работу по объединению на основе договорных отношений сил и средств муниципального образования с ресурсами организаций на территории Курнинского сельского поселения для решения вопросов местного 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осуществляет контроль за реализацией принимаемых администрацией Курнинского сельского поселения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в соответствии с действующим законодательством в порядке,установленном Советом депутатов Курнинского сельского поселения, решает вопросы, связанные с владением, пользованием и распоряжением муниципальной собственностью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8) организует и осуществляет мероприятия по охране на территории Курнинского сельского поселения экологической среды, строительству и реконструкции объектов охраны природы; сохранению и бережному </w:t>
      </w:r>
      <w:r w:rsidRPr="000072A6">
        <w:rPr>
          <w:rFonts w:ascii="Times New Roman" w:eastAsia="Times New Roman" w:hAnsi="Times New Roman" w:cs="Times New Roman"/>
          <w:color w:val="000000"/>
          <w:sz w:val="28"/>
          <w:szCs w:val="28"/>
          <w:lang w:eastAsia="ru-RU"/>
        </w:rPr>
        <w:lastRenderedPageBreak/>
        <w:t>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участвует в обеспечении прав и свобод граждан,проживающих на территории Курнинского сельского поселения, в охране общественного порядка, организации противопожарной и санитарно-эпидемиологической безопасности населения;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содействует осуществлению мероприятий по вопросам гражданской обороны, защиты населения и территорий Курнинского сельского поселения от чрезвычайных ситуаций природного и техногенного характера;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участвует в обеспечении выполнения на территории Курнинского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организует подготовку, переподготовку и повышение квалификации депутатов Совета депутатов Курнинского сельского поселения, а также профессиональную подготовку, переподготовку и повышение квалификации муниципальных служащих и работников муниципальных учреждений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13) создает муниципальные предприятия и учреждения,осуществляет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13 изложен в ред. решения Совета депутатов от 30апреля 2013 г. </w:t>
      </w:r>
      <w:hyperlink r:id="rId95"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14) совершает нотариальные действия в соответствии со ст. 37 . </w:t>
      </w:r>
      <w:hyperlink r:id="rId96" w:history="1">
        <w:r w:rsidRPr="000072A6">
          <w:rPr>
            <w:rFonts w:ascii="Times New Roman" w:eastAsia="Times New Roman" w:hAnsi="Times New Roman" w:cs="Times New Roman"/>
            <w:color w:val="A75E2E"/>
            <w:sz w:val="28"/>
            <w:szCs w:val="28"/>
            <w:u w:val="single"/>
            <w:lang w:eastAsia="ru-RU"/>
          </w:rPr>
          <w:t>Основ законодательства РФ о нотариате</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15) реализует программы Курнинского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Курнинского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самоуправления,голосования по вопросам изменения границ муниципального образования,преобразования муниципального образования;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17) осуществляет полномочия по организации теплоснабжения,предусмотренные Федеральным законом от 27.07.10 г. № 190-ФЗ </w:t>
      </w:r>
      <w:hyperlink r:id="rId97" w:history="1">
        <w:r w:rsidRPr="000072A6">
          <w:rPr>
            <w:rFonts w:ascii="Times New Roman" w:eastAsia="Times New Roman" w:hAnsi="Times New Roman" w:cs="Times New Roman"/>
            <w:color w:val="A75E2E"/>
            <w:sz w:val="28"/>
            <w:szCs w:val="28"/>
            <w:u w:val="single"/>
            <w:lang w:eastAsia="ru-RU"/>
          </w:rPr>
          <w:t>«О теплоснабжении»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outlineLvl w:val="0"/>
        <w:rPr>
          <w:rFonts w:ascii="Times New Roman" w:eastAsia="Times New Roman" w:hAnsi="Times New Roman" w:cs="Times New Roman"/>
          <w:color w:val="2E3432"/>
          <w:kern w:val="36"/>
          <w:sz w:val="28"/>
          <w:szCs w:val="28"/>
          <w:lang w:eastAsia="ru-RU"/>
        </w:rPr>
      </w:pPr>
      <w:r w:rsidRPr="000072A6">
        <w:rPr>
          <w:rFonts w:ascii="Times New Roman" w:eastAsia="Times New Roman" w:hAnsi="Times New Roman" w:cs="Times New Roman"/>
          <w:color w:val="2E3432"/>
          <w:kern w:val="36"/>
          <w:sz w:val="28"/>
          <w:szCs w:val="28"/>
          <w:lang w:eastAsia="ru-RU"/>
        </w:rPr>
        <w:t xml:space="preserve">18) осуществляет муниципальный контроль на территории Курнинского сельского поселения в соответствии с Федеральным законом от 26декабря 2008 г. </w:t>
      </w:r>
      <w:hyperlink r:id="rId98" w:history="1">
        <w:r w:rsidRPr="000072A6">
          <w:rPr>
            <w:rFonts w:ascii="Times New Roman" w:eastAsia="Times New Roman" w:hAnsi="Times New Roman" w:cs="Times New Roman"/>
            <w:color w:val="A75E2E"/>
            <w:kern w:val="36"/>
            <w:sz w:val="28"/>
            <w:szCs w:val="28"/>
            <w:u w:val="single"/>
            <w:lang w:eastAsia="ru-RU"/>
          </w:rPr>
          <w:t>№ 294-ФЗ</w:t>
        </w:r>
      </w:hyperlink>
      <w:r w:rsidRPr="000072A6">
        <w:rPr>
          <w:rFonts w:ascii="Times New Roman" w:eastAsia="Times New Roman" w:hAnsi="Times New Roman" w:cs="Times New Roman"/>
          <w:color w:val="2E3432"/>
          <w:kern w:val="36"/>
          <w:sz w:val="28"/>
          <w:szCs w:val="28"/>
          <w:lang w:eastAsia="ru-RU"/>
        </w:rPr>
        <w:t xml:space="preserve"> «О защите прав юридических лиц и индивидуальных предпринимателей при осуществлении государственного контроля(надзора) и муниципального контроля»;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18.1)осуществляет полномочия в сфере водоснабжения и водоотведения, предусмотренные Федеральным законом «О водоснабжении и водоотведении»;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18.2) разрабатывает программы комплексного развития системы коммунальной инфраструктуры Курнинского сельского поселения, требования к которым устанавливаются Правительством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(пункты 18.1 – 18.2 введены в ред. решения Совета депутатов от 30 апреля 2013 г. </w:t>
      </w:r>
      <w:hyperlink r:id="rId99"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19) осуществляет иные полномочия,предусмотренные действующим законодательством для исполнительно-распорядительных органов поселений.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Администрация Курнинского сельского поселения устанавливает организационную структуру, полномочия,функции и порядок деятельности органов местного самоуправления, уполномоченных на осуществление муниципального контроля соответствующими муниципальными правовыми актами администрации.</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32.Контрольно-счетный орган - ревизионная комиссия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outlineLvl w:val="1"/>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(статья изложена в ред. решения Совета депутатов от30 марта 2012 г. </w:t>
      </w:r>
      <w:hyperlink r:id="rId100"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adjustRightInd w:val="0"/>
        <w:spacing w:after="0" w:line="23" w:lineRule="atLeast"/>
        <w:ind w:firstLine="709"/>
        <w:jc w:val="both"/>
        <w:outlineLvl w:val="0"/>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Ревизионная комиссия Курнинского сельского поселения образуется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Порядок организации и деятельности ревизионной комиссии Курнинского сельского поселения определяется Федеральным законом от 7 февраля2011 года </w:t>
      </w:r>
      <w:hyperlink r:id="rId101" w:history="1">
        <w:r w:rsidRPr="000072A6">
          <w:rPr>
            <w:rFonts w:ascii="Times New Roman" w:eastAsia="Times New Roman" w:hAnsi="Times New Roman" w:cs="Times New Roman"/>
            <w:color w:val="A75E2E"/>
            <w:sz w:val="28"/>
            <w:szCs w:val="28"/>
            <w:u w:val="single"/>
            <w:lang w:eastAsia="ru-RU"/>
          </w:rPr>
          <w:t>№ 6-ФЗ</w:t>
        </w:r>
      </w:hyperlink>
      <w:r w:rsidRPr="000072A6">
        <w:rPr>
          <w:rFonts w:ascii="Times New Roman" w:eastAsia="Times New Roman" w:hAnsi="Times New Roman" w:cs="Times New Roman"/>
          <w:color w:val="000000"/>
          <w:sz w:val="28"/>
          <w:szCs w:val="28"/>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 </w:t>
      </w:r>
      <w:hyperlink r:id="rId102"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w:t>
      </w:r>
      <w:hyperlink r:id="rId103" w:history="1">
        <w:r w:rsidRPr="000072A6">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0072A6">
        <w:rPr>
          <w:rFonts w:ascii="Times New Roman" w:eastAsia="Times New Roman" w:hAnsi="Times New Roman" w:cs="Times New Roman"/>
          <w:color w:val="000000"/>
          <w:sz w:val="28"/>
          <w:szCs w:val="28"/>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33. Избирательная комиссия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Избирательная комиссия Курнинского сельского поселения организует подготовку и проведение муниципальных выборов, местного </w:t>
      </w:r>
      <w:r w:rsidRPr="000072A6">
        <w:rPr>
          <w:rFonts w:ascii="Times New Roman" w:eastAsia="Times New Roman" w:hAnsi="Times New Roman" w:cs="Times New Roman"/>
          <w:color w:val="000000"/>
          <w:sz w:val="28"/>
          <w:szCs w:val="28"/>
          <w:lang w:eastAsia="ru-RU"/>
        </w:rPr>
        <w:lastRenderedPageBreak/>
        <w:t>референдума,голосования по отзыву депутата Совета депутатов Курнинского сельского поселения, голосования по вопросам изменения границ Курнинского сельского поселения, преобразования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Избирательная комиссия Курнинского сельского поселения не входит в структуру органов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Срок полномочий избирательной комиссии Курнинского сельского поселения составляет пять лет. </w:t>
      </w:r>
      <w:bookmarkStart w:id="27" w:name="sub_2406"/>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4.Избирательная комиссия Курнинского сельского поселения формируется в количестве шести членов с правом решающего голоса. </w:t>
      </w:r>
      <w:bookmarkStart w:id="28" w:name="sub_2407"/>
      <w:bookmarkEnd w:id="27"/>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5.Формирование избирательной комиссии муниципального образования осуществляется Советом депутатов Курнинского сельского поселения на основе предложений, указанных в </w:t>
      </w:r>
      <w:hyperlink r:id="rId104" w:anchor="sub_2202" w:history="1">
        <w:r w:rsidRPr="000072A6">
          <w:rPr>
            <w:rFonts w:ascii="Times New Roman" w:eastAsia="Times New Roman" w:hAnsi="Times New Roman" w:cs="Times New Roman"/>
            <w:sz w:val="28"/>
            <w:szCs w:val="28"/>
            <w:u w:val="single"/>
            <w:lang w:eastAsia="ru-RU"/>
          </w:rPr>
          <w:t>пункте 2 статьи 22</w:t>
        </w:r>
      </w:hyperlink>
      <w:r w:rsidRPr="000072A6">
        <w:rPr>
          <w:rFonts w:ascii="Times New Roman" w:eastAsia="Times New Roman" w:hAnsi="Times New Roman" w:cs="Times New Roman"/>
          <w:color w:val="000000"/>
          <w:sz w:val="28"/>
          <w:szCs w:val="28"/>
          <w:lang w:eastAsia="ru-RU"/>
        </w:rPr>
        <w:t xml:space="preserve"> Федерального закона </w:t>
      </w:r>
      <w:hyperlink r:id="rId105" w:history="1">
        <w:r w:rsidRPr="000072A6">
          <w:rPr>
            <w:rFonts w:ascii="Times New Roman" w:eastAsia="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0072A6">
        <w:rPr>
          <w:rFonts w:ascii="Times New Roman" w:eastAsia="Times New Roman" w:hAnsi="Times New Roman" w:cs="Times New Roman"/>
          <w:color w:val="000000"/>
          <w:sz w:val="28"/>
          <w:szCs w:val="28"/>
          <w:lang w:eastAsia="ru-RU"/>
        </w:rPr>
        <w:t>,предложений собраний избирателей по месту жительства, работы, службы, учебы, а также предложений избирательной комиссии Курнинского сельского поселения предыдущего состава, Ковылкинской территориальной избирательной комиссии.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29" w:name="sub_2408"/>
      <w:bookmarkEnd w:id="28"/>
      <w:r w:rsidRPr="000072A6">
        <w:rPr>
          <w:rFonts w:ascii="Times New Roman" w:eastAsia="Times New Roman" w:hAnsi="Times New Roman" w:cs="Times New Roman"/>
          <w:color w:val="A75E2E"/>
          <w:sz w:val="28"/>
          <w:szCs w:val="28"/>
          <w:lang w:eastAsia="ru-RU"/>
        </w:rPr>
        <w:t>6. Совет депутатов Курнинского сельского поселения обязан назначить половину от общего числа членов избирательной комиссии Курнинского сельского поселения на основе поступивших предложений:</w:t>
      </w:r>
    </w:p>
    <w:bookmarkEnd w:id="29"/>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политических партий,выдвинувших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82.1Федерального закона </w:t>
      </w:r>
      <w:hyperlink r:id="rId106" w:history="1">
        <w:r w:rsidRPr="000072A6">
          <w:rPr>
            <w:rFonts w:ascii="Times New Roman" w:eastAsia="Times New Roman" w:hAnsi="Times New Roman" w:cs="Times New Roman"/>
            <w:color w:val="A75E2E"/>
            <w:sz w:val="28"/>
            <w:szCs w:val="28"/>
            <w:u w:val="single"/>
            <w:lang w:eastAsia="ru-RU"/>
          </w:rPr>
          <w:t>«О выборах депутатов Государственной Думы Федерального Собрания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политических партий,выдвинувших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кандидатов,которым переданы депутатские мандаты в соответствии с законом субъекта Российской Федерации, предусмотренным </w:t>
      </w:r>
      <w:hyperlink r:id="rId107" w:anchor="sub_3517" w:history="1">
        <w:r w:rsidRPr="000072A6">
          <w:rPr>
            <w:rFonts w:ascii="Times New Roman" w:eastAsia="Times New Roman" w:hAnsi="Times New Roman" w:cs="Times New Roman"/>
            <w:sz w:val="28"/>
            <w:szCs w:val="28"/>
            <w:u w:val="single"/>
            <w:lang w:eastAsia="ru-RU"/>
          </w:rPr>
          <w:t>пунктом 17 статьи 35</w:t>
        </w:r>
      </w:hyperlink>
      <w:r w:rsidRPr="000072A6">
        <w:rPr>
          <w:rFonts w:ascii="Times New Roman" w:eastAsia="Times New Roman" w:hAnsi="Times New Roman" w:cs="Times New Roman"/>
          <w:color w:val="000000"/>
          <w:sz w:val="28"/>
          <w:szCs w:val="28"/>
          <w:lang w:eastAsia="ru-RU"/>
        </w:rPr>
        <w:t xml:space="preserve"> Федерального закона от12 июня 2002 г. N 67-ФЗ </w:t>
      </w:r>
      <w:hyperlink r:id="rId108" w:history="1">
        <w:r w:rsidRPr="000072A6">
          <w:rPr>
            <w:rFonts w:ascii="Times New Roman" w:eastAsia="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избирательных объединений,выдвинувших списки кандидатов, допущенные к распределению депутатских мандатов в Совете депутатов Курнинского сельского поселения.</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bookmarkStart w:id="30" w:name="sub_24913"/>
      <w:r w:rsidRPr="000072A6">
        <w:rPr>
          <w:rFonts w:ascii="Times New Roman" w:eastAsia="Times New Roman" w:hAnsi="Times New Roman" w:cs="Times New Roman"/>
          <w:color w:val="A75E2E"/>
          <w:sz w:val="28"/>
          <w:szCs w:val="28"/>
          <w:lang w:eastAsia="ru-RU"/>
        </w:rPr>
        <w:t xml:space="preserve">7. Совет депутатов Курнинского сельского поселения обязан назначить половину от общего числа членов избирательной комиссии Курнинского </w:t>
      </w:r>
      <w:r w:rsidRPr="000072A6">
        <w:rPr>
          <w:rFonts w:ascii="Times New Roman" w:eastAsia="Times New Roman" w:hAnsi="Times New Roman" w:cs="Times New Roman"/>
          <w:color w:val="A75E2E"/>
          <w:sz w:val="28"/>
          <w:szCs w:val="28"/>
          <w:lang w:eastAsia="ru-RU"/>
        </w:rPr>
        <w:lastRenderedPageBreak/>
        <w:t>сельского поселения на основе поступивших предложений избирательной комиссии Ковылкинского муниципального района в следующем порядке:</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а)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Курнинского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Курнинского сельского поселения назначаются на основе предложений территориальной комиссии;</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б) если полномочия избирательной комиссии Ковылкинского муниципального района возложены на территориальную комиссию, члены избирательной комиссии Курнинского сельского поселения назначаются на основе предложений территориальной комиссии;</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 если полномочия территориальной комиссии возложены на избирательную комиссию Ковылкинского муниципального района, члены избирательной комиссии Курнинского сельского поселения назначаются на основе предложений избирательной комиссии Ковылкинского муниципального района.</w:t>
      </w:r>
    </w:p>
    <w:bookmarkEnd w:id="30"/>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5настоящей статьи.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1" w:name="sub_2410"/>
      <w:r w:rsidRPr="000072A6">
        <w:rPr>
          <w:rFonts w:ascii="Times New Roman" w:eastAsia="Times New Roman" w:hAnsi="Times New Roman" w:cs="Times New Roman"/>
          <w:color w:val="A75E2E"/>
          <w:sz w:val="28"/>
          <w:szCs w:val="28"/>
          <w:lang w:eastAsia="ru-RU"/>
        </w:rPr>
        <w:t xml:space="preserve">9.Избирательная комиссия Курнинского сельского поселения: </w:t>
      </w:r>
      <w:bookmarkStart w:id="32" w:name="sub_24101"/>
      <w:bookmarkEnd w:id="31"/>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1)осуществляет на территории Курнинского сельского поселения контроль за соблюдением избирательных прав и права на участие в референдуме граждан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3" w:name="sub_24102"/>
      <w:bookmarkEnd w:id="32"/>
      <w:r w:rsidRPr="000072A6">
        <w:rPr>
          <w:rFonts w:ascii="Times New Roman" w:eastAsia="Times New Roman" w:hAnsi="Times New Roman" w:cs="Times New Roman"/>
          <w:color w:val="A75E2E"/>
          <w:sz w:val="28"/>
          <w:szCs w:val="28"/>
          <w:lang w:eastAsia="ru-RU"/>
        </w:rPr>
        <w:t>2)обеспечивает на территории Курнинского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4" w:name="sub_24103"/>
      <w:bookmarkEnd w:id="33"/>
      <w:r w:rsidRPr="000072A6">
        <w:rPr>
          <w:rFonts w:ascii="Times New Roman" w:eastAsia="Times New Roman" w:hAnsi="Times New Roman" w:cs="Times New Roman"/>
          <w:color w:val="A75E2E"/>
          <w:sz w:val="28"/>
          <w:szCs w:val="28"/>
          <w:lang w:eastAsia="ru-RU"/>
        </w:rPr>
        <w:t>3)осуществляет на территории</w:t>
      </w:r>
      <w:r w:rsidRPr="000072A6">
        <w:rPr>
          <w:rFonts w:ascii="Times New Roman" w:eastAsia="Times New Roman" w:hAnsi="Times New Roman" w:cs="Times New Roman"/>
          <w:b/>
          <w:bCs/>
          <w:color w:val="A75E2E"/>
          <w:sz w:val="28"/>
          <w:szCs w:val="28"/>
          <w:lang w:eastAsia="ru-RU"/>
        </w:rPr>
        <w:t xml:space="preserve"> </w:t>
      </w:r>
      <w:r w:rsidRPr="000072A6">
        <w:rPr>
          <w:rFonts w:ascii="Times New Roman" w:eastAsia="Times New Roman" w:hAnsi="Times New Roman" w:cs="Times New Roman"/>
          <w:color w:val="A75E2E"/>
          <w:sz w:val="28"/>
          <w:szCs w:val="28"/>
          <w:lang w:eastAsia="ru-RU"/>
        </w:rPr>
        <w:t>Курнинского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5" w:name="sub_24105"/>
      <w:bookmarkEnd w:id="34"/>
      <w:r w:rsidRPr="000072A6">
        <w:rPr>
          <w:rFonts w:ascii="Times New Roman" w:eastAsia="Times New Roman" w:hAnsi="Times New Roman" w:cs="Times New Roman"/>
          <w:color w:val="A75E2E"/>
          <w:sz w:val="28"/>
          <w:szCs w:val="28"/>
          <w:lang w:eastAsia="ru-RU"/>
        </w:rPr>
        <w:t>4)осуществляет на территории</w:t>
      </w:r>
      <w:r w:rsidRPr="000072A6">
        <w:rPr>
          <w:rFonts w:ascii="Times New Roman" w:eastAsia="Times New Roman" w:hAnsi="Times New Roman" w:cs="Times New Roman"/>
          <w:b/>
          <w:bCs/>
          <w:color w:val="A75E2E"/>
          <w:sz w:val="28"/>
          <w:szCs w:val="28"/>
          <w:lang w:eastAsia="ru-RU"/>
        </w:rPr>
        <w:t xml:space="preserve"> </w:t>
      </w:r>
      <w:r w:rsidRPr="000072A6">
        <w:rPr>
          <w:rFonts w:ascii="Times New Roman" w:eastAsia="Times New Roman" w:hAnsi="Times New Roman" w:cs="Times New Roman"/>
          <w:color w:val="A75E2E"/>
          <w:sz w:val="28"/>
          <w:szCs w:val="28"/>
          <w:lang w:eastAsia="ru-RU"/>
        </w:rPr>
        <w:t>Курнинского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голосования,определения результатов выборов, референдумов;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6" w:name="sub_24106"/>
      <w:bookmarkEnd w:id="35"/>
      <w:r w:rsidRPr="000072A6">
        <w:rPr>
          <w:rFonts w:ascii="Times New Roman" w:eastAsia="Times New Roman" w:hAnsi="Times New Roman" w:cs="Times New Roman"/>
          <w:color w:val="A75E2E"/>
          <w:sz w:val="28"/>
          <w:szCs w:val="28"/>
          <w:lang w:eastAsia="ru-RU"/>
        </w:rPr>
        <w:lastRenderedPageBreak/>
        <w:t>5)осуществляет на территории Курнинского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7" w:name="sub_24107"/>
      <w:bookmarkEnd w:id="36"/>
      <w:r w:rsidRPr="000072A6">
        <w:rPr>
          <w:rFonts w:ascii="Times New Roman" w:eastAsia="Times New Roman" w:hAnsi="Times New Roman" w:cs="Times New Roman"/>
          <w:color w:val="A75E2E"/>
          <w:sz w:val="28"/>
          <w:szCs w:val="28"/>
          <w:lang w:eastAsia="ru-RU"/>
        </w:rPr>
        <w:t>6)осуществляет на территории Курнинского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8" w:name="sub_24108"/>
      <w:bookmarkEnd w:id="37"/>
      <w:r w:rsidRPr="000072A6">
        <w:rPr>
          <w:rFonts w:ascii="Times New Roman" w:eastAsia="Times New Roman" w:hAnsi="Times New Roman" w:cs="Times New Roman"/>
          <w:color w:val="A75E2E"/>
          <w:sz w:val="28"/>
          <w:szCs w:val="28"/>
          <w:lang w:eastAsia="ru-RU"/>
        </w:rPr>
        <w:t>7) оказывает правовую, методическую, организационно-техническую помощь нижестоящим комиссиям;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bookmarkStart w:id="39" w:name="sub_24109"/>
      <w:bookmarkEnd w:id="38"/>
      <w:r w:rsidRPr="000072A6">
        <w:rPr>
          <w:rFonts w:ascii="Times New Roman" w:eastAsia="Times New Roman" w:hAnsi="Times New Roman" w:cs="Times New Roman"/>
          <w:color w:val="A75E2E"/>
          <w:sz w:val="28"/>
          <w:szCs w:val="28"/>
          <w:lang w:eastAsia="ru-RU"/>
        </w:rPr>
        <w:t>8)заслушивает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072A6" w:rsidRPr="000072A6" w:rsidRDefault="000072A6" w:rsidP="000072A6">
      <w:pPr>
        <w:shd w:val="clear" w:color="auto" w:fill="FFFFFF"/>
        <w:adjustRightInd w:val="0"/>
        <w:spacing w:after="0" w:line="23" w:lineRule="atLeast"/>
        <w:ind w:firstLine="709"/>
        <w:jc w:val="both"/>
        <w:rPr>
          <w:rFonts w:ascii="Times New Roman" w:eastAsia="Times New Roman" w:hAnsi="Times New Roman" w:cs="Times New Roman"/>
          <w:color w:val="000000"/>
          <w:sz w:val="28"/>
          <w:szCs w:val="28"/>
          <w:lang w:eastAsia="ru-RU"/>
        </w:rPr>
      </w:pPr>
      <w:bookmarkStart w:id="40" w:name="sub_241010"/>
      <w:bookmarkEnd w:id="39"/>
      <w:r w:rsidRPr="000072A6">
        <w:rPr>
          <w:rFonts w:ascii="Times New Roman" w:eastAsia="Times New Roman" w:hAnsi="Times New Roman" w:cs="Times New Roman"/>
          <w:color w:val="A75E2E"/>
          <w:sz w:val="28"/>
          <w:szCs w:val="28"/>
          <w:lang w:eastAsia="ru-RU"/>
        </w:rPr>
        <w:t xml:space="preserve">9) рассматривает жалобы (заявления)на решения и действия (бездействие) нижестоящих комиссий </w:t>
      </w:r>
      <w:bookmarkEnd w:id="40"/>
      <w:r w:rsidRPr="000072A6">
        <w:rPr>
          <w:rFonts w:ascii="Times New Roman" w:eastAsia="Times New Roman" w:hAnsi="Times New Roman" w:cs="Times New Roman"/>
          <w:color w:val="000000"/>
          <w:sz w:val="28"/>
          <w:szCs w:val="28"/>
          <w:lang w:eastAsia="ru-RU"/>
        </w:rPr>
        <w:t>и принимает по указанным жалобам (заявлениям) мотивированные решения;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10) осуществляет иные полномочия в соответствии с Федеральным законом от 12 июня 2002 года № 67-ФЗ </w:t>
      </w:r>
      <w:hyperlink r:id="rId109" w:history="1">
        <w:r w:rsidRPr="000072A6">
          <w:rPr>
            <w:rFonts w:ascii="Times New Roman" w:eastAsia="Times New Roman" w:hAnsi="Times New Roman" w:cs="Times New Roman"/>
            <w:color w:val="A75E2E"/>
            <w:sz w:val="28"/>
            <w:szCs w:val="28"/>
            <w:u w:val="single"/>
            <w:lang w:eastAsia="ru-RU"/>
          </w:rPr>
          <w:t>«Об основных гарантиях избирательных прав и права на участие в местном референдуме граждан Российской Федерации»</w:t>
        </w:r>
      </w:hyperlink>
      <w:r w:rsidRPr="000072A6">
        <w:rPr>
          <w:rFonts w:ascii="Times New Roman" w:eastAsia="Times New Roman" w:hAnsi="Times New Roman" w:cs="Times New Roman"/>
          <w:color w:val="000000"/>
          <w:sz w:val="28"/>
          <w:szCs w:val="28"/>
          <w:lang w:eastAsia="ru-RU"/>
        </w:rPr>
        <w:t>, иными федеральными законами, конституцией,законами Республики Мордовия, настоящим уставом.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ГЛАВА 4. Муниципальная служба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34. Муниципальная служба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договора(контракта).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службы,осуществляется федеральным законом, а также принимаемыми в соответствии с ним законами Республики Мордовия, настоящим Уставом и иными муниципальными правовыми актами.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35. Основные принципы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Муниципальная служба основывается на принципах:</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приоритета прав и свобод человека и гражданина;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убеждений,принадлежности к общественным объединениям, а </w:t>
      </w:r>
      <w:r w:rsidRPr="000072A6">
        <w:rPr>
          <w:rFonts w:ascii="Times New Roman" w:eastAsia="Times New Roman" w:hAnsi="Times New Roman" w:cs="Times New Roman"/>
          <w:color w:val="000000"/>
          <w:sz w:val="28"/>
          <w:szCs w:val="28"/>
          <w:lang w:eastAsia="ru-RU"/>
        </w:rPr>
        <w:lastRenderedPageBreak/>
        <w:t>также от других обстоятельств, не связанных с профессиональными и деловыми качествами муниципального служащего;</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профессионализма и компетентности муниципальных служащих;</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стабильности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доступности информации о деятельности муниципальных служащих;</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взаимодействия с общественными объединениями и гражданами;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правовой и социальной защищенности муниципальных служащих;</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ответственности муниципальных служащих за неисполнение или ненадлежащее исполнение своих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внепартийности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36. Финансирование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Финансирование муниципальной службы в Курнинском сельском поселении осуществляется за счет средств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37. Муниципальный служащий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Муниципальным служащим Курнинского сельского поселения является гражданин, исполняющий в порядке, определенном муниципальными правовыми актами Курнинского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Лица, исполняющие обязанности по техническому обеспечению деятельности органов местного самоуправления Курнинского сельского поселения,избирательной комиссии Курнинского сельского поселения, не замещают должности муниципальной службы и не являются муниципальными служащими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38. Должность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Должность муниципальной службы - должность в органе местного самоуправления Курнинского сельского поселения, аппарате избирательной комиссии Курнинского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Курнинского сельского поселения, избирательной комиссии Курнинского сельского поселения или лица,замещающего муниципальную должность.</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Должности муниципальной службы устанавливаются муниципальными правовыми актами Курнинского сельского поселения в соответствии с реестром должностей муниципальной службы в Республике Мордовия, утверждаемым законом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При составлении и утверждении штатного расписания органа местного самоуправления Курнинского сельского поселения, аппарата </w:t>
      </w:r>
      <w:r w:rsidRPr="000072A6">
        <w:rPr>
          <w:rFonts w:ascii="Times New Roman" w:eastAsia="Times New Roman" w:hAnsi="Times New Roman" w:cs="Times New Roman"/>
          <w:color w:val="000000"/>
          <w:sz w:val="28"/>
          <w:szCs w:val="28"/>
          <w:lang w:eastAsia="ru-RU"/>
        </w:rPr>
        <w:lastRenderedPageBreak/>
        <w:t>избирательной комиссии Курнинского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39. Права и обязанности муниципального служащего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Муниципальный служащий Курнинского сельского поселения имеет право на: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обеспечение организационно-технических условий,необходимых для исполнения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Курнинского сельского поселения, избирательной комиссии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участие по своей инициативе в конкурсе на замещение вакантной должности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повышение квалификации в соответствии с муниципальным правовым актом за счет средств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защиту своих персональных данных;</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пенсионное обеспечение в соответствии с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Муниципальный служащий Курнинского сельского поселения вправе с предварительным письменным уведомлением представителя нанимателя(работодателя) выполнять иную оплачиваемую работу, если это </w:t>
      </w:r>
      <w:r w:rsidRPr="000072A6">
        <w:rPr>
          <w:rFonts w:ascii="Times New Roman" w:eastAsia="Times New Roman" w:hAnsi="Times New Roman" w:cs="Times New Roman"/>
          <w:color w:val="000000"/>
          <w:sz w:val="28"/>
          <w:szCs w:val="28"/>
          <w:lang w:eastAsia="ru-RU"/>
        </w:rPr>
        <w:lastRenderedPageBreak/>
        <w:t xml:space="preserve">не повлечет за собой конфликт интересов и если иное не предусмотрено Федеральным законом от 2марта 2007 года № 25-ФЗ </w:t>
      </w:r>
      <w:hyperlink r:id="rId110" w:history="1">
        <w:r w:rsidRPr="000072A6">
          <w:rPr>
            <w:rFonts w:ascii="Times New Roman" w:eastAsia="Times New Roman" w:hAnsi="Times New Roman" w:cs="Times New Roman"/>
            <w:color w:val="A75E2E"/>
            <w:sz w:val="28"/>
            <w:szCs w:val="28"/>
            <w:u w:val="single"/>
            <w:lang w:eastAsia="ru-RU"/>
          </w:rPr>
          <w:t>«О муниципальной службе в Российской Федерации».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Муниципальный служащий Курнинского сельского поселения обязан: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соблюдать </w:t>
      </w:r>
      <w:hyperlink r:id="rId111" w:history="1">
        <w:r w:rsidRPr="000072A6">
          <w:rPr>
            <w:rFonts w:ascii="Times New Roman" w:eastAsia="Times New Roman" w:hAnsi="Times New Roman" w:cs="Times New Roman"/>
            <w:color w:val="A75E2E"/>
            <w:sz w:val="28"/>
            <w:szCs w:val="28"/>
            <w:u w:val="single"/>
            <w:lang w:eastAsia="ru-RU"/>
          </w:rPr>
          <w:t>Конституцию Российской Федерации</w:t>
        </w:r>
      </w:hyperlink>
      <w:r w:rsidRPr="000072A6">
        <w:rPr>
          <w:rFonts w:ascii="Times New Roman" w:eastAsia="Times New Roman" w:hAnsi="Times New Roman" w:cs="Times New Roman"/>
          <w:color w:val="000000"/>
          <w:sz w:val="28"/>
          <w:szCs w:val="28"/>
          <w:lang w:eastAsia="ru-RU"/>
        </w:rPr>
        <w:t xml:space="preserve">, федеральные конституционные законы, федеральные законы, иные нормативные правовые акты Российской Федерации, </w:t>
      </w:r>
      <w:hyperlink r:id="rId112" w:history="1">
        <w:r w:rsidRPr="000072A6">
          <w:rPr>
            <w:rFonts w:ascii="Times New Roman" w:eastAsia="Times New Roman" w:hAnsi="Times New Roman" w:cs="Times New Roman"/>
            <w:color w:val="A75E2E"/>
            <w:sz w:val="28"/>
            <w:szCs w:val="28"/>
            <w:u w:val="single"/>
            <w:lang w:eastAsia="ru-RU"/>
          </w:rPr>
          <w:t>Конституцию Республики Мордовия</w:t>
        </w:r>
      </w:hyperlink>
      <w:r w:rsidRPr="000072A6">
        <w:rPr>
          <w:rFonts w:ascii="Times New Roman" w:eastAsia="Times New Roman" w:hAnsi="Times New Roman" w:cs="Times New Roman"/>
          <w:color w:val="000000"/>
          <w:sz w:val="28"/>
          <w:szCs w:val="28"/>
          <w:lang w:eastAsia="ru-RU"/>
        </w:rPr>
        <w:t>, законы и иные нормативные правовые акты Республики Мордовия, настоящий Устав и иные муниципальные правовые акты Курнинского сельского поселения и обеспечивать их исполнение;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исполнять должностные обязанности в соответствии с должностной инструкцией;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соблюдать при исполнении должностных обязанностей права и законные интересы граждан и организаций;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соблюдать установленные в органе местного самоуправления Курнинского сельского поселения, аппарате избирательной комиссии Курнинского сельского поселения правила внутреннего трудового распорядка, должностную инструкцию, порядок работы со служебной информацией;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поддерживать уровень квалификации, необходимый для надлежащего исполнения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8 изложен в ред. решения Совета депутатов от 30 марта2012 г. </w:t>
      </w:r>
      <w:hyperlink r:id="rId113"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соблюдать ограничения, выполнять обязательства, не нарушать запреты, которые установлены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обязанностей,которая может привести к конфликту интересов, и принимать меры по предотвращению подобного конфликта.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(пункт 11 изложен в ред. решения Совета депутатов от 30марта 2012 г. </w:t>
      </w:r>
      <w:hyperlink r:id="rId114"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Муниципальный служащий Курнинского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Курнинского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Курнинского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Курнинского сельского поселения обязан отказаться от его исполнения. В случае исполнения неправомерного поручения муниципальный служащий Курнинского сельского поселения и давший это поручение руководитель несут ответственность в соответствии с законодательством Российской Федерации.</w:t>
      </w:r>
    </w:p>
    <w:p w:rsidR="000072A6" w:rsidRPr="000072A6" w:rsidRDefault="000072A6" w:rsidP="000072A6">
      <w:pPr>
        <w:shd w:val="clear" w:color="auto" w:fill="FFFFFF"/>
        <w:spacing w:after="0" w:line="23" w:lineRule="atLeast"/>
        <w:ind w:firstLine="709"/>
        <w:jc w:val="both"/>
        <w:outlineLvl w:val="3"/>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Статья40. Ограничения, связанные с муниципальной службой.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признания его недееспособным или ограниченно дееспособным решением суда, вступившим в законную силу;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5) близкого родства или свойства (родители, супруги, дети,братья, сестры, а также братья, сестры, родители, дети супругов и супруги детей) с Главой Курнинского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0072A6">
        <w:rPr>
          <w:rFonts w:ascii="Times New Roman" w:eastAsia="Times New Roman" w:hAnsi="Times New Roman" w:cs="Times New Roman"/>
          <w:color w:val="000000"/>
          <w:sz w:val="28"/>
          <w:szCs w:val="28"/>
          <w:lang w:eastAsia="ru-RU"/>
        </w:rPr>
        <w:lastRenderedPageBreak/>
        <w:t>должностному лицу,или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5 изложен в ред. решения Совета депутатов от 30 марта2012 г. </w:t>
      </w:r>
      <w:hyperlink r:id="rId115"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Федерации,имеющий гражданство иностранного государства, имеет право находиться на муниципальной службе;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представления подложных документов или заведомо ложных сведений при поступлении на муниципальную службу;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9) непредставления предусмотренных настоящим Федеральным законом, Федеральным законом от 25 декабря 2008 года </w:t>
      </w:r>
      <w:hyperlink r:id="rId116" w:history="1">
        <w:r w:rsidRPr="000072A6">
          <w:rPr>
            <w:rFonts w:ascii="Times New Roman" w:eastAsia="Times New Roman" w:hAnsi="Times New Roman" w:cs="Times New Roman"/>
            <w:color w:val="A75E2E"/>
            <w:sz w:val="28"/>
            <w:szCs w:val="28"/>
            <w:u w:val="single"/>
            <w:lang w:eastAsia="ru-RU"/>
          </w:rPr>
          <w:t>№ 273-ФЗ</w:t>
        </w:r>
      </w:hyperlink>
      <w:r w:rsidRPr="000072A6">
        <w:rPr>
          <w:rFonts w:ascii="Times New Roman" w:eastAsia="Times New Roman" w:hAnsi="Times New Roman" w:cs="Times New Roman"/>
          <w:color w:val="000000"/>
          <w:sz w:val="28"/>
          <w:szCs w:val="28"/>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9 изложен в ред. решения Совета депутатов от 30 марта2012 г. </w:t>
      </w:r>
      <w:hyperlink r:id="rId117"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Гражданин не может быть принят на муниципальную службу после достижения им возраста 65 лет -предельного возраста, установленного для замещения должности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41. Запреты,связанные с муниципальной службой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В связи с прохождением муниципальной службы муниципальному служащему Курнинского сельского поселения запрещается: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Курнинского сельского поселения в соответствии с федеральными законами и законами Республики Мордовия,ему не поручено участвовать в управлении этой организацией;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замещать должность муниципальной службы в случае: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w:t>
      </w:r>
      <w:r w:rsidRPr="000072A6">
        <w:rPr>
          <w:rFonts w:ascii="Times New Roman" w:eastAsia="Times New Roman" w:hAnsi="Times New Roman" w:cs="Times New Roman"/>
          <w:color w:val="000000"/>
          <w:sz w:val="28"/>
          <w:szCs w:val="28"/>
          <w:lang w:eastAsia="ru-RU"/>
        </w:rPr>
        <w:lastRenderedPageBreak/>
        <w:t>Федерации, а также в случае назначения на должность государственной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б) избрания или назначения на муниципальную должность;</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заниматься предпринимательской деятельностью;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быть поверенным или представителем по делам третьих лиц в органе местного самоуправления Курнинского сельского поселения, избирательной комиссии Курнинского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Курнинского сельского поселения по акту в орган местного самоуправления Курнинского сельского поселения, избирательную комиссию Курнинского сельского поселения, в которых он замещает должность муниципальной службы, за исключением случаев, установленных </w:t>
      </w:r>
      <w:hyperlink r:id="rId118" w:history="1">
        <w:r w:rsidRPr="000072A6">
          <w:rPr>
            <w:rFonts w:ascii="Times New Roman" w:eastAsia="Times New Roman" w:hAnsi="Times New Roman" w:cs="Times New Roman"/>
            <w:color w:val="A75E2E"/>
            <w:sz w:val="28"/>
            <w:szCs w:val="28"/>
            <w:u w:val="single"/>
            <w:lang w:eastAsia="ru-RU"/>
          </w:rPr>
          <w:t>Гражданским кодексом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Курнинского сельского поселения, избирательной комиссии Курнинского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информацию,ставшие ему известными в связи с исполнением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w:t>
      </w:r>
      <w:r w:rsidRPr="000072A6">
        <w:rPr>
          <w:rFonts w:ascii="Times New Roman" w:eastAsia="Times New Roman" w:hAnsi="Times New Roman" w:cs="Times New Roman"/>
          <w:color w:val="000000"/>
          <w:sz w:val="28"/>
          <w:szCs w:val="28"/>
          <w:lang w:eastAsia="ru-RU"/>
        </w:rPr>
        <w:lastRenderedPageBreak/>
        <w:t>местного самоуправления Курнинского сельского поселения, избирательной комиссии Курнинского сельского поселения и их руководителей, если это не входит в его должностные обязанности;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принимать без письменного разрешения главы Курнинского сельского поселения награды, почетные и специальные звания (за исключением научных) иностранных государств, международных организаций;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14) прекращать исполнение должностных обязанностей в целях урегулирования трудового спора;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Гражданин, замещавший должность муниципальной службы,включенную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законами,если отдельные функции муниципального (административного) управления данной организацией входили в должностные (служебные) обязанности муниципального </w:t>
      </w:r>
      <w:r w:rsidRPr="000072A6">
        <w:rPr>
          <w:rFonts w:ascii="Times New Roman" w:eastAsia="Times New Roman" w:hAnsi="Times New Roman" w:cs="Times New Roman"/>
          <w:color w:val="000000"/>
          <w:sz w:val="28"/>
          <w:szCs w:val="28"/>
          <w:lang w:eastAsia="ru-RU"/>
        </w:rPr>
        <w:lastRenderedPageBreak/>
        <w:t>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интересов,которое дается в порядке, устанавливаемом нормативными правовыми актами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3 изложена в ред. решения Совета депутатов от 30марта 2012 г. </w:t>
      </w:r>
      <w:hyperlink r:id="rId119"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42. Поощрение муниципального служащего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Виды поощрения муниципального служащего Курнинского сельского поселения и порядок его применения устанавливаются муниципальными правовыми актами Курнинского сельского поселения в соответствии с федеральными законами и законами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43. Дисциплинарная ответственность муниципального служащего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За совершение дисциплинарного проступка - неисполнение или ненадлежащее исполнение муниципальным служащим Курнинского сельского поселения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замечание;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выговор;</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Муниципальный служащий Курнинского сельского поселения,допустивший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содержания.Отстранение муниципального служащего Курнинского сельского поселения от исполнения должностных обязанностей в этом случае производится муниципальным правовым актом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Порядок применения и снятия дисциплинарных взысканий определяется трудовым законодательством.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44. Гарантии,предоставляемые муниципальному служащему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Муниципальному служащему Курнинского сельского поселения гарантируются: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4) медицинское обслуживание муниципального служащего Курнинского сельского поселения и членов его семьи, в том числе после выхода муниципального служащего Курнинского сельского поселения на пенсию;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Курнинского сельского поселения в случае его смерти, наступившей в связи с исполнением им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Курнинского сельского поселения в связи с исполнением им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Курнинского сельского поселения муниципальной службы или после ее прекращения, но наступивших в связи с исполнением им должностных обязанностей;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защита муниципального служащего Курнинского сельского поселения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9) компенсация затрат на санаторно-курортное лечение.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При расторжении трудового договора с муниципальным служащим Курнинского сельского поселения в связи с ликвидацией органа местного самоуправления Курнинского сельского поселения, избирательной комиссии Курнинского сельского поселения либо сокращением штата работников органа местного самоуправления Курнинского сельского поселения, аппарата избирательной комиссии Курнинского сельского поселения муниципальному служащему Курнинского сельского поселения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Законами Республики Мордовия и настоящим Уставом муниципальным служащим Курнинского сельского поселения могут быть предоставлены дополнительные гарантии.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45. Оплата труда муниципального служащего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Оплата труда муниципального служащего Курнинского сельского поселения производится в виде денежного содержания, которое состоит из должностного оклада муниципального служащего Курнинского сельского поселения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Органы местного самоуправления Курнинского сельского поселения самостоятельно определяют размер и условия оплаты труда муниципальных служащих Курнинского сельского поселения. Размер должностного оклада, а </w:t>
      </w:r>
      <w:r w:rsidRPr="000072A6">
        <w:rPr>
          <w:rFonts w:ascii="Times New Roman" w:eastAsia="Times New Roman" w:hAnsi="Times New Roman" w:cs="Times New Roman"/>
          <w:color w:val="000000"/>
          <w:sz w:val="28"/>
          <w:szCs w:val="28"/>
          <w:lang w:eastAsia="ru-RU"/>
        </w:rPr>
        <w:lastRenderedPageBreak/>
        <w:t>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Курнинского сельского поселения в соответствии с законодательством Российской Федерации и законодательством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45.1.Представление сведений о доходах, расходах, об имуществе и обязательствах имущественного характера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(статья введена в ред. решения Совета депутатов от 30 марта 2012 г. </w:t>
      </w:r>
      <w:hyperlink r:id="rId120"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 xml:space="preserve">, изложена в ред. решения Совета депутатов от 30 апреля 2013 г. </w:t>
      </w:r>
      <w:hyperlink r:id="rId121"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расходах,об имуществе и обязательствах имущественного характера государственными гражданскими служащими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3.Контроль за соответствием расходов муниципального служащего, его супруги(супруга) и несовершеннолетних детей их доходам осуществляется в порядке,предусмотренном Федеральным законом от 25 декабря 2008 года </w:t>
      </w:r>
      <w:hyperlink r:id="rId122" w:history="1">
        <w:r w:rsidRPr="000072A6">
          <w:rPr>
            <w:rFonts w:ascii="Times New Roman" w:eastAsia="Times New Roman" w:hAnsi="Times New Roman" w:cs="Times New Roman"/>
            <w:color w:val="A75E2E"/>
            <w:sz w:val="28"/>
            <w:szCs w:val="28"/>
            <w:u w:val="single"/>
            <w:lang w:eastAsia="ru-RU"/>
          </w:rPr>
          <w:t>№ 273-ФЗ</w:t>
        </w:r>
      </w:hyperlink>
      <w:r w:rsidRPr="000072A6">
        <w:rPr>
          <w:rFonts w:ascii="Times New Roman" w:eastAsia="Times New Roman" w:hAnsi="Times New Roman" w:cs="Times New Roman"/>
          <w:color w:val="000000"/>
          <w:sz w:val="28"/>
          <w:szCs w:val="28"/>
          <w:lang w:eastAsia="ru-RU"/>
        </w:rPr>
        <w:t xml:space="preserve">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5.Не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w:t>
      </w:r>
      <w:r w:rsidRPr="000072A6">
        <w:rPr>
          <w:rFonts w:ascii="Times New Roman" w:eastAsia="Times New Roman" w:hAnsi="Times New Roman" w:cs="Times New Roman"/>
          <w:color w:val="000000"/>
          <w:sz w:val="28"/>
          <w:szCs w:val="28"/>
          <w:lang w:eastAsia="ru-RU"/>
        </w:rPr>
        <w:lastRenderedPageBreak/>
        <w:t>супруги (супруга) и несовершеннолетних детей, для сбора в прямой или косвенной форме пожертвований(взносов) в фонды религиозных или других общественных объединений, иных организаций, а также физических лиц.</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8. Проверка достоверности и полноты сведений о доходах, об имуществе и обязательствах имущественного характера, представляемых гражданами,претендующими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hyperlink r:id="rId123" w:history="1">
        <w:r w:rsidRPr="000072A6">
          <w:rPr>
            <w:rFonts w:ascii="Times New Roman" w:eastAsia="Times New Roman" w:hAnsi="Times New Roman" w:cs="Times New Roman"/>
            <w:color w:val="A75E2E"/>
            <w:sz w:val="28"/>
            <w:szCs w:val="28"/>
            <w:u w:val="single"/>
            <w:lang w:eastAsia="ru-RU"/>
          </w:rPr>
          <w:t>№ 273-ФЗ</w:t>
        </w:r>
      </w:hyperlink>
      <w:r w:rsidRPr="000072A6">
        <w:rPr>
          <w:rFonts w:ascii="Times New Roman" w:eastAsia="Times New Roman" w:hAnsi="Times New Roman" w:cs="Times New Roman"/>
          <w:color w:val="000000"/>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порядке,определяемом нормативными правовыми актами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ГЛАВА 5. Муниципальные правовые акты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46. Общие положения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По вопросам местного значения населением Курнинского сельского поселения непосредственно, органами местного самоуправления Курнинского сельского поселения и должностными лицами местного самоуправления Курнинского сельского поселения принимаются муниципальные правовые акты.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Муниципальные правовые акты, принятые органами местного самоуправления Курнинского сельского поселения, подлежат обязательному исполнению на всей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За неисполнение муниципальных правовых актов Курнинского сельского поселения предусматривается ответственность в соответствии с федеральными законами и законами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3. Муниципальные правовые акты Курнинского сельского поселения не должны противоречить </w:t>
      </w:r>
      <w:hyperlink r:id="rId124" w:history="1">
        <w:r w:rsidRPr="000072A6">
          <w:rPr>
            <w:rFonts w:ascii="Times New Roman" w:eastAsia="Times New Roman" w:hAnsi="Times New Roman" w:cs="Times New Roman"/>
            <w:color w:val="A75E2E"/>
            <w:sz w:val="28"/>
            <w:szCs w:val="28"/>
            <w:u w:val="single"/>
            <w:lang w:eastAsia="ru-RU"/>
          </w:rPr>
          <w:t>Конституции Российской Федерации</w:t>
        </w:r>
      </w:hyperlink>
      <w:r w:rsidRPr="000072A6">
        <w:rPr>
          <w:rFonts w:ascii="Times New Roman" w:eastAsia="Times New Roman" w:hAnsi="Times New Roman" w:cs="Times New Roman"/>
          <w:color w:val="000000"/>
          <w:sz w:val="28"/>
          <w:szCs w:val="28"/>
          <w:lang w:eastAsia="ru-RU"/>
        </w:rPr>
        <w:t xml:space="preserve">, федеральным конституционным законам, Федеральному закону от 6 октября 2003 г. № 131-ФЗ </w:t>
      </w:r>
      <w:hyperlink r:id="rId125"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 xml:space="preserve">другим федеральным законам и иным нормативным правовым актам Российской Федерации, а также </w:t>
      </w:r>
      <w:hyperlink r:id="rId126" w:history="1">
        <w:r w:rsidRPr="000072A6">
          <w:rPr>
            <w:rFonts w:ascii="Times New Roman" w:eastAsia="Times New Roman" w:hAnsi="Times New Roman" w:cs="Times New Roman"/>
            <w:color w:val="A75E2E"/>
            <w:sz w:val="28"/>
            <w:szCs w:val="28"/>
            <w:u w:val="single"/>
            <w:lang w:eastAsia="ru-RU"/>
          </w:rPr>
          <w:t>Конституции Республики Мордовия</w:t>
        </w:r>
      </w:hyperlink>
      <w:r w:rsidRPr="000072A6">
        <w:rPr>
          <w:rFonts w:ascii="Times New Roman" w:eastAsia="Times New Roman" w:hAnsi="Times New Roman" w:cs="Times New Roman"/>
          <w:color w:val="000000"/>
          <w:sz w:val="28"/>
          <w:szCs w:val="28"/>
          <w:lang w:eastAsia="ru-RU"/>
        </w:rPr>
        <w:t>, законам и иным нормативным правовым актам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47. Система муниципальных правовых актов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В систему муниципальных правовых актов Курнинского сельского поселения входят:</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настоящий Устав;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правовые акты, принятые на референдуме (сходе граждан)сельского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решения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постановления и распоряжения Главы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постановления и распоряжения администрации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приказы и распоряжения руководителей структурных подразделении администрации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приказы и распоряжения председателя ревизионной комиссии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Настоящий Устав и оформленные в виде правовых актов решения, принятые на референдуме Курнинского сельского поселения, являются актами высшей юридической силы в системе муниципальных правовых актов Курнинского сельского поселения, имеют прямое действие и применяются на всей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Иные муниципальные правовые акты Курнинского сельского поселения не должны противоречить настоящему Уставу и правовым актам, принятым на референдуме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Совет депутатов Курнинского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Курнинского сельского поселения, решение об удалении главы Курнинского сельского поселения в отставку, а также решения по вопросам организации деятельности Совета депутатов Курнинского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Глава Курнинского сельского поселения в пределах своих полномочий, установленных настоящим Уставом и решениями Совета депутатов Курнинского сельского поселения, издает постановления и распоряжения по вопросам организации деятельности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 xml:space="preserve">5. Глава Курнинского сельского поселения, как лицо возглавляющее администрацию в пределах своих полномочий, установленных федеральными законами, законами Республики Мордовия, настоящим Уставом,решениями Совета депутатов Курнинского сельского поселения, издает постановления администрации Курнинского сельского поселения по вопросам местного значения, а также распоряжения администрации Курнинского сельского поселения по вопросам организации работы администрации Курнинского сельского поселения. Глава Курнинского сельского поселения издает постановления и распоряжения по иным вопросам, отнесенным к его компетенции уставом Курнинского сельского поселения в соответствии с Федеральным законом от 6 октября 2003 г. </w:t>
      </w:r>
      <w:hyperlink r:id="rId127" w:history="1">
        <w:r w:rsidRPr="000072A6">
          <w:rPr>
            <w:rFonts w:ascii="Times New Roman" w:eastAsia="Times New Roman" w:hAnsi="Times New Roman" w:cs="Times New Roman"/>
            <w:color w:val="A75E2E"/>
            <w:sz w:val="28"/>
            <w:szCs w:val="28"/>
            <w:u w:val="single"/>
            <w:lang w:eastAsia="ru-RU"/>
          </w:rPr>
          <w:t>№ 131-ФЗ</w:t>
        </w:r>
      </w:hyperlink>
      <w:r w:rsidRPr="000072A6">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другими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5 изложена в ред. решения Совета депутатов от 30марта 2012 г. </w:t>
      </w:r>
      <w:hyperlink r:id="rId128"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Руководители структурных подразделений администрации Курнинского сельского поселения издают приказы и распоряжения по вопросам,отнесенным к их полномочиям.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Ревизионная комиссия Курнинского сельского поселения издает приказы и распоряжения по вопросам, отнесенным к ее компетенции в соответствии с настоящим Уставом и Положением о ревизионной комиссии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48. Устав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Устав Курнинского сельского поселения принимается Советом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Проект устава Курнинского сельского поселения, проект решения Совета депутатов Курнинского сельского поселения о внесении изменений и дополнений в Устав Курнинского сельского поселения не позднее чем за 30 дней до дня рассмотрения вопроса о принятии Устава Курнинского сельского поселения,внесении изменений и дополнений в Устав Курнинского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Курнинского сельского поселения порядка учета предложений по проекту указанного устава,решения Совета депутатов Курнинского сельского поселения, а также порядка участия граждан в его обсуждении. Не требуется официальное опубликование(обнародование) порядка учета предложений по проекту муниципального правового акта о внесении изменений и дополнений в устав Курнинского сельского поселения,а также порядка участия граждан в его обсуждении в случае, если указанные изменения и дополнения вносятся в целях приведения устава Курнинского сельского поселения в соответствие с </w:t>
      </w:r>
      <w:hyperlink r:id="rId129" w:history="1">
        <w:r w:rsidRPr="000072A6">
          <w:rPr>
            <w:rFonts w:ascii="Times New Roman" w:eastAsia="Times New Roman" w:hAnsi="Times New Roman" w:cs="Times New Roman"/>
            <w:color w:val="A75E2E"/>
            <w:sz w:val="28"/>
            <w:szCs w:val="28"/>
            <w:u w:val="single"/>
            <w:lang w:eastAsia="ru-RU"/>
          </w:rPr>
          <w:t>Конституцией Российской Федерации</w:t>
        </w:r>
      </w:hyperlink>
      <w:r w:rsidRPr="000072A6">
        <w:rPr>
          <w:rFonts w:ascii="Times New Roman" w:eastAsia="Times New Roman" w:hAnsi="Times New Roman" w:cs="Times New Roman"/>
          <w:color w:val="000000"/>
          <w:sz w:val="28"/>
          <w:szCs w:val="28"/>
          <w:lang w:eastAsia="ru-RU"/>
        </w:rPr>
        <w:t>,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Устав Курнинского сельского поселения, решение Совета депутатов Курнинского сельского поселения о внесении изменений и дополнений в Устав Курнинского сельского поселения принимается большинством в две </w:t>
      </w:r>
      <w:r w:rsidRPr="000072A6">
        <w:rPr>
          <w:rFonts w:ascii="Times New Roman" w:eastAsia="Times New Roman" w:hAnsi="Times New Roman" w:cs="Times New Roman"/>
          <w:color w:val="000000"/>
          <w:sz w:val="28"/>
          <w:szCs w:val="28"/>
          <w:lang w:eastAsia="ru-RU"/>
        </w:rPr>
        <w:lastRenderedPageBreak/>
        <w:t>трети голосов от установленной численности депутатов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Устав Курнинского сельского поселения, решение Совета депутатов о внесении изменений и дополнений в Устав Курнинского сельского поселения подлежат государственной регистрации в порядке, установленном федеральным законом.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Отказ в государственной регистрации Устава Курнинского сельского поселения, решения Совета депутатов Курнинского сельского поселения о внесении изменений и дополнений в Устав Курнинского сельского поселения, а также нарушение установленных сроков государственной регистрации Устава Курнинского сельского поселения, решения Совета депутатов Курнинского сельского поселения о внесении в Устав Курнинского сельского поселения изменений и дополнений могут быть обжалованы гражданами и органами местного самоуправления Курнинского сельского поселения в судебном порядке.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Устав Курнинского сельского поселения, решение Совета депутатов Курнинского сельского поселения о внесении изменений и дополнений в Устав Курнинского сельского поселения подлежат официальному опубликованию(обнародованию) после их государственной регистрации и вступают в силу со дня их официального опубликования (обнародования). Глава Курнинского сельского поселения обязан опубликовать (обнародовать) зарегистрированные Устав Курнинского сельского поселения, муниципальный правовой акт о внесении изменений и дополнений в Устав Курнинского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(абзац первый изложен в ред. решения Совета депутатов от 30марта 2012 г. </w:t>
      </w:r>
      <w:hyperlink r:id="rId130"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Изменения и дополнения, внесенные в устав Курнинского сельского поселения и изменяющие структуру органов местного самоуправления,полномочия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Курнинского сельского поселения, принявшего муниципальный правовой акт о внесении в устав указанных изменений и дополнений.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Изменения и дополнения, внесенные в Устав Курнинского сельского поселения и предусматривающие создание контрольно-счетного органа Курнинского сельского поселения, вступают в силу в порядке, предусмотренном абзацем первым настоящей части.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(абзац третий введен в ред. решения Совета депутатов от 30марта 2012 г. </w:t>
      </w:r>
      <w:hyperlink r:id="rId131"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49. Решения,принятые путем прямого волеизъявления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1. Решение вопросов местного значения Курнинского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Если для реализации решения, принятого путем прямого волеизъявления населения Курнинского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Курнинского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Нарушение срока издания муниципального правового акта,необходимого для реализации решения, принятого путем прямого волеизъявления населения Курнинского сельского поселения, является основанием для отзыва Главы Курнинского сельского поселения или досрочного прекращения полномочий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50 Решения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Совет депутатов Курнинского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решения, устанавливающие правила, обязательные для исполнения на территории Курнинского сельского поселения, принимаются большинством голосов от установленной численности депутатов Совета депутатов Курнинского сельского поселения, если иное не установлено Федеральным законом от 6 октября 2003 г. № 131-ФЗ </w:t>
      </w:r>
      <w:hyperlink r:id="rId132"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решения по вопросам организации деятельности Совета депутатов Курнинского сельского поселения принимаются большинством голосов от числа депутатов, присутствующих на сессии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решение об удалении главы Курнинского сельского поселения в </w:t>
      </w:r>
      <w:r w:rsidRPr="000072A6">
        <w:rPr>
          <w:rFonts w:ascii="Times New Roman" w:eastAsia="Times New Roman" w:hAnsi="Times New Roman" w:cs="Times New Roman"/>
          <w:color w:val="262626"/>
          <w:sz w:val="28"/>
          <w:szCs w:val="28"/>
          <w:lang w:eastAsia="ru-RU"/>
        </w:rPr>
        <w:t>отставку, если за него проголосовало не менее двух третей от установленной численности депутатов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Порядок принятия нормативных правовых актов Совета депутатов Курнинского сельского поселения определяется регламентом Совета депутатов Курнинского сельского поселения и положением о нормативно-правовых актах органов местного самоуправления и должностных лиц местного самоуправления Курнинского сельского поселения, которые утверждаются нормативными правовыми актами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3. Нормативные правовые акты Совета депутатов Курнинского сельского поселения, предусматривающие установление, изменение и отмену местных налогов и сборов, осуществление расходов из средств бюджета Курнинского сельского поселения, могут быть внесены на рассмотрение Совета депутатов Курнинского сельского поселения только по инициативе Главы Курнинского сельского поселения или при наличии его заключения.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4. Нормативный правовой акт, принятый Советом депутатов Курнинского сельского поселения, направляется главе Курнинского сельского поселения для подписания и обнародования в течение 10 дней.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Глава Курнинского сельского поселения, имеет право отклонить решение, принятое Советом депутатов Курнинского сельского поселения.В этом случае указанное решение в течение 10 дней возвращается в Совет депутатов Курнинского сельского поселения с мотивированным обоснованием его отклонения либо с предложениями о внесении в него изменений и дополнений. Если Глава Курнинского сельского поселения отклонит решение, оно вновь рассматривается Советом депутатов Курнинского сельского поселения.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 подлежит подписанию Главой Курнинского сельского поселения в течение семи дней и обнародованию.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51. Подготовка муниципальных правовых актов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Проекты муниципальных правовых актов могут вноситься следующими субъектами правотворческой инициативы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депутатами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Главой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инициативными группами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собранием граждан, конференцией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председателем избирательной комиссии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органами территориального общественного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председателем ревизионной комиссии Курнинского сельского поселения;</w:t>
      </w:r>
    </w:p>
    <w:p w:rsidR="000072A6" w:rsidRPr="000072A6" w:rsidRDefault="000072A6" w:rsidP="000072A6">
      <w:pPr>
        <w:widowControl w:val="0"/>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Ковылкинской межрайонной прокуратурой.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Порядок внесения проектов муниципальных правовых актов,перечень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Курнинского сельского поселения, на рассмотрение которых вносятся указанные проекты.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52. Вступление в силу муниципальных правовых актов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Устав Курнинского сельского поселения, решения Совета депутатов Курнинского сельского поселения о внесении изменений и дополнений в Устав Курнинского сельского поселения, правовые акты, принятые на референдуме Курнинского сельского поселения, решения Совета депутатов </w:t>
      </w:r>
      <w:r w:rsidRPr="000072A6">
        <w:rPr>
          <w:rFonts w:ascii="Times New Roman" w:eastAsia="Times New Roman" w:hAnsi="Times New Roman" w:cs="Times New Roman"/>
          <w:color w:val="000000"/>
          <w:sz w:val="28"/>
          <w:szCs w:val="28"/>
          <w:lang w:eastAsia="ru-RU"/>
        </w:rPr>
        <w:lastRenderedPageBreak/>
        <w:t>Курнинского сельского поселения, устанавливающие правила, обязательные для исполнения на территории сельского поселения, вступают в силу со дня их официального опубликования(обнародования).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Решения Совета депутатов Курнинского сельского поселения по вопросам организации деятельности Совета депутатов Курнинского сельского поселения, постановления и распоряжения главы Курнинского сельского поселения,постановления и распоряжения администрации Курнинского сельского поселения,распоряжения и приказы иных должностных лиц местного самоуправления Курнинского сельского поселения вступают в силу со дня их подписания либо в иные сроки,установленные указанными правовыми актами.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Муниципальные правовые акты Курнинского сельского поселения, затрагивающие права, свободы и обязанности человека и гражданина,вступают в силу после их официального опубликования (обнародования).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4. Нормативные правовые акты Совета депутатов Курнинского сельского поселения о налогах и сборах вступают в силу в соответствии с </w:t>
      </w:r>
      <w:hyperlink r:id="rId133" w:history="1">
        <w:r w:rsidRPr="000072A6">
          <w:rPr>
            <w:rFonts w:ascii="Times New Roman" w:eastAsia="Times New Roman" w:hAnsi="Times New Roman" w:cs="Times New Roman"/>
            <w:color w:val="A75E2E"/>
            <w:sz w:val="28"/>
            <w:szCs w:val="28"/>
            <w:u w:val="single"/>
            <w:lang w:eastAsia="ru-RU"/>
          </w:rPr>
          <w:t>Налоговым кодексом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Официальным опубликованием муниципальных правовых актов Курнинского сельского поселения, определённых частями 1 и 3 настоящей статьи,является первая публикация полного текста соответствующего правового акта в Информационном бюллетене Курнинского сельского поселения Ковылкинского муниципального района.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на территории Курнинского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53. Отмена муниципальных правовых актов и приостановление их действия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Муниципальный правовой акт Курнинского сельского поселения может быть отменен или его действие может быть приостановлено органами местного самоуправления или должностными лицами местного самоуправления Курнинского сельского поселения, принявшими (издавшими)соответствующий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принятие(издание) соответствующего муниципального правового акта, а также, судом; а в части, регулирующей осуществление органами местного </w:t>
      </w:r>
      <w:r w:rsidRPr="000072A6">
        <w:rPr>
          <w:rFonts w:ascii="Times New Roman" w:eastAsia="Times New Roman" w:hAnsi="Times New Roman" w:cs="Times New Roman"/>
          <w:color w:val="000000"/>
          <w:sz w:val="28"/>
          <w:szCs w:val="28"/>
          <w:lang w:eastAsia="ru-RU"/>
        </w:rPr>
        <w:lastRenderedPageBreak/>
        <w:t>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ГЛАВА 6. Экономическая основа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54. Экономическая основа местного самоуправления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Экономическую основу местного самоуправления Курнинского сельского поселения составляют находящееся в собственности Курнинского сельского поселения имущество, средства бюджета Курнинского сельского поселения, а также имущественные права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55. Муниципальное имущество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В собственности Курнинского сельского поселения могут находиться: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автомобильные дороги местного значения в границах населенных пунктов Курнинского сельского поселения, а также имущество,предназначенное для обслуживания таких автомобильных дорог;</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2.1) имущество, предназначенное для организации охраны общественного порядка в границах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2.1. введен в ред. решения Совета депутатов от 30марта 2012 г. </w:t>
      </w:r>
      <w:hyperlink r:id="rId134"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жилищный фонд социального использования для обеспечения малоимущих граждан, проживающих в Курнинском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(пункт 3 изложен в ред. решения Совета депутатов от 30апреля 2013 г. </w:t>
      </w:r>
      <w:hyperlink r:id="rId135"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пассажирский транспорт и другое имущество,предназначенные для транспортного обслуживания населения в границах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имущество, предназначенное для предупреждения и ликвидации последствий чрезвычайных ситуаций в границах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6) имущество, предназначенное для обеспечения первичных мер пожарной безопасности;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имущество библиотек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имущество, предназначенное для организации досуга и обеспечения жителей Курнинского сельского поселения услугами организаций культуры;</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имущество, предназначенное для развития на территории Курнинского сельского поселения физической культуры и массового спорта;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имущество, предназначенное для организации благоустройства и озеленения территории Курнинского сельского поселения, в том числе для обустройства мест общего пользования и мест массового отдыха населения;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12) имущество, предназначенное для сбора и вывоза бытовых отходов и мусора;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14) имущество, предназначенное для официального опубликования (обнародования) муниципальных правовых актов Курнинского сельского поселения, иной официальной информации;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15) земельные участки, отнесенные к муниципальной собственности Курнинского сельского поселения в соответствии с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16) пруды, обводненные карьеры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18) имущество, предназначенное для организации защиты населения и территории Курнинского сельского поселения от чрезвычайных ситуаций природного и техногенного характера;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19) имущество, предназначенное для обеспечения безопасности людей на водных объектах, охраны их жизни и здоровья;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20) имущество, предназначенное для развития малого и среднего предпринимательства в Курнинском сельском поселении, в том числе для формирования и развития инфраструктуры поддержки субъектов малого и среднего предпринимательства;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21) имущество, предназначенное для оказания поддержки социально ориентированным некоммерческим организациям,осуществляющим деятельность на территории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1.1. В собственности Курнинского сельского поселения может находиться иное имущество, необходимое для осуществления полномочий по решению вопросов местного значения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1.1 введена в ред. решения Совета депутатов от 30 марта 2012 г. </w:t>
      </w:r>
      <w:hyperlink r:id="rId136"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2. Кроме того, в собственности Курнинского сельского поселения может находиться: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имущество,предназначенное для осуществления отдельных государственных полномочий,переданных органам местного самоуправления, в случаях, установленных федеральными законами и законами Республики Мордовия, а также имущество,предназначенное для осуществления отдельных полномочий органов местного самоуправления, переданных им в порядке, предусмотренном частью 4 статьи 15Федерального закона от 6 октября 2003 г. № 131-ФЗ </w:t>
      </w:r>
      <w:hyperlink r:id="rId137"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самоуправления,муниципальных служащих, работников муниципальных предприятий и учреждений в соответствии с решениями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56. Владение,пользование и распоряжение муниципальным имуществом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Органы местного самоуправления Курнинского сельского поселения от имени Курнинского сельского поселения самостоятельно владеют,пользуются и распоряжаются муниципальным имуществом сельского поселения в соответствии с </w:t>
      </w:r>
      <w:hyperlink r:id="rId138" w:history="1">
        <w:r w:rsidRPr="000072A6">
          <w:rPr>
            <w:rFonts w:ascii="Times New Roman" w:eastAsia="Times New Roman" w:hAnsi="Times New Roman" w:cs="Times New Roman"/>
            <w:color w:val="A75E2E"/>
            <w:sz w:val="28"/>
            <w:szCs w:val="28"/>
            <w:u w:val="single"/>
            <w:lang w:eastAsia="ru-RU"/>
          </w:rPr>
          <w:t>Конституцией Российской Федерации</w:t>
        </w:r>
      </w:hyperlink>
      <w:r w:rsidRPr="000072A6">
        <w:rPr>
          <w:rFonts w:ascii="Times New Roman" w:eastAsia="Times New Roman" w:hAnsi="Times New Roman" w:cs="Times New Roman"/>
          <w:color w:val="000000"/>
          <w:sz w:val="28"/>
          <w:szCs w:val="28"/>
          <w:lang w:eastAsia="ru-RU"/>
        </w:rPr>
        <w:t>, федеральными законами и принимаемыми в соответствии с ними нормативными правовыми актами органов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Органы местного самоуправления Курнинского сельского поселения вправе передавать имущество Курнинского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Порядок и условия приватизации имущества Курнинского сельского поселения определяются решениями Совета депутатов Курнинского сельского поселения в соответствии с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Доходы от использования и приватизации имущества Курнинского сельского поселения поступают в бюджет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4. Курнинское сельское поселение как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0072A6">
        <w:rPr>
          <w:rFonts w:ascii="Times New Roman" w:eastAsia="Times New Roman" w:hAnsi="Times New Roman" w:cs="Times New Roman"/>
          <w:color w:val="000000"/>
          <w:sz w:val="28"/>
          <w:szCs w:val="28"/>
          <w:lang w:eastAsia="ru-RU"/>
        </w:rPr>
        <w:lastRenderedPageBreak/>
        <w:t>муниципальных предприятий и учреждений осуществляют администрация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Цели, условия и порядок деятельности муниципальных предприятий и учреждений определяются администрацией Курнинского сельского поселения, осуществляющей функции и полномочия учредителя. Администрация Курнинского сельского поселения района утверждает уставы указанных предприятий и учреждений, назначает на должность и освобождает от должности их руководителей, не реже одного раза в квартал заслушивает отчеты руководителей муниципальных предприятий и учреждений об их деятельности.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Администрация Курнинского сельского поселения от имени Курнинского сельского поселения как муниципального образования субсидиарно отвечает по обязательствам муниципальных казенных учреждений Курнинского сельского поселения и обеспечивает их исполнение в порядке, установленном федеральном законом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5. Администрация Курнинского сельского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57. Порядок формирования, утверждения и исполнения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(статья изложена в ред. решения Совета депутатов от 30 апреля 2013 г. </w:t>
      </w:r>
      <w:hyperlink r:id="rId139"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1.Курнинское сельское поселение имеет собственный бюджет (местный бюджет),утверждаемый решением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 качестве составной части бюджета Курнинского сельского поселения могут быть предусмотрены сметы доходов и расходов отдельных населенных пунктов, входящих в состав Курнинского сельского поселения. Порядок разработки, утверждения и исполнения указанных смет определяется органами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2Органы местного самоуправления Курнинского сельского поселения обеспечивают сбалансированность бюджета Курнинского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Курнинского сельского поселения, уровню и составу муниципального долга Курнинского сельского поселения, исполнению бюджетных и долговых обязательств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3.Проект бюджета Курнинского сельского поселения составляется и утверждается сроком на три года (очередной финансовый год и плановый период).</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4. Проект местного бюджета составляется в порядке, установленном Администрацией Курнинского сельского поселения, в соответствии с </w:t>
      </w:r>
      <w:hyperlink r:id="rId140" w:history="1">
        <w:r w:rsidRPr="000072A6">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0072A6">
        <w:rPr>
          <w:rFonts w:ascii="Times New Roman" w:eastAsia="Times New Roman" w:hAnsi="Times New Roman" w:cs="Times New Roman"/>
          <w:color w:val="000000"/>
          <w:sz w:val="28"/>
          <w:szCs w:val="28"/>
          <w:lang w:eastAsia="ru-RU"/>
        </w:rPr>
        <w:t xml:space="preserve"> и принимаемыми с </w:t>
      </w:r>
      <w:r w:rsidRPr="000072A6">
        <w:rPr>
          <w:rFonts w:ascii="Times New Roman" w:eastAsia="Times New Roman" w:hAnsi="Times New Roman" w:cs="Times New Roman"/>
          <w:color w:val="000000"/>
          <w:sz w:val="28"/>
          <w:szCs w:val="28"/>
          <w:lang w:eastAsia="ru-RU"/>
        </w:rPr>
        <w:lastRenderedPageBreak/>
        <w:t>соблюдением его требований решениями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5. Администрация Курнинского сельского поселения вносит проект решения о бюджете поселения на рассмотрение в Совет депутатов Курнинского сельского поселения не позднее 15 ноября текущего года.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Одновременно с проектом бюджета в Совет депутатов представляются документы и материалы в соответствии со статьей 184.2 </w:t>
      </w:r>
      <w:hyperlink r:id="rId141" w:history="1">
        <w:r w:rsidRPr="000072A6">
          <w:rPr>
            <w:rFonts w:ascii="Times New Roman" w:eastAsia="Times New Roman" w:hAnsi="Times New Roman" w:cs="Times New Roman"/>
            <w:color w:val="A75E2E"/>
            <w:sz w:val="28"/>
            <w:szCs w:val="28"/>
            <w:u w:val="single"/>
            <w:lang w:eastAsia="ru-RU"/>
          </w:rPr>
          <w:t>Бюджетного кодекса</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6. Порядок рассмотрения проекта решения о бюджете и его утверждения определяется решением Совета депутатов Курнинского сельского поселения в соответствии с требованиями </w:t>
      </w:r>
      <w:hyperlink r:id="rId142" w:history="1">
        <w:r w:rsidRPr="000072A6">
          <w:rPr>
            <w:rFonts w:ascii="Times New Roman" w:eastAsia="Times New Roman" w:hAnsi="Times New Roman" w:cs="Times New Roman"/>
            <w:color w:val="A75E2E"/>
            <w:sz w:val="28"/>
            <w:szCs w:val="28"/>
            <w:u w:val="single"/>
            <w:lang w:eastAsia="ru-RU"/>
          </w:rPr>
          <w:t>Бюджетного кодекса</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7.В бюджете Курнинского сельского поселения раздельно предусматриваются доходы,направляемые на осуществление полномочий органов местного самоуправления Курнинского сельского поселения по решению вопросов местного значения, и субвенции, предоставленные для обеспечения осуществления органами местного самоуправления Курнинского сельского поселения отдельных государственных полномочий, переданных им федеральными законами и законами Республики Мордовия,а также осуществляемые за счет указанных доходов и субвенций соответствующие расходы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8.Органы местного самоуправления Курнинского сельского поселения в порядке,установленном федеральными законами,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Мордовия отчеты об исполнении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9.Проект бюджета Курнинского сельского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Курнинского сельского поселения с указанием фактических затрат на их денежное содержание подлежат официальному опубликованию.</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Решение о бюджете поселения подлежит официальному опубликованию не позднее 10 дней после его подписания в установленном порядке.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Органы местного самоуправления Курнинского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Исполнение бюджета Курнинского сельского поселения обеспечивается администрацией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Исполнение бюджета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Кассовое обслуживание исполнения бюджета поселения осуществляется Федеральным казначейством в порядке, установленном нормативными правовыми актами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58. Расходы бюджета Курнинского сельского поселения</w:t>
      </w:r>
    </w:p>
    <w:p w:rsidR="000072A6" w:rsidRPr="000072A6" w:rsidRDefault="000072A6" w:rsidP="000072A6">
      <w:pPr>
        <w:shd w:val="clear" w:color="auto" w:fill="FFFFFF"/>
        <w:tabs>
          <w:tab w:val="left" w:pos="0"/>
          <w:tab w:val="left" w:pos="143"/>
        </w:tabs>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Расходы бюджета Курнинского сельского поселения осуществляются в соответствии с </w:t>
      </w:r>
      <w:hyperlink r:id="rId143" w:history="1">
        <w:r w:rsidRPr="000072A6">
          <w:rPr>
            <w:rFonts w:ascii="Times New Roman" w:eastAsia="Times New Roman" w:hAnsi="Times New Roman" w:cs="Times New Roman"/>
            <w:color w:val="A75E2E"/>
            <w:sz w:val="28"/>
            <w:szCs w:val="28"/>
            <w:u w:val="single"/>
            <w:lang w:eastAsia="ru-RU"/>
          </w:rPr>
          <w:t>Бюджетным кодексом Российской Федерации</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tabs>
          <w:tab w:val="left" w:pos="8662"/>
          <w:tab w:val="left" w:pos="8804"/>
        </w:tabs>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Органы местного самоуправления Курнинского сельского поселения ведут реестры расходных обязательств Курнинского сельского поселения в соответствии с требованиями </w:t>
      </w:r>
      <w:hyperlink r:id="rId144" w:history="1">
        <w:r w:rsidRPr="000072A6">
          <w:rPr>
            <w:rFonts w:ascii="Times New Roman" w:eastAsia="Times New Roman" w:hAnsi="Times New Roman" w:cs="Times New Roman"/>
            <w:color w:val="A75E2E"/>
            <w:sz w:val="28"/>
            <w:szCs w:val="28"/>
            <w:u w:val="single"/>
            <w:lang w:eastAsia="ru-RU"/>
          </w:rPr>
          <w:t>Бюджетного кодекса Российской Федерации</w:t>
        </w:r>
      </w:hyperlink>
      <w:r w:rsidRPr="000072A6">
        <w:rPr>
          <w:rFonts w:ascii="Times New Roman" w:eastAsia="Times New Roman" w:hAnsi="Times New Roman" w:cs="Times New Roman"/>
          <w:color w:val="000000"/>
          <w:sz w:val="28"/>
          <w:szCs w:val="28"/>
          <w:lang w:eastAsia="ru-RU"/>
        </w:rPr>
        <w:t xml:space="preserve"> в порядке, установленном администрацией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Совет депутатов Курнинского сельского поселения определяет размеры и условия оплаты труда муниципальных служащих, работников муниципальных предприятий и учреждений Курнинского сельского поселения,устанавливает муниципальные минимальные социальные стандарты и другие нормативы расходов бюджета Курнинского сельского поселения на решение вопросов местного значения.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Органы местного самоуправления Курнинского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порядке,предусмотренных настоящим Уставом.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Указанное право возникает у органов местного самоуправления Курнинского сельского поселения только при наличии собственных финансовых средств (за исключением субвенций, предоставляемых из федерального бюджета,бюджета Республики Мордовия).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59. Муниципальный заказ</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По представлению главы Курнинского сельского поселения Совет депутатов определяет порядок формирования, обеспечения размещения,исполнения и контроля за исполнением муниципального заказа.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Органы местного самоуправления Курнинского сельского поселения, а также уполномоченные ими на размещение муниципального заказа получатели бюджетных средств выступают муниципальными заказчиками на поставки товаров, выполнение работ, оказание услуг за счет средств бюджета Курнинского сельского поселения и внебюджетных источников финансирования.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60. Доходы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К собственным доходам бюджета Курнинского сельского поселения в соответствии с федеральным законодательством относятся: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средства самообложения граждан;</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доходы от местных налогов и сборов;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доходы от региональных налогов и сборов;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4) доходы от федеральных налогов и сборов;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5) безвозмездные поступления из других бюджетов системы Российской Федерации, включая дотации на выравнивание бюджетной </w:t>
      </w:r>
      <w:r w:rsidRPr="000072A6">
        <w:rPr>
          <w:rFonts w:ascii="Times New Roman" w:eastAsia="Times New Roman" w:hAnsi="Times New Roman" w:cs="Times New Roman"/>
          <w:color w:val="000000"/>
          <w:sz w:val="28"/>
          <w:szCs w:val="28"/>
          <w:lang w:eastAsia="ru-RU"/>
        </w:rPr>
        <w:lastRenderedPageBreak/>
        <w:t xml:space="preserve">обеспеченности муниципальных образований, субсидии и иные межбюджетные трансферты,предоставляемые в соответствии со статьей 62 Федерального закона от 06.10.2003г. </w:t>
      </w:r>
      <w:hyperlink r:id="rId145" w:history="1">
        <w:r w:rsidRPr="000072A6">
          <w:rPr>
            <w:rFonts w:ascii="Times New Roman" w:eastAsia="Times New Roman" w:hAnsi="Times New Roman" w:cs="Times New Roman"/>
            <w:color w:val="A75E2E"/>
            <w:sz w:val="28"/>
            <w:szCs w:val="28"/>
            <w:u w:val="single"/>
            <w:lang w:eastAsia="ru-RU"/>
          </w:rPr>
          <w:t>№131-ФЗ</w:t>
        </w:r>
      </w:hyperlink>
      <w:r w:rsidRPr="000072A6">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и другие безвозмездные поступления;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6) доходы от имущества, находящегося в муниципальной собственности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7) часть прибыли муниципальных предприятий Курнинского сельского поселения,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Курнинского сельского поселения и часть доходов от оказания органами местного самоуправления и казенными муниципальными учреждениями Курнинского сельского поселения платных услуг, остающаяся после уплаты налогов и сборов;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8) штрафы, установление которых в соответствии с федеральным законом отнесено к компетенции органов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9) добровольные пожертвования;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10) иные поступления в соответствии с федеральными законами,законами Республики Мордовия и решениями органов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В доходы бюджета Курнинского сельского поселения зачисляются субвенции, предоставляемые на осуществление органами местного самоуправления Курнинского сельского поселения отдельных государственных полномочий, переданных им федеральными законами и законами Республики Мордовия,в соответствии со статьей 63 Федерального закона 6 октября 2003 г. № 131-ФЗ </w:t>
      </w:r>
      <w:hyperlink r:id="rId146" w:history="1">
        <w:r w:rsidRPr="000072A6">
          <w:rPr>
            <w:rFonts w:ascii="Times New Roman" w:eastAsia="Times New Roman" w:hAnsi="Times New Roman" w:cs="Times New Roman"/>
            <w:color w:val="A75E2E"/>
            <w:sz w:val="28"/>
            <w:szCs w:val="28"/>
            <w:u w:val="single"/>
            <w:lang w:eastAsia="ru-RU"/>
          </w:rPr>
          <w:t>«Об общих принципах организации местного самоуправления в Российской Федерации».</w:t>
        </w:r>
      </w:hyperlink>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61. Муниципальные заимствования и муниципальные гарантии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Курнинское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147" w:history="1">
        <w:r w:rsidRPr="000072A6">
          <w:rPr>
            <w:rFonts w:ascii="Times New Roman" w:eastAsia="Times New Roman" w:hAnsi="Times New Roman" w:cs="Times New Roman"/>
            <w:color w:val="A75E2E"/>
            <w:sz w:val="28"/>
            <w:szCs w:val="28"/>
            <w:u w:val="single"/>
            <w:lang w:eastAsia="ru-RU"/>
          </w:rPr>
          <w:t>Бюджетным кодексом</w:t>
        </w:r>
      </w:hyperlink>
      <w:r w:rsidRPr="000072A6">
        <w:rPr>
          <w:rFonts w:ascii="Times New Roman" w:eastAsia="Times New Roman" w:hAnsi="Times New Roman" w:cs="Times New Roman"/>
          <w:color w:val="000000"/>
          <w:sz w:val="28"/>
          <w:szCs w:val="28"/>
          <w:lang w:eastAsia="ru-RU"/>
        </w:rPr>
        <w:t xml:space="preserve"> Российской Федерации и настоящим Уставом.</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От имени Курнинского сельского поселения право осуществления муниципальных внутренних заимствований в соответствии с </w:t>
      </w:r>
      <w:hyperlink r:id="rId148" w:history="1">
        <w:r w:rsidRPr="000072A6">
          <w:rPr>
            <w:rFonts w:ascii="Times New Roman" w:eastAsia="Times New Roman" w:hAnsi="Times New Roman" w:cs="Times New Roman"/>
            <w:color w:val="A75E2E"/>
            <w:sz w:val="28"/>
            <w:szCs w:val="28"/>
            <w:u w:val="single"/>
            <w:lang w:eastAsia="ru-RU"/>
          </w:rPr>
          <w:t>Бюджетным кодексом</w:t>
        </w:r>
      </w:hyperlink>
      <w:r w:rsidRPr="000072A6">
        <w:rPr>
          <w:rFonts w:ascii="Times New Roman" w:eastAsia="Times New Roman" w:hAnsi="Times New Roman" w:cs="Times New Roman"/>
          <w:color w:val="000000"/>
          <w:sz w:val="28"/>
          <w:szCs w:val="28"/>
          <w:lang w:eastAsia="ru-RU"/>
        </w:rPr>
        <w:t xml:space="preserve"> Российской Федерации принадлежит администрации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3. От имени Курнинского сельского поселения муниципальные гарантии предоставляются администрацией Курнинского сельского поселения в пределах общей суммы предоставляемых гарантий, указанной в решении Совета депутатов Курнинского сельского поселения о бюджете на очередной финансовый год(очередной финансовый год и плановый период), в соответствии с требованиями </w:t>
      </w:r>
      <w:hyperlink r:id="rId149" w:history="1">
        <w:r w:rsidRPr="000072A6">
          <w:rPr>
            <w:rFonts w:ascii="Times New Roman" w:eastAsia="Times New Roman" w:hAnsi="Times New Roman" w:cs="Times New Roman"/>
            <w:color w:val="A75E2E"/>
            <w:sz w:val="28"/>
            <w:szCs w:val="28"/>
            <w:u w:val="single"/>
            <w:lang w:eastAsia="ru-RU"/>
          </w:rPr>
          <w:t>Бюджетного кодекса</w:t>
        </w:r>
      </w:hyperlink>
      <w:r w:rsidRPr="000072A6">
        <w:rPr>
          <w:rFonts w:ascii="Times New Roman" w:eastAsia="Times New Roman" w:hAnsi="Times New Roman" w:cs="Times New Roman"/>
          <w:color w:val="000000"/>
          <w:sz w:val="28"/>
          <w:szCs w:val="28"/>
          <w:lang w:eastAsia="ru-RU"/>
        </w:rPr>
        <w:t xml:space="preserve"> Российской Федерации.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(часть 3 в ред. решения Совета депутатов от 10 мая 2011 г. </w:t>
      </w:r>
      <w:hyperlink r:id="rId150"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lastRenderedPageBreak/>
        <w:t>Статья 61.1 Порядок контроля за исполнением бюджета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(статья введена в ред. решения Совета депутатов от 30 апреля 2013 г. </w:t>
      </w:r>
      <w:hyperlink r:id="rId151"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1. Совет депутатов Курнинского сельского поселения осуществляет:</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предварительный контроль в ходе обсуждения и утверждения проекта решения о бюджете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текущий контроль в ходе рассмотрения Советом депутатов Курнинского сельского поселения отдельных вопросов исполнения бюджета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последующий контроль в ходе рассмотрения и утверждения отчетов об исполнении бюджета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2. Формы и порядок осуществления финансового контроля должностным лицом администрации Курнинского сельского поселения устанавливается </w:t>
      </w:r>
      <w:hyperlink r:id="rId152" w:history="1">
        <w:r w:rsidRPr="000072A6">
          <w:rPr>
            <w:rFonts w:ascii="Times New Roman" w:eastAsia="Times New Roman" w:hAnsi="Times New Roman" w:cs="Times New Roman"/>
            <w:color w:val="A75E2E"/>
            <w:sz w:val="28"/>
            <w:szCs w:val="28"/>
            <w:u w:val="single"/>
            <w:lang w:eastAsia="ru-RU"/>
          </w:rPr>
          <w:t>Бюджетным кодексом</w:t>
        </w:r>
      </w:hyperlink>
      <w:r w:rsidRPr="000072A6">
        <w:rPr>
          <w:rFonts w:ascii="Times New Roman" w:eastAsia="Times New Roman" w:hAnsi="Times New Roman" w:cs="Times New Roman"/>
          <w:color w:val="000000"/>
          <w:sz w:val="28"/>
          <w:szCs w:val="28"/>
          <w:lang w:eastAsia="ru-RU"/>
        </w:rPr>
        <w:t>, иными актами бюджетного законодательства и нормативными правовыми актами Российской Федерации,нормативными правовыми актами Республики Мордовия, муниципальными правовыми актами органов местного самоуправления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3. Ревизионная комиссия Курнинского сельского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62</w:t>
      </w:r>
      <w:r w:rsidRPr="000072A6">
        <w:rPr>
          <w:rFonts w:ascii="Times New Roman" w:eastAsia="Times New Roman" w:hAnsi="Times New Roman" w:cs="Times New Roman"/>
          <w:color w:val="000000"/>
          <w:sz w:val="28"/>
          <w:szCs w:val="28"/>
          <w:lang w:eastAsia="ru-RU"/>
        </w:rPr>
        <w:t xml:space="preserve">признана утратившей силу - решение Совета депутатов от 30 апреля 2013 г. </w:t>
      </w:r>
      <w:hyperlink r:id="rId153" w:history="1">
        <w:r w:rsidRPr="000072A6">
          <w:rPr>
            <w:rFonts w:ascii="Times New Roman" w:eastAsia="Times New Roman" w:hAnsi="Times New Roman" w:cs="Times New Roman"/>
            <w:color w:val="A75E2E"/>
            <w:sz w:val="28"/>
            <w:szCs w:val="28"/>
            <w:u w:val="single"/>
            <w:lang w:eastAsia="ru-RU"/>
          </w:rPr>
          <w:t>№ 1</w:t>
        </w:r>
      </w:hyperlink>
      <w:r w:rsidRPr="000072A6">
        <w:rPr>
          <w:rFonts w:ascii="Times New Roman" w:eastAsia="Times New Roman" w:hAnsi="Times New Roman" w:cs="Times New Roman"/>
          <w:color w:val="000000"/>
          <w:sz w:val="28"/>
          <w:szCs w:val="28"/>
          <w:lang w:eastAsia="ru-RU"/>
        </w:rPr>
        <w:t>.</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ГЛАВА 7. Заключительные положения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63. Участие Курнинского сельского поселения в межмуниципальном сотрудничестве</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В целях организации взаимодействия с муниципальными образованиями,выражения и защиты своих интересов, объединения финансовых средств,материальных и иных ресурсов для решения вопросов местного значения Курнинское сельское поселение участвует в организациях межмуниципального сотрудничества,образовании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В этих же целях органы местного самоуправления Курнинского сельского поселения могут заключать договоры и соглашения.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Органы местного самоуправления могут выступать соучредителями межмуниципального печатного средства массовой информации.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64. Ответственность органов местного самоуправления и должностных лиц местного самоуправления Курнинского сельского поселения, осуществление ими контрольных функций</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lastRenderedPageBreak/>
        <w:t>1. Органы местного самоуправления и должностные лица местного самоуправления Курнинского сельского поселения несут ответственность перед населением Курнинского сельского поселения, государством, физическими и юридическими лицами в соответствии с федеральными законами.</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2. Органы местного самоуправления и должностные лица местного самоуправления Курнинского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Курнинского сельского поселения настоящему Уставу и принятым в соответствии с ним решениям Совета депутатов Курнинского сельского поселения.</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b/>
          <w:bCs/>
          <w:color w:val="000000"/>
          <w:sz w:val="28"/>
          <w:szCs w:val="28"/>
          <w:lang w:eastAsia="ru-RU"/>
        </w:rPr>
        <w:t>Статья 65. Вступление в силу настоящего Устава</w:t>
      </w:r>
    </w:p>
    <w:p w:rsidR="000072A6" w:rsidRPr="000072A6" w:rsidRDefault="000072A6" w:rsidP="000072A6">
      <w:pPr>
        <w:shd w:val="clear" w:color="auto" w:fill="FFFFFF"/>
        <w:spacing w:after="0" w:line="23" w:lineRule="atLeast"/>
        <w:ind w:firstLine="709"/>
        <w:jc w:val="both"/>
        <w:rPr>
          <w:rFonts w:ascii="Times New Roman" w:eastAsia="Times New Roman" w:hAnsi="Times New Roman" w:cs="Times New Roman"/>
          <w:color w:val="000000"/>
          <w:sz w:val="28"/>
          <w:szCs w:val="28"/>
          <w:lang w:eastAsia="ru-RU"/>
        </w:rPr>
      </w:pPr>
      <w:r w:rsidRPr="000072A6">
        <w:rPr>
          <w:rFonts w:ascii="Times New Roman" w:eastAsia="Times New Roman" w:hAnsi="Times New Roman" w:cs="Times New Roman"/>
          <w:color w:val="000000"/>
          <w:sz w:val="28"/>
          <w:szCs w:val="28"/>
          <w:lang w:eastAsia="ru-RU"/>
        </w:rPr>
        <w:t xml:space="preserve">1. Настоящий Устав вступает в силу после его государственной регистрации со дня его официального опубликования (обнародования). </w:t>
      </w:r>
    </w:p>
    <w:p w:rsidR="00220C29" w:rsidRPr="000072A6" w:rsidRDefault="00220C29" w:rsidP="000072A6">
      <w:pPr>
        <w:spacing w:after="0" w:line="23" w:lineRule="atLeast"/>
        <w:ind w:firstLine="709"/>
        <w:jc w:val="both"/>
        <w:rPr>
          <w:rFonts w:ascii="Times New Roman" w:hAnsi="Times New Roman" w:cs="Times New Roman"/>
          <w:sz w:val="28"/>
          <w:szCs w:val="28"/>
        </w:rPr>
      </w:pPr>
    </w:p>
    <w:sectPr w:rsidR="00220C29" w:rsidRPr="00007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80"/>
    <w:rsid w:val="00001461"/>
    <w:rsid w:val="000029C9"/>
    <w:rsid w:val="00006D2D"/>
    <w:rsid w:val="000072A6"/>
    <w:rsid w:val="00025ED8"/>
    <w:rsid w:val="00034D1C"/>
    <w:rsid w:val="00037A35"/>
    <w:rsid w:val="0004222A"/>
    <w:rsid w:val="00050F48"/>
    <w:rsid w:val="00054143"/>
    <w:rsid w:val="00062C00"/>
    <w:rsid w:val="00062FB6"/>
    <w:rsid w:val="0006587A"/>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FB2"/>
    <w:rsid w:val="00132828"/>
    <w:rsid w:val="001347D5"/>
    <w:rsid w:val="0014665F"/>
    <w:rsid w:val="001577C3"/>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20C29"/>
    <w:rsid w:val="00221D74"/>
    <w:rsid w:val="00225063"/>
    <w:rsid w:val="002271F4"/>
    <w:rsid w:val="002307B3"/>
    <w:rsid w:val="00230924"/>
    <w:rsid w:val="00236690"/>
    <w:rsid w:val="002400DC"/>
    <w:rsid w:val="0024769A"/>
    <w:rsid w:val="00262C7A"/>
    <w:rsid w:val="002670D7"/>
    <w:rsid w:val="00275B98"/>
    <w:rsid w:val="00280A8D"/>
    <w:rsid w:val="002904E1"/>
    <w:rsid w:val="00291BBB"/>
    <w:rsid w:val="00292713"/>
    <w:rsid w:val="002B09D5"/>
    <w:rsid w:val="002B191F"/>
    <w:rsid w:val="002B3616"/>
    <w:rsid w:val="002C39A7"/>
    <w:rsid w:val="002C4A3C"/>
    <w:rsid w:val="002E38E7"/>
    <w:rsid w:val="002E4203"/>
    <w:rsid w:val="002F5542"/>
    <w:rsid w:val="003106C9"/>
    <w:rsid w:val="00311608"/>
    <w:rsid w:val="003118D5"/>
    <w:rsid w:val="00312041"/>
    <w:rsid w:val="00312F35"/>
    <w:rsid w:val="00315CF6"/>
    <w:rsid w:val="00323C9F"/>
    <w:rsid w:val="00331ACA"/>
    <w:rsid w:val="003349D5"/>
    <w:rsid w:val="003533B1"/>
    <w:rsid w:val="00361AC8"/>
    <w:rsid w:val="00362683"/>
    <w:rsid w:val="00362AC0"/>
    <w:rsid w:val="00363E61"/>
    <w:rsid w:val="00371E28"/>
    <w:rsid w:val="00372D32"/>
    <w:rsid w:val="00382000"/>
    <w:rsid w:val="003914D9"/>
    <w:rsid w:val="003938D0"/>
    <w:rsid w:val="00395E59"/>
    <w:rsid w:val="003A36B8"/>
    <w:rsid w:val="003A3F88"/>
    <w:rsid w:val="003B6784"/>
    <w:rsid w:val="003B6828"/>
    <w:rsid w:val="003C0394"/>
    <w:rsid w:val="003C7E99"/>
    <w:rsid w:val="003D77FC"/>
    <w:rsid w:val="003F7955"/>
    <w:rsid w:val="00402144"/>
    <w:rsid w:val="00402BB4"/>
    <w:rsid w:val="00424A96"/>
    <w:rsid w:val="00427639"/>
    <w:rsid w:val="00440F9F"/>
    <w:rsid w:val="00441FDA"/>
    <w:rsid w:val="0044315E"/>
    <w:rsid w:val="00450AFD"/>
    <w:rsid w:val="00453488"/>
    <w:rsid w:val="00454F4B"/>
    <w:rsid w:val="00457D36"/>
    <w:rsid w:val="00462E1D"/>
    <w:rsid w:val="0047243E"/>
    <w:rsid w:val="00474A2E"/>
    <w:rsid w:val="00481A55"/>
    <w:rsid w:val="00486C9C"/>
    <w:rsid w:val="00491256"/>
    <w:rsid w:val="00496A43"/>
    <w:rsid w:val="004A29A1"/>
    <w:rsid w:val="004A7431"/>
    <w:rsid w:val="004B3976"/>
    <w:rsid w:val="004D3D58"/>
    <w:rsid w:val="004D62A1"/>
    <w:rsid w:val="004E2EF3"/>
    <w:rsid w:val="004F2A8E"/>
    <w:rsid w:val="004F4274"/>
    <w:rsid w:val="004F6149"/>
    <w:rsid w:val="00505CBF"/>
    <w:rsid w:val="005117A3"/>
    <w:rsid w:val="0053229B"/>
    <w:rsid w:val="0053461D"/>
    <w:rsid w:val="0053525D"/>
    <w:rsid w:val="00540353"/>
    <w:rsid w:val="00541352"/>
    <w:rsid w:val="00572F52"/>
    <w:rsid w:val="005909FD"/>
    <w:rsid w:val="005930E2"/>
    <w:rsid w:val="005A0982"/>
    <w:rsid w:val="005B03E7"/>
    <w:rsid w:val="005B0A01"/>
    <w:rsid w:val="005C20E9"/>
    <w:rsid w:val="005C23A2"/>
    <w:rsid w:val="005C5B3B"/>
    <w:rsid w:val="005D224A"/>
    <w:rsid w:val="005E0A66"/>
    <w:rsid w:val="005E3258"/>
    <w:rsid w:val="005F29D8"/>
    <w:rsid w:val="005F5B34"/>
    <w:rsid w:val="005F6E49"/>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80C6B"/>
    <w:rsid w:val="006825E3"/>
    <w:rsid w:val="006837E2"/>
    <w:rsid w:val="00684503"/>
    <w:rsid w:val="00691F73"/>
    <w:rsid w:val="006A6A6A"/>
    <w:rsid w:val="006B43BF"/>
    <w:rsid w:val="006B47DF"/>
    <w:rsid w:val="006B50E5"/>
    <w:rsid w:val="006C153B"/>
    <w:rsid w:val="006C7793"/>
    <w:rsid w:val="006D158B"/>
    <w:rsid w:val="006D5D69"/>
    <w:rsid w:val="006E1D1C"/>
    <w:rsid w:val="006F0166"/>
    <w:rsid w:val="006F1A61"/>
    <w:rsid w:val="006F2BFF"/>
    <w:rsid w:val="006F6D39"/>
    <w:rsid w:val="00705A75"/>
    <w:rsid w:val="00710E5B"/>
    <w:rsid w:val="007111B6"/>
    <w:rsid w:val="00715069"/>
    <w:rsid w:val="00721A06"/>
    <w:rsid w:val="00727ACE"/>
    <w:rsid w:val="00762AA8"/>
    <w:rsid w:val="0076563C"/>
    <w:rsid w:val="0077465D"/>
    <w:rsid w:val="0078118F"/>
    <w:rsid w:val="007874F5"/>
    <w:rsid w:val="00791211"/>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CE7"/>
    <w:rsid w:val="00840BAA"/>
    <w:rsid w:val="008427D7"/>
    <w:rsid w:val="00844133"/>
    <w:rsid w:val="008441ED"/>
    <w:rsid w:val="008445D8"/>
    <w:rsid w:val="00844ACA"/>
    <w:rsid w:val="008473C9"/>
    <w:rsid w:val="0085185D"/>
    <w:rsid w:val="0085521C"/>
    <w:rsid w:val="008577E6"/>
    <w:rsid w:val="0086107C"/>
    <w:rsid w:val="00884D27"/>
    <w:rsid w:val="00887543"/>
    <w:rsid w:val="00892444"/>
    <w:rsid w:val="00892C38"/>
    <w:rsid w:val="008A4548"/>
    <w:rsid w:val="008B1E2E"/>
    <w:rsid w:val="008C66CA"/>
    <w:rsid w:val="008E1A49"/>
    <w:rsid w:val="008E29A4"/>
    <w:rsid w:val="008E4AE0"/>
    <w:rsid w:val="008E6113"/>
    <w:rsid w:val="008E72AF"/>
    <w:rsid w:val="008F5462"/>
    <w:rsid w:val="008F6577"/>
    <w:rsid w:val="008F745F"/>
    <w:rsid w:val="00920C75"/>
    <w:rsid w:val="00925410"/>
    <w:rsid w:val="00925667"/>
    <w:rsid w:val="00934F7E"/>
    <w:rsid w:val="009461E5"/>
    <w:rsid w:val="00953723"/>
    <w:rsid w:val="00957194"/>
    <w:rsid w:val="00957DBF"/>
    <w:rsid w:val="00957FE1"/>
    <w:rsid w:val="009606AC"/>
    <w:rsid w:val="00961D82"/>
    <w:rsid w:val="00962F8A"/>
    <w:rsid w:val="009634B5"/>
    <w:rsid w:val="00963D8E"/>
    <w:rsid w:val="00975980"/>
    <w:rsid w:val="00980B6F"/>
    <w:rsid w:val="009909DA"/>
    <w:rsid w:val="009914AF"/>
    <w:rsid w:val="00991B76"/>
    <w:rsid w:val="009A184F"/>
    <w:rsid w:val="009A3D44"/>
    <w:rsid w:val="009A7AFB"/>
    <w:rsid w:val="009B040E"/>
    <w:rsid w:val="009B4CD4"/>
    <w:rsid w:val="009C1C80"/>
    <w:rsid w:val="009D0DA1"/>
    <w:rsid w:val="009E2CE2"/>
    <w:rsid w:val="009E54F8"/>
    <w:rsid w:val="009E578B"/>
    <w:rsid w:val="009F4FB1"/>
    <w:rsid w:val="009F7B29"/>
    <w:rsid w:val="009F7E4C"/>
    <w:rsid w:val="00A01C4D"/>
    <w:rsid w:val="00A152BB"/>
    <w:rsid w:val="00A20438"/>
    <w:rsid w:val="00A22790"/>
    <w:rsid w:val="00A308E7"/>
    <w:rsid w:val="00A43DB1"/>
    <w:rsid w:val="00A4473C"/>
    <w:rsid w:val="00A513CF"/>
    <w:rsid w:val="00A52264"/>
    <w:rsid w:val="00A56AC2"/>
    <w:rsid w:val="00A6219D"/>
    <w:rsid w:val="00A62852"/>
    <w:rsid w:val="00A6397E"/>
    <w:rsid w:val="00A66793"/>
    <w:rsid w:val="00A711CA"/>
    <w:rsid w:val="00A71C33"/>
    <w:rsid w:val="00A92178"/>
    <w:rsid w:val="00A967A0"/>
    <w:rsid w:val="00A96C92"/>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EDF"/>
    <w:rsid w:val="00B3024B"/>
    <w:rsid w:val="00B36D66"/>
    <w:rsid w:val="00B4241F"/>
    <w:rsid w:val="00B42BA7"/>
    <w:rsid w:val="00B6128A"/>
    <w:rsid w:val="00B66267"/>
    <w:rsid w:val="00B756DF"/>
    <w:rsid w:val="00B75C19"/>
    <w:rsid w:val="00B81A84"/>
    <w:rsid w:val="00B851A9"/>
    <w:rsid w:val="00B93523"/>
    <w:rsid w:val="00BA1304"/>
    <w:rsid w:val="00BA5EA3"/>
    <w:rsid w:val="00BA69F7"/>
    <w:rsid w:val="00BB1317"/>
    <w:rsid w:val="00BB1DFD"/>
    <w:rsid w:val="00BB52AD"/>
    <w:rsid w:val="00BC7590"/>
    <w:rsid w:val="00BC7CD0"/>
    <w:rsid w:val="00BE1F25"/>
    <w:rsid w:val="00BE4421"/>
    <w:rsid w:val="00BE5EE0"/>
    <w:rsid w:val="00BF25B1"/>
    <w:rsid w:val="00BF4379"/>
    <w:rsid w:val="00C01FBC"/>
    <w:rsid w:val="00C04351"/>
    <w:rsid w:val="00C04C68"/>
    <w:rsid w:val="00C17858"/>
    <w:rsid w:val="00C22893"/>
    <w:rsid w:val="00C24A84"/>
    <w:rsid w:val="00C2609C"/>
    <w:rsid w:val="00C3680A"/>
    <w:rsid w:val="00C36DA8"/>
    <w:rsid w:val="00C379D5"/>
    <w:rsid w:val="00C45465"/>
    <w:rsid w:val="00C50AF8"/>
    <w:rsid w:val="00C53427"/>
    <w:rsid w:val="00C57967"/>
    <w:rsid w:val="00C63F10"/>
    <w:rsid w:val="00C64A96"/>
    <w:rsid w:val="00C64CA0"/>
    <w:rsid w:val="00C66C77"/>
    <w:rsid w:val="00C92189"/>
    <w:rsid w:val="00CA4DD5"/>
    <w:rsid w:val="00CB221A"/>
    <w:rsid w:val="00CB2F00"/>
    <w:rsid w:val="00CB3655"/>
    <w:rsid w:val="00CB7F2A"/>
    <w:rsid w:val="00CC1489"/>
    <w:rsid w:val="00CC3C2D"/>
    <w:rsid w:val="00CD04A4"/>
    <w:rsid w:val="00CD054D"/>
    <w:rsid w:val="00CD79D0"/>
    <w:rsid w:val="00CE16FD"/>
    <w:rsid w:val="00CF2469"/>
    <w:rsid w:val="00D05412"/>
    <w:rsid w:val="00D05EB9"/>
    <w:rsid w:val="00D07054"/>
    <w:rsid w:val="00D10FA6"/>
    <w:rsid w:val="00D134DF"/>
    <w:rsid w:val="00D148CB"/>
    <w:rsid w:val="00D1671F"/>
    <w:rsid w:val="00D2764B"/>
    <w:rsid w:val="00D32926"/>
    <w:rsid w:val="00D334DF"/>
    <w:rsid w:val="00D51F35"/>
    <w:rsid w:val="00D54EE6"/>
    <w:rsid w:val="00D60D36"/>
    <w:rsid w:val="00D6171F"/>
    <w:rsid w:val="00D71927"/>
    <w:rsid w:val="00D76115"/>
    <w:rsid w:val="00D768EE"/>
    <w:rsid w:val="00D832EB"/>
    <w:rsid w:val="00D87DAA"/>
    <w:rsid w:val="00D91A66"/>
    <w:rsid w:val="00D94CA5"/>
    <w:rsid w:val="00D971EC"/>
    <w:rsid w:val="00DB4CE2"/>
    <w:rsid w:val="00DC1A1F"/>
    <w:rsid w:val="00DC287E"/>
    <w:rsid w:val="00DE2800"/>
    <w:rsid w:val="00DE629E"/>
    <w:rsid w:val="00DF1629"/>
    <w:rsid w:val="00DF2048"/>
    <w:rsid w:val="00DF304E"/>
    <w:rsid w:val="00DF65CB"/>
    <w:rsid w:val="00E00E60"/>
    <w:rsid w:val="00E07A00"/>
    <w:rsid w:val="00E15734"/>
    <w:rsid w:val="00E21E55"/>
    <w:rsid w:val="00E23CD1"/>
    <w:rsid w:val="00E414DB"/>
    <w:rsid w:val="00E468B7"/>
    <w:rsid w:val="00E51A48"/>
    <w:rsid w:val="00E52D33"/>
    <w:rsid w:val="00E6404B"/>
    <w:rsid w:val="00E70AC8"/>
    <w:rsid w:val="00E72DAA"/>
    <w:rsid w:val="00E86E4D"/>
    <w:rsid w:val="00E93066"/>
    <w:rsid w:val="00EB32F8"/>
    <w:rsid w:val="00EC39E1"/>
    <w:rsid w:val="00EC6695"/>
    <w:rsid w:val="00ED2EAA"/>
    <w:rsid w:val="00EF1B55"/>
    <w:rsid w:val="00EF4328"/>
    <w:rsid w:val="00EF51F8"/>
    <w:rsid w:val="00EF7F55"/>
    <w:rsid w:val="00F153D4"/>
    <w:rsid w:val="00F153ED"/>
    <w:rsid w:val="00F159E6"/>
    <w:rsid w:val="00F219FD"/>
    <w:rsid w:val="00F21E22"/>
    <w:rsid w:val="00F22754"/>
    <w:rsid w:val="00F26B18"/>
    <w:rsid w:val="00F31B48"/>
    <w:rsid w:val="00F33A79"/>
    <w:rsid w:val="00F37386"/>
    <w:rsid w:val="00F42EB3"/>
    <w:rsid w:val="00F44576"/>
    <w:rsid w:val="00F45321"/>
    <w:rsid w:val="00F5423E"/>
    <w:rsid w:val="00F740D1"/>
    <w:rsid w:val="00F74E2D"/>
    <w:rsid w:val="00F7741D"/>
    <w:rsid w:val="00F85B0A"/>
    <w:rsid w:val="00F871B8"/>
    <w:rsid w:val="00F93806"/>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72A6"/>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0072A6"/>
    <w:pPr>
      <w:spacing w:after="150" w:line="288" w:lineRule="atLeast"/>
      <w:outlineLvl w:val="1"/>
    </w:pPr>
    <w:rPr>
      <w:rFonts w:ascii="Tahoma" w:eastAsia="Times New Roman" w:hAnsi="Tahoma" w:cs="Tahoma"/>
      <w:sz w:val="34"/>
      <w:szCs w:val="34"/>
      <w:lang w:eastAsia="ru-RU"/>
    </w:rPr>
  </w:style>
  <w:style w:type="paragraph" w:styleId="3">
    <w:name w:val="heading 3"/>
    <w:basedOn w:val="a"/>
    <w:link w:val="30"/>
    <w:uiPriority w:val="9"/>
    <w:qFormat/>
    <w:rsid w:val="000072A6"/>
    <w:pPr>
      <w:spacing w:after="150" w:line="288" w:lineRule="atLeast"/>
      <w:outlineLvl w:val="2"/>
    </w:pPr>
    <w:rPr>
      <w:rFonts w:ascii="Tahoma" w:eastAsia="Times New Roman" w:hAnsi="Tahoma" w:cs="Tahoma"/>
      <w:sz w:val="29"/>
      <w:szCs w:val="29"/>
      <w:lang w:eastAsia="ru-RU"/>
    </w:rPr>
  </w:style>
  <w:style w:type="paragraph" w:styleId="4">
    <w:name w:val="heading 4"/>
    <w:basedOn w:val="a"/>
    <w:link w:val="40"/>
    <w:uiPriority w:val="9"/>
    <w:qFormat/>
    <w:rsid w:val="000072A6"/>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5">
    <w:name w:val="heading 5"/>
    <w:basedOn w:val="a"/>
    <w:link w:val="50"/>
    <w:uiPriority w:val="9"/>
    <w:qFormat/>
    <w:rsid w:val="000072A6"/>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0072A6"/>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2A6"/>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0072A6"/>
    <w:rPr>
      <w:rFonts w:ascii="Tahoma" w:eastAsia="Times New Roman" w:hAnsi="Tahoma" w:cs="Tahoma"/>
      <w:sz w:val="34"/>
      <w:szCs w:val="34"/>
      <w:lang w:eastAsia="ru-RU"/>
    </w:rPr>
  </w:style>
  <w:style w:type="character" w:customStyle="1" w:styleId="30">
    <w:name w:val="Заголовок 3 Знак"/>
    <w:basedOn w:val="a0"/>
    <w:link w:val="3"/>
    <w:uiPriority w:val="9"/>
    <w:rsid w:val="000072A6"/>
    <w:rPr>
      <w:rFonts w:ascii="Tahoma" w:eastAsia="Times New Roman" w:hAnsi="Tahoma" w:cs="Tahoma"/>
      <w:sz w:val="29"/>
      <w:szCs w:val="29"/>
      <w:lang w:eastAsia="ru-RU"/>
    </w:rPr>
  </w:style>
  <w:style w:type="character" w:customStyle="1" w:styleId="40">
    <w:name w:val="Заголовок 4 Знак"/>
    <w:basedOn w:val="a0"/>
    <w:link w:val="4"/>
    <w:uiPriority w:val="9"/>
    <w:rsid w:val="000072A6"/>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0072A6"/>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0072A6"/>
    <w:rPr>
      <w:rFonts w:ascii="Tahoma" w:eastAsia="Times New Roman" w:hAnsi="Tahoma" w:cs="Tahoma"/>
      <w:b/>
      <w:bCs/>
      <w:sz w:val="24"/>
      <w:szCs w:val="24"/>
      <w:lang w:eastAsia="ru-RU"/>
    </w:rPr>
  </w:style>
  <w:style w:type="character" w:styleId="a3">
    <w:name w:val="Hyperlink"/>
    <w:basedOn w:val="a0"/>
    <w:uiPriority w:val="99"/>
    <w:semiHidden/>
    <w:unhideWhenUsed/>
    <w:rsid w:val="000072A6"/>
    <w:rPr>
      <w:color w:val="A75E2E"/>
      <w:u w:val="single"/>
    </w:rPr>
  </w:style>
  <w:style w:type="character" w:styleId="a4">
    <w:name w:val="FollowedHyperlink"/>
    <w:basedOn w:val="a0"/>
    <w:uiPriority w:val="99"/>
    <w:semiHidden/>
    <w:unhideWhenUsed/>
    <w:rsid w:val="000072A6"/>
    <w:rPr>
      <w:color w:val="A75E2E"/>
      <w:u w:val="single"/>
    </w:rPr>
  </w:style>
  <w:style w:type="paragraph" w:styleId="HTML">
    <w:name w:val="HTML Preformatted"/>
    <w:basedOn w:val="a"/>
    <w:link w:val="HTML0"/>
    <w:uiPriority w:val="99"/>
    <w:semiHidden/>
    <w:unhideWhenUsed/>
    <w:rsid w:val="0000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72A6"/>
    <w:rPr>
      <w:rFonts w:ascii="Courier New" w:eastAsia="Times New Roman" w:hAnsi="Courier New" w:cs="Courier New"/>
      <w:sz w:val="20"/>
      <w:szCs w:val="20"/>
      <w:lang w:eastAsia="ru-RU"/>
    </w:rPr>
  </w:style>
  <w:style w:type="paragraph" w:styleId="a5">
    <w:name w:val="Normal (Web)"/>
    <w:basedOn w:val="a"/>
    <w:uiPriority w:val="99"/>
    <w:semiHidden/>
    <w:unhideWhenUsed/>
    <w:rsid w:val="000072A6"/>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072A6"/>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rsid w:val="000072A6"/>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rsid w:val="000072A6"/>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rsid w:val="000072A6"/>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rsid w:val="000072A6"/>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rsid w:val="000072A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rsid w:val="000072A6"/>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rsid w:val="000072A6"/>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rsid w:val="000072A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rsid w:val="000072A6"/>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rsid w:val="000072A6"/>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rsid w:val="000072A6"/>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0072A6"/>
    <w:pPr>
      <w:spacing w:after="270" w:line="360" w:lineRule="atLeast"/>
    </w:pPr>
    <w:rPr>
      <w:rFonts w:ascii="Arial" w:eastAsia="Times New Roman" w:hAnsi="Arial" w:cs="Arial"/>
      <w:lang w:eastAsia="ru-RU"/>
    </w:rPr>
  </w:style>
  <w:style w:type="paragraph" w:customStyle="1" w:styleId="errorreport">
    <w:name w:val="error_report"/>
    <w:basedOn w:val="a"/>
    <w:rsid w:val="000072A6"/>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0072A6"/>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0072A6"/>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rsid w:val="000072A6"/>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0072A6"/>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rsid w:val="000072A6"/>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a"/>
    <w:rsid w:val="000072A6"/>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rsid w:val="000072A6"/>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rsid w:val="000072A6"/>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rsid w:val="000072A6"/>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rsid w:val="000072A6"/>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rsid w:val="000072A6"/>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rsid w:val="000072A6"/>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rsid w:val="000072A6"/>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rsid w:val="000072A6"/>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072A6"/>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rsid w:val="000072A6"/>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rsid w:val="000072A6"/>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rsid w:val="000072A6"/>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rsid w:val="000072A6"/>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rsid w:val="000072A6"/>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rsid w:val="000072A6"/>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rsid w:val="000072A6"/>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0072A6"/>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rsid w:val="000072A6"/>
    <w:pPr>
      <w:spacing w:after="0" w:line="240" w:lineRule="auto"/>
    </w:pPr>
    <w:rPr>
      <w:rFonts w:ascii="Tahoma" w:eastAsia="Times New Roman" w:hAnsi="Tahoma" w:cs="Tahoma"/>
      <w:sz w:val="24"/>
      <w:szCs w:val="24"/>
      <w:lang w:eastAsia="ru-RU"/>
    </w:rPr>
  </w:style>
  <w:style w:type="paragraph" w:customStyle="1" w:styleId="topicsresult">
    <w:name w:val="topics_resul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rsid w:val="000072A6"/>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0072A6"/>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rsid w:val="000072A6"/>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rsid w:val="000072A6"/>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rsid w:val="000072A6"/>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framespecwndcl0">
    <w:name w:val="iframe_specwnd_cl0"/>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date">
    <w:name w:val="dat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name">
    <w:name w:val="nam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0072A6"/>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a0"/>
    <w:rsid w:val="000072A6"/>
  </w:style>
  <w:style w:type="paragraph" w:customStyle="1" w:styleId="vr1">
    <w:name w:val="vr1"/>
    <w:basedOn w:val="a"/>
    <w:rsid w:val="000072A6"/>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rsid w:val="000072A6"/>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rsid w:val="000072A6"/>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rsid w:val="000072A6"/>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072A6"/>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rsid w:val="000072A6"/>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0072A6"/>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rsid w:val="000072A6"/>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rsid w:val="000072A6"/>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rsid w:val="000072A6"/>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rsid w:val="000072A6"/>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rsid w:val="000072A6"/>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rsid w:val="000072A6"/>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rsid w:val="000072A6"/>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rsid w:val="000072A6"/>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rsid w:val="000072A6"/>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rsid w:val="000072A6"/>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rsid w:val="000072A6"/>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rsid w:val="000072A6"/>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rsid w:val="000072A6"/>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rsid w:val="000072A6"/>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0072A6"/>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rsid w:val="000072A6"/>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1">
    <w:name w:val="bottom1"/>
    <w:basedOn w:val="a"/>
    <w:rsid w:val="000072A6"/>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rsid w:val="000072A6"/>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rsid w:val="000072A6"/>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0072A6"/>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rsid w:val="000072A6"/>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rsid w:val="000072A6"/>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rsid w:val="000072A6"/>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rsid w:val="000072A6"/>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rsid w:val="000072A6"/>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a0"/>
    <w:rsid w:val="000072A6"/>
  </w:style>
  <w:style w:type="paragraph" w:customStyle="1" w:styleId="linkselect1">
    <w:name w:val="link_select1"/>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0072A6"/>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0072A6"/>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rsid w:val="000072A6"/>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rsid w:val="000072A6"/>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0072A6"/>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rsid w:val="000072A6"/>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0072A6"/>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rsid w:val="000072A6"/>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rsid w:val="000072A6"/>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0072A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rsid w:val="000072A6"/>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0072A6"/>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rsid w:val="000072A6"/>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rsid w:val="000072A6"/>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rsid w:val="000072A6"/>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0072A6"/>
    <w:pPr>
      <w:spacing w:after="0" w:line="240" w:lineRule="auto"/>
    </w:pPr>
    <w:rPr>
      <w:rFonts w:ascii="Times New Roman" w:eastAsia="Times New Roman" w:hAnsi="Times New Roman" w:cs="Times New Roman"/>
      <w:lang w:eastAsia="ru-RU"/>
    </w:rPr>
  </w:style>
  <w:style w:type="paragraph" w:customStyle="1" w:styleId="tdtitle2">
    <w:name w:val="td_title2"/>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rsid w:val="000072A6"/>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rsid w:val="000072A6"/>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0072A6"/>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altcheck1">
    <w:name w:val="input_alt_check1"/>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field2">
    <w:name w:val="field2"/>
    <w:basedOn w:val="a"/>
    <w:rsid w:val="000072A6"/>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rsid w:val="000072A6"/>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5">
    <w:name w:val="bottom5"/>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0072A6"/>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rsid w:val="000072A6"/>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rsid w:val="000072A6"/>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rsid w:val="000072A6"/>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rsid w:val="000072A6"/>
    <w:pPr>
      <w:spacing w:after="0" w:line="240" w:lineRule="auto"/>
    </w:pPr>
    <w:rPr>
      <w:rFonts w:ascii="Times New Roman" w:eastAsia="Times New Roman" w:hAnsi="Times New Roman" w:cs="Times New Roman"/>
      <w:lang w:eastAsia="ru-RU"/>
    </w:rPr>
  </w:style>
  <w:style w:type="paragraph" w:customStyle="1" w:styleId="bottom7">
    <w:name w:val="bottom7"/>
    <w:basedOn w:val="a"/>
    <w:rsid w:val="000072A6"/>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rsid w:val="000072A6"/>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rsid w:val="000072A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0072A6"/>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buttonimage2">
    <w:name w:val="button_image2"/>
    <w:basedOn w:val="a"/>
    <w:rsid w:val="000072A6"/>
    <w:pPr>
      <w:spacing w:before="30" w:after="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0072A6"/>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0072A6"/>
  </w:style>
  <w:style w:type="character" w:customStyle="1" w:styleId="s3">
    <w:name w:val="s3"/>
    <w:basedOn w:val="a0"/>
    <w:rsid w:val="000072A6"/>
  </w:style>
  <w:style w:type="character" w:customStyle="1" w:styleId="s2">
    <w:name w:val="s2"/>
    <w:basedOn w:val="a0"/>
    <w:rsid w:val="000072A6"/>
  </w:style>
  <w:style w:type="character" w:customStyle="1" w:styleId="a20">
    <w:name w:val="a2"/>
    <w:basedOn w:val="a0"/>
    <w:rsid w:val="000072A6"/>
  </w:style>
  <w:style w:type="character" w:customStyle="1" w:styleId="s4">
    <w:name w:val="s4"/>
    <w:basedOn w:val="a0"/>
    <w:rsid w:val="000072A6"/>
  </w:style>
  <w:style w:type="character" w:customStyle="1" w:styleId="s5">
    <w:name w:val="s5"/>
    <w:basedOn w:val="a0"/>
    <w:rsid w:val="00007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072A6"/>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link w:val="20"/>
    <w:uiPriority w:val="9"/>
    <w:qFormat/>
    <w:rsid w:val="000072A6"/>
    <w:pPr>
      <w:spacing w:after="150" w:line="288" w:lineRule="atLeast"/>
      <w:outlineLvl w:val="1"/>
    </w:pPr>
    <w:rPr>
      <w:rFonts w:ascii="Tahoma" w:eastAsia="Times New Roman" w:hAnsi="Tahoma" w:cs="Tahoma"/>
      <w:sz w:val="34"/>
      <w:szCs w:val="34"/>
      <w:lang w:eastAsia="ru-RU"/>
    </w:rPr>
  </w:style>
  <w:style w:type="paragraph" w:styleId="3">
    <w:name w:val="heading 3"/>
    <w:basedOn w:val="a"/>
    <w:link w:val="30"/>
    <w:uiPriority w:val="9"/>
    <w:qFormat/>
    <w:rsid w:val="000072A6"/>
    <w:pPr>
      <w:spacing w:after="150" w:line="288" w:lineRule="atLeast"/>
      <w:outlineLvl w:val="2"/>
    </w:pPr>
    <w:rPr>
      <w:rFonts w:ascii="Tahoma" w:eastAsia="Times New Roman" w:hAnsi="Tahoma" w:cs="Tahoma"/>
      <w:sz w:val="29"/>
      <w:szCs w:val="29"/>
      <w:lang w:eastAsia="ru-RU"/>
    </w:rPr>
  </w:style>
  <w:style w:type="paragraph" w:styleId="4">
    <w:name w:val="heading 4"/>
    <w:basedOn w:val="a"/>
    <w:link w:val="40"/>
    <w:uiPriority w:val="9"/>
    <w:qFormat/>
    <w:rsid w:val="000072A6"/>
    <w:pPr>
      <w:spacing w:before="100" w:beforeAutospacing="1" w:after="100" w:afterAutospacing="1" w:line="288" w:lineRule="atLeast"/>
      <w:outlineLvl w:val="3"/>
    </w:pPr>
    <w:rPr>
      <w:rFonts w:ascii="Tahoma" w:eastAsia="Times New Roman" w:hAnsi="Tahoma" w:cs="Tahoma"/>
      <w:b/>
      <w:bCs/>
      <w:sz w:val="24"/>
      <w:szCs w:val="24"/>
      <w:lang w:eastAsia="ru-RU"/>
    </w:rPr>
  </w:style>
  <w:style w:type="paragraph" w:styleId="5">
    <w:name w:val="heading 5"/>
    <w:basedOn w:val="a"/>
    <w:link w:val="50"/>
    <w:uiPriority w:val="9"/>
    <w:qFormat/>
    <w:rsid w:val="000072A6"/>
    <w:pPr>
      <w:spacing w:before="100" w:beforeAutospacing="1" w:after="100" w:afterAutospacing="1" w:line="288" w:lineRule="atLeast"/>
      <w:outlineLvl w:val="4"/>
    </w:pPr>
    <w:rPr>
      <w:rFonts w:ascii="Tahoma" w:eastAsia="Times New Roman" w:hAnsi="Tahoma" w:cs="Tahoma"/>
      <w:b/>
      <w:bCs/>
      <w:sz w:val="24"/>
      <w:szCs w:val="24"/>
      <w:lang w:eastAsia="ru-RU"/>
    </w:rPr>
  </w:style>
  <w:style w:type="paragraph" w:styleId="6">
    <w:name w:val="heading 6"/>
    <w:basedOn w:val="a"/>
    <w:link w:val="60"/>
    <w:uiPriority w:val="9"/>
    <w:qFormat/>
    <w:rsid w:val="000072A6"/>
    <w:pPr>
      <w:spacing w:before="100" w:beforeAutospacing="1" w:after="100" w:afterAutospacing="1" w:line="288" w:lineRule="atLeast"/>
      <w:outlineLvl w:val="5"/>
    </w:pPr>
    <w:rPr>
      <w:rFonts w:ascii="Tahoma" w:eastAsia="Times New Roman" w:hAnsi="Tahoma" w:cs="Tahoma"/>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2A6"/>
    <w:rPr>
      <w:rFonts w:ascii="Tahoma" w:eastAsia="Times New Roman" w:hAnsi="Tahoma" w:cs="Tahoma"/>
      <w:color w:val="2E3432"/>
      <w:kern w:val="36"/>
      <w:sz w:val="38"/>
      <w:szCs w:val="38"/>
      <w:lang w:eastAsia="ru-RU"/>
    </w:rPr>
  </w:style>
  <w:style w:type="character" w:customStyle="1" w:styleId="20">
    <w:name w:val="Заголовок 2 Знак"/>
    <w:basedOn w:val="a0"/>
    <w:link w:val="2"/>
    <w:uiPriority w:val="9"/>
    <w:rsid w:val="000072A6"/>
    <w:rPr>
      <w:rFonts w:ascii="Tahoma" w:eastAsia="Times New Roman" w:hAnsi="Tahoma" w:cs="Tahoma"/>
      <w:sz w:val="34"/>
      <w:szCs w:val="34"/>
      <w:lang w:eastAsia="ru-RU"/>
    </w:rPr>
  </w:style>
  <w:style w:type="character" w:customStyle="1" w:styleId="30">
    <w:name w:val="Заголовок 3 Знак"/>
    <w:basedOn w:val="a0"/>
    <w:link w:val="3"/>
    <w:uiPriority w:val="9"/>
    <w:rsid w:val="000072A6"/>
    <w:rPr>
      <w:rFonts w:ascii="Tahoma" w:eastAsia="Times New Roman" w:hAnsi="Tahoma" w:cs="Tahoma"/>
      <w:sz w:val="29"/>
      <w:szCs w:val="29"/>
      <w:lang w:eastAsia="ru-RU"/>
    </w:rPr>
  </w:style>
  <w:style w:type="character" w:customStyle="1" w:styleId="40">
    <w:name w:val="Заголовок 4 Знак"/>
    <w:basedOn w:val="a0"/>
    <w:link w:val="4"/>
    <w:uiPriority w:val="9"/>
    <w:rsid w:val="000072A6"/>
    <w:rPr>
      <w:rFonts w:ascii="Tahoma" w:eastAsia="Times New Roman" w:hAnsi="Tahoma" w:cs="Tahoma"/>
      <w:b/>
      <w:bCs/>
      <w:sz w:val="24"/>
      <w:szCs w:val="24"/>
      <w:lang w:eastAsia="ru-RU"/>
    </w:rPr>
  </w:style>
  <w:style w:type="character" w:customStyle="1" w:styleId="50">
    <w:name w:val="Заголовок 5 Знак"/>
    <w:basedOn w:val="a0"/>
    <w:link w:val="5"/>
    <w:uiPriority w:val="9"/>
    <w:rsid w:val="000072A6"/>
    <w:rPr>
      <w:rFonts w:ascii="Tahoma" w:eastAsia="Times New Roman" w:hAnsi="Tahoma" w:cs="Tahoma"/>
      <w:b/>
      <w:bCs/>
      <w:sz w:val="24"/>
      <w:szCs w:val="24"/>
      <w:lang w:eastAsia="ru-RU"/>
    </w:rPr>
  </w:style>
  <w:style w:type="character" w:customStyle="1" w:styleId="60">
    <w:name w:val="Заголовок 6 Знак"/>
    <w:basedOn w:val="a0"/>
    <w:link w:val="6"/>
    <w:uiPriority w:val="9"/>
    <w:rsid w:val="000072A6"/>
    <w:rPr>
      <w:rFonts w:ascii="Tahoma" w:eastAsia="Times New Roman" w:hAnsi="Tahoma" w:cs="Tahoma"/>
      <w:b/>
      <w:bCs/>
      <w:sz w:val="24"/>
      <w:szCs w:val="24"/>
      <w:lang w:eastAsia="ru-RU"/>
    </w:rPr>
  </w:style>
  <w:style w:type="character" w:styleId="a3">
    <w:name w:val="Hyperlink"/>
    <w:basedOn w:val="a0"/>
    <w:uiPriority w:val="99"/>
    <w:semiHidden/>
    <w:unhideWhenUsed/>
    <w:rsid w:val="000072A6"/>
    <w:rPr>
      <w:color w:val="A75E2E"/>
      <w:u w:val="single"/>
    </w:rPr>
  </w:style>
  <w:style w:type="character" w:styleId="a4">
    <w:name w:val="FollowedHyperlink"/>
    <w:basedOn w:val="a0"/>
    <w:uiPriority w:val="99"/>
    <w:semiHidden/>
    <w:unhideWhenUsed/>
    <w:rsid w:val="000072A6"/>
    <w:rPr>
      <w:color w:val="A75E2E"/>
      <w:u w:val="single"/>
    </w:rPr>
  </w:style>
  <w:style w:type="paragraph" w:styleId="HTML">
    <w:name w:val="HTML Preformatted"/>
    <w:basedOn w:val="a"/>
    <w:link w:val="HTML0"/>
    <w:uiPriority w:val="99"/>
    <w:semiHidden/>
    <w:unhideWhenUsed/>
    <w:rsid w:val="00007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072A6"/>
    <w:rPr>
      <w:rFonts w:ascii="Courier New" w:eastAsia="Times New Roman" w:hAnsi="Courier New" w:cs="Courier New"/>
      <w:sz w:val="20"/>
      <w:szCs w:val="20"/>
      <w:lang w:eastAsia="ru-RU"/>
    </w:rPr>
  </w:style>
  <w:style w:type="paragraph" w:styleId="a5">
    <w:name w:val="Normal (Web)"/>
    <w:basedOn w:val="a"/>
    <w:uiPriority w:val="99"/>
    <w:semiHidden/>
    <w:unhideWhenUsed/>
    <w:rsid w:val="000072A6"/>
    <w:pPr>
      <w:spacing w:after="0"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0072A6"/>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rsid w:val="000072A6"/>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rsid w:val="000072A6"/>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rsid w:val="000072A6"/>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rsid w:val="000072A6"/>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rsid w:val="000072A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rsid w:val="000072A6"/>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rsid w:val="000072A6"/>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rsid w:val="000072A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rsid w:val="000072A6"/>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rsid w:val="000072A6"/>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rsid w:val="000072A6"/>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rsid w:val="000072A6"/>
    <w:pPr>
      <w:spacing w:after="270" w:line="360" w:lineRule="atLeast"/>
    </w:pPr>
    <w:rPr>
      <w:rFonts w:ascii="Arial" w:eastAsia="Times New Roman" w:hAnsi="Arial" w:cs="Arial"/>
      <w:lang w:eastAsia="ru-RU"/>
    </w:rPr>
  </w:style>
  <w:style w:type="paragraph" w:customStyle="1" w:styleId="errorreport">
    <w:name w:val="error_report"/>
    <w:basedOn w:val="a"/>
    <w:rsid w:val="000072A6"/>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rsid w:val="000072A6"/>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rsid w:val="000072A6"/>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rsid w:val="000072A6"/>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rsid w:val="000072A6"/>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rsid w:val="000072A6"/>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red">
    <w:name w:val="red"/>
    <w:basedOn w:val="a"/>
    <w:rsid w:val="000072A6"/>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rsid w:val="000072A6"/>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rsid w:val="000072A6"/>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rsid w:val="000072A6"/>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rsid w:val="000072A6"/>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rsid w:val="000072A6"/>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rsid w:val="000072A6"/>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rsid w:val="000072A6"/>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rsid w:val="000072A6"/>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rsid w:val="000072A6"/>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rsid w:val="000072A6"/>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rsid w:val="000072A6"/>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rsid w:val="000072A6"/>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rsid w:val="000072A6"/>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rsid w:val="000072A6"/>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rsid w:val="000072A6"/>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rsid w:val="000072A6"/>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rsid w:val="000072A6"/>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rsid w:val="000072A6"/>
    <w:pPr>
      <w:spacing w:after="0" w:line="240" w:lineRule="auto"/>
    </w:pPr>
    <w:rPr>
      <w:rFonts w:ascii="Tahoma" w:eastAsia="Times New Roman" w:hAnsi="Tahoma" w:cs="Tahoma"/>
      <w:sz w:val="24"/>
      <w:szCs w:val="24"/>
      <w:lang w:eastAsia="ru-RU"/>
    </w:rPr>
  </w:style>
  <w:style w:type="paragraph" w:customStyle="1" w:styleId="topicsresult">
    <w:name w:val="topics_resul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rsid w:val="000072A6"/>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rsid w:val="000072A6"/>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rsid w:val="000072A6"/>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rsid w:val="000072A6"/>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rsid w:val="000072A6"/>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learfix">
    <w:name w:val="clearfix"/>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framespecwndcl0">
    <w:name w:val="iframe_specwnd_cl0"/>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itle">
    <w:name w:val="titl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date">
    <w:name w:val="dat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name">
    <w:name w:val="name"/>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0072A6"/>
    <w:pPr>
      <w:spacing w:after="0" w:line="240" w:lineRule="auto"/>
    </w:pPr>
    <w:rPr>
      <w:rFonts w:ascii="Times New Roman" w:eastAsia="Times New Roman" w:hAnsi="Times New Roman" w:cs="Times New Roman"/>
      <w:sz w:val="24"/>
      <w:szCs w:val="24"/>
      <w:lang w:eastAsia="ru-RU"/>
    </w:rPr>
  </w:style>
  <w:style w:type="character" w:customStyle="1" w:styleId="ws">
    <w:name w:val="ws"/>
    <w:basedOn w:val="a0"/>
    <w:rsid w:val="000072A6"/>
  </w:style>
  <w:style w:type="paragraph" w:customStyle="1" w:styleId="vr1">
    <w:name w:val="vr1"/>
    <w:basedOn w:val="a"/>
    <w:rsid w:val="000072A6"/>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rsid w:val="000072A6"/>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rsid w:val="000072A6"/>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rsid w:val="000072A6"/>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0072A6"/>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rsid w:val="000072A6"/>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rsid w:val="000072A6"/>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rsid w:val="000072A6"/>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rsid w:val="000072A6"/>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rsid w:val="000072A6"/>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rsid w:val="000072A6"/>
    <w:pPr>
      <w:spacing w:after="0" w:line="240" w:lineRule="auto"/>
      <w:jc w:val="center"/>
      <w:textAlignment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rsid w:val="000072A6"/>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rsid w:val="000072A6"/>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rsid w:val="000072A6"/>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rsid w:val="000072A6"/>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rsid w:val="000072A6"/>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rsid w:val="000072A6"/>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rsid w:val="000072A6"/>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rsid w:val="000072A6"/>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rsid w:val="000072A6"/>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rsid w:val="000072A6"/>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rsid w:val="000072A6"/>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rsid w:val="000072A6"/>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1">
    <w:name w:val="bottom1"/>
    <w:basedOn w:val="a"/>
    <w:rsid w:val="000072A6"/>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rsid w:val="000072A6"/>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rsid w:val="000072A6"/>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rsid w:val="000072A6"/>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rsid w:val="000072A6"/>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rsid w:val="000072A6"/>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rsid w:val="000072A6"/>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rsid w:val="000072A6"/>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rsid w:val="000072A6"/>
    <w:pPr>
      <w:spacing w:after="0" w:line="240" w:lineRule="auto"/>
    </w:pPr>
    <w:rPr>
      <w:rFonts w:ascii="Times New Roman" w:eastAsia="Times New Roman" w:hAnsi="Times New Roman" w:cs="Times New Roman"/>
      <w:sz w:val="24"/>
      <w:szCs w:val="24"/>
      <w:lang w:eastAsia="ru-RU"/>
    </w:rPr>
  </w:style>
  <w:style w:type="character" w:customStyle="1" w:styleId="ws1">
    <w:name w:val="ws1"/>
    <w:basedOn w:val="a0"/>
    <w:rsid w:val="000072A6"/>
  </w:style>
  <w:style w:type="paragraph" w:customStyle="1" w:styleId="linkselect1">
    <w:name w:val="link_select1"/>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2">
    <w:name w:val="input2"/>
    <w:basedOn w:val="a"/>
    <w:rsid w:val="000072A6"/>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topicsitem1">
    <w:name w:val="topics_item1"/>
    <w:basedOn w:val="a"/>
    <w:rsid w:val="000072A6"/>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rsid w:val="000072A6"/>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rsid w:val="000072A6"/>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rsid w:val="000072A6"/>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rsid w:val="000072A6"/>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rsid w:val="000072A6"/>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rsid w:val="000072A6"/>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rsid w:val="000072A6"/>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rsid w:val="000072A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rsid w:val="000072A6"/>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rsid w:val="000072A6"/>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rsid w:val="000072A6"/>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rsid w:val="000072A6"/>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rsid w:val="000072A6"/>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rsid w:val="000072A6"/>
    <w:pPr>
      <w:spacing w:after="0" w:line="240" w:lineRule="auto"/>
    </w:pPr>
    <w:rPr>
      <w:rFonts w:ascii="Times New Roman" w:eastAsia="Times New Roman" w:hAnsi="Times New Roman" w:cs="Times New Roman"/>
      <w:lang w:eastAsia="ru-RU"/>
    </w:rPr>
  </w:style>
  <w:style w:type="paragraph" w:customStyle="1" w:styleId="tdtitle2">
    <w:name w:val="td_title2"/>
    <w:basedOn w:val="a"/>
    <w:rsid w:val="000072A6"/>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rsid w:val="000072A6"/>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rsid w:val="000072A6"/>
    <w:pPr>
      <w:spacing w:after="0" w:line="240" w:lineRule="auto"/>
      <w:jc w:val="center"/>
      <w:textAlignment w:val="center"/>
    </w:pPr>
    <w:rPr>
      <w:rFonts w:ascii="Times New Roman" w:eastAsia="Times New Roman" w:hAnsi="Times New Roman" w:cs="Times New Roman"/>
      <w:sz w:val="24"/>
      <w:szCs w:val="24"/>
      <w:lang w:eastAsia="ru-RU"/>
    </w:rPr>
  </w:style>
  <w:style w:type="paragraph" w:customStyle="1" w:styleId="icon1">
    <w:name w:val="icon1"/>
    <w:basedOn w:val="a"/>
    <w:rsid w:val="000072A6"/>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inputaltcheck1">
    <w:name w:val="input_alt_check1"/>
    <w:basedOn w:val="a"/>
    <w:rsid w:val="000072A6"/>
    <w:pPr>
      <w:spacing w:after="0" w:line="240" w:lineRule="auto"/>
      <w:textAlignment w:val="center"/>
    </w:pPr>
    <w:rPr>
      <w:rFonts w:ascii="Times New Roman" w:eastAsia="Times New Roman" w:hAnsi="Times New Roman" w:cs="Times New Roman"/>
      <w:sz w:val="24"/>
      <w:szCs w:val="24"/>
      <w:lang w:eastAsia="ru-RU"/>
    </w:rPr>
  </w:style>
  <w:style w:type="paragraph" w:customStyle="1" w:styleId="field2">
    <w:name w:val="field2"/>
    <w:basedOn w:val="a"/>
    <w:rsid w:val="000072A6"/>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rsid w:val="000072A6"/>
    <w:pPr>
      <w:spacing w:after="0" w:line="240" w:lineRule="auto"/>
      <w:ind w:left="-60" w:right="75"/>
    </w:pPr>
    <w:rPr>
      <w:rFonts w:ascii="Times New Roman" w:eastAsia="Times New Roman" w:hAnsi="Times New Roman" w:cs="Times New Roman"/>
      <w:sz w:val="24"/>
      <w:szCs w:val="24"/>
      <w:lang w:eastAsia="ru-RU"/>
    </w:rPr>
  </w:style>
  <w:style w:type="paragraph" w:customStyle="1" w:styleId="bottom5">
    <w:name w:val="bottom5"/>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0072A6"/>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rsid w:val="000072A6"/>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rsid w:val="000072A6"/>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rsid w:val="000072A6"/>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rsid w:val="000072A6"/>
    <w:pPr>
      <w:spacing w:after="0" w:line="240" w:lineRule="auto"/>
    </w:pPr>
    <w:rPr>
      <w:rFonts w:ascii="Times New Roman" w:eastAsia="Times New Roman" w:hAnsi="Times New Roman" w:cs="Times New Roman"/>
      <w:lang w:eastAsia="ru-RU"/>
    </w:rPr>
  </w:style>
  <w:style w:type="paragraph" w:customStyle="1" w:styleId="bottom7">
    <w:name w:val="bottom7"/>
    <w:basedOn w:val="a"/>
    <w:rsid w:val="000072A6"/>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rsid w:val="000072A6"/>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rsid w:val="000072A6"/>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rsid w:val="000072A6"/>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0072A6"/>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buttonimage2">
    <w:name w:val="button_image2"/>
    <w:basedOn w:val="a"/>
    <w:rsid w:val="000072A6"/>
    <w:pPr>
      <w:spacing w:before="30" w:after="0" w:line="240" w:lineRule="auto"/>
    </w:pPr>
    <w:rPr>
      <w:rFonts w:ascii="Times New Roman" w:eastAsia="Times New Roman" w:hAnsi="Times New Roman" w:cs="Times New Roman"/>
      <w:sz w:val="24"/>
      <w:szCs w:val="24"/>
      <w:lang w:eastAsia="ru-RU"/>
    </w:rPr>
  </w:style>
  <w:style w:type="paragraph" w:customStyle="1" w:styleId="name1">
    <w:name w:val="name1"/>
    <w:basedOn w:val="a"/>
    <w:rsid w:val="000072A6"/>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0"/>
    <w:rsid w:val="000072A6"/>
  </w:style>
  <w:style w:type="character" w:customStyle="1" w:styleId="s3">
    <w:name w:val="s3"/>
    <w:basedOn w:val="a0"/>
    <w:rsid w:val="000072A6"/>
  </w:style>
  <w:style w:type="character" w:customStyle="1" w:styleId="s2">
    <w:name w:val="s2"/>
    <w:basedOn w:val="a0"/>
    <w:rsid w:val="000072A6"/>
  </w:style>
  <w:style w:type="character" w:customStyle="1" w:styleId="a20">
    <w:name w:val="a2"/>
    <w:basedOn w:val="a0"/>
    <w:rsid w:val="000072A6"/>
  </w:style>
  <w:style w:type="character" w:customStyle="1" w:styleId="s4">
    <w:name w:val="s4"/>
    <w:basedOn w:val="a0"/>
    <w:rsid w:val="000072A6"/>
  </w:style>
  <w:style w:type="character" w:customStyle="1" w:styleId="s5">
    <w:name w:val="s5"/>
    <w:basedOn w:val="a0"/>
    <w:rsid w:val="0000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09472">
      <w:bodyDiv w:val="1"/>
      <w:marLeft w:val="0"/>
      <w:marRight w:val="0"/>
      <w:marTop w:val="0"/>
      <w:marBottom w:val="0"/>
      <w:divBdr>
        <w:top w:val="none" w:sz="0" w:space="0" w:color="auto"/>
        <w:left w:val="none" w:sz="0" w:space="0" w:color="auto"/>
        <w:bottom w:val="none" w:sz="0" w:space="0" w:color="auto"/>
        <w:right w:val="none" w:sz="0" w:space="0" w:color="auto"/>
      </w:divBdr>
      <w:divsChild>
        <w:div w:id="485325298">
          <w:marLeft w:val="0"/>
          <w:marRight w:val="-3615"/>
          <w:marTop w:val="0"/>
          <w:marBottom w:val="0"/>
          <w:divBdr>
            <w:top w:val="none" w:sz="0" w:space="0" w:color="auto"/>
            <w:left w:val="none" w:sz="0" w:space="0" w:color="auto"/>
            <w:bottom w:val="none" w:sz="0" w:space="0" w:color="auto"/>
            <w:right w:val="none" w:sz="0" w:space="0" w:color="auto"/>
          </w:divBdr>
          <w:divsChild>
            <w:div w:id="1948536548">
              <w:marLeft w:val="0"/>
              <w:marRight w:val="3615"/>
              <w:marTop w:val="0"/>
              <w:marBottom w:val="0"/>
              <w:divBdr>
                <w:top w:val="none" w:sz="0" w:space="0" w:color="auto"/>
                <w:left w:val="none" w:sz="0" w:space="0" w:color="auto"/>
                <w:bottom w:val="none" w:sz="0" w:space="0" w:color="auto"/>
                <w:right w:val="none" w:sz="0" w:space="0" w:color="auto"/>
              </w:divBdr>
              <w:divsChild>
                <w:div w:id="23092677">
                  <w:marLeft w:val="0"/>
                  <w:marRight w:val="0"/>
                  <w:marTop w:val="0"/>
                  <w:marBottom w:val="0"/>
                  <w:divBdr>
                    <w:top w:val="none" w:sz="0" w:space="0" w:color="auto"/>
                    <w:left w:val="none" w:sz="0" w:space="0" w:color="auto"/>
                    <w:bottom w:val="none" w:sz="0" w:space="0" w:color="auto"/>
                    <w:right w:val="none" w:sz="0" w:space="0" w:color="auto"/>
                  </w:divBdr>
                  <w:divsChild>
                    <w:div w:id="468324059">
                      <w:marLeft w:val="0"/>
                      <w:marRight w:val="0"/>
                      <w:marTop w:val="0"/>
                      <w:marBottom w:val="330"/>
                      <w:divBdr>
                        <w:top w:val="none" w:sz="0" w:space="0" w:color="auto"/>
                        <w:left w:val="none" w:sz="0" w:space="0" w:color="auto"/>
                        <w:bottom w:val="none" w:sz="0" w:space="0" w:color="auto"/>
                        <w:right w:val="none" w:sz="0" w:space="0" w:color="auto"/>
                      </w:divBdr>
                      <w:divsChild>
                        <w:div w:id="1367371634">
                          <w:marLeft w:val="0"/>
                          <w:marRight w:val="0"/>
                          <w:marTop w:val="0"/>
                          <w:marBottom w:val="0"/>
                          <w:divBdr>
                            <w:top w:val="none" w:sz="0" w:space="0" w:color="auto"/>
                            <w:left w:val="none" w:sz="0" w:space="0" w:color="auto"/>
                            <w:bottom w:val="none" w:sz="0" w:space="0" w:color="auto"/>
                            <w:right w:val="none" w:sz="0" w:space="0" w:color="auto"/>
                          </w:divBdr>
                          <w:divsChild>
                            <w:div w:id="25641383">
                              <w:marLeft w:val="0"/>
                              <w:marRight w:val="0"/>
                              <w:marTop w:val="0"/>
                              <w:marBottom w:val="0"/>
                              <w:divBdr>
                                <w:top w:val="none" w:sz="0" w:space="0" w:color="auto"/>
                                <w:left w:val="none" w:sz="0" w:space="0" w:color="auto"/>
                                <w:bottom w:val="none" w:sz="0" w:space="0" w:color="auto"/>
                                <w:right w:val="none" w:sz="0" w:space="0" w:color="auto"/>
                              </w:divBdr>
                              <w:divsChild>
                                <w:div w:id="177351559">
                                  <w:marLeft w:val="0"/>
                                  <w:marRight w:val="0"/>
                                  <w:marTop w:val="0"/>
                                  <w:marBottom w:val="0"/>
                                  <w:divBdr>
                                    <w:top w:val="dashed" w:sz="6" w:space="30" w:color="AAA89E"/>
                                    <w:left w:val="none" w:sz="0" w:space="0" w:color="auto"/>
                                    <w:bottom w:val="none" w:sz="0" w:space="0" w:color="auto"/>
                                    <w:right w:val="none" w:sz="0" w:space="0" w:color="auto"/>
                                  </w:divBdr>
                                  <w:divsChild>
                                    <w:div w:id="563613434">
                                      <w:marLeft w:val="0"/>
                                      <w:marRight w:val="0"/>
                                      <w:marTop w:val="0"/>
                                      <w:marBottom w:val="0"/>
                                      <w:divBdr>
                                        <w:top w:val="none" w:sz="0" w:space="0" w:color="auto"/>
                                        <w:left w:val="none" w:sz="0" w:space="0" w:color="auto"/>
                                        <w:bottom w:val="none" w:sz="0" w:space="0" w:color="auto"/>
                                        <w:right w:val="none" w:sz="0" w:space="0" w:color="auto"/>
                                      </w:divBdr>
                                      <w:divsChild>
                                        <w:div w:id="11677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scli.ru/ru/legal_texts/list_statutes/index.php?do4=document&amp;id4=8f21b21c-a408-42c4-b9fe-a939b863c84a" TargetMode="External"/><Relationship Id="rId117" Type="http://schemas.openxmlformats.org/officeDocument/2006/relationships/hyperlink" Target="http://zakon.scli.ru/ru/legal_texts/list_statutes/index.php?do4=document&amp;id4=d5503cfa-3ac4-4bc7-aede-e7e95bad8fb2" TargetMode="External"/><Relationship Id="rId21" Type="http://schemas.openxmlformats.org/officeDocument/2006/relationships/hyperlink" Target="https://docviewer.yandex.ru/r.xml?sk=y7dc5ba38107ecedb47b9120c1316ebfe&amp;url=http%3A%2F%2Fdostup.scli.ru%3A8111%2Fcontent%2Fact%2F387507c3-b80d-4c0d-9291-8cdc81673f2b.html%22+%5Ct+%22Logical" TargetMode="External"/><Relationship Id="rId42" Type="http://schemas.openxmlformats.org/officeDocument/2006/relationships/hyperlink" Target="http://zakon.scli.ru/ru/legal_texts/list_statutes/index.php?do4=document&amp;id4=fec711c0-4ffe-416d-8696-5608538ee52c" TargetMode="External"/><Relationship Id="rId47" Type="http://schemas.openxmlformats.org/officeDocument/2006/relationships/hyperlink" Target="http://zakon.scli.ru/ru/legal_texts/list_statutes/index.php?do4=document&amp;id4=d5503cfa-3ac4-4bc7-aede-e7e95bad8fb2" TargetMode="External"/><Relationship Id="rId63" Type="http://schemas.openxmlformats.org/officeDocument/2006/relationships/hyperlink" Target="http://zakon.scli.ru/ru/legal_texts/list_statutes/index.php?do4=document&amp;id4=70146b67-6f70-4c9f-acd6-2eec23c24c84" TargetMode="External"/><Relationship Id="rId68" Type="http://schemas.openxmlformats.org/officeDocument/2006/relationships/hyperlink" Target="http://zakon.scli.ru/ru/legal_texts/list_statutes/index.php?do4=document&amp;id4=c311a7bd-3878-4644-bb9c-5fa90f999b5e" TargetMode="External"/><Relationship Id="rId84" Type="http://schemas.openxmlformats.org/officeDocument/2006/relationships/hyperlink" Target="http://zakon.scli.ru/ru/legal_texts/list_statutes/index.php?do4=document&amp;id4=d5503cfa-3ac4-4bc7-aede-e7e95bad8fb2" TargetMode="External"/><Relationship Id="rId89" Type="http://schemas.openxmlformats.org/officeDocument/2006/relationships/hyperlink" Target="http://zakon.scli.ru/ru/legal_texts/list_statutes/index.php?do4=document&amp;id4=96e20c02-1b12-465a-b64c-24aa92270007" TargetMode="External"/><Relationship Id="rId112" Type="http://schemas.openxmlformats.org/officeDocument/2006/relationships/hyperlink" Target="http://zakon.scli.ru/ru/legal_texts/list_statutes/index.php?do4=document&amp;id4=401a4058-ebd0-4ae1-8231-1072a34eb79f" TargetMode="External"/><Relationship Id="rId133" Type="http://schemas.openxmlformats.org/officeDocument/2006/relationships/hyperlink" Target="http://zakon.scli.ru/ru/legal_texts/list_statutes/index.php?do4=document&amp;id4=f7de1846-3c6a-47ab-b440-b8e4cea90c68" TargetMode="External"/><Relationship Id="rId138" Type="http://schemas.openxmlformats.org/officeDocument/2006/relationships/hyperlink" Target="http://zakon.scli.ru/ru/legal_texts/list_statutes/index.php?do4=document&amp;id4=15d4560c-d530-4955-bf7e-f734337ae80b" TargetMode="External"/><Relationship Id="rId154" Type="http://schemas.openxmlformats.org/officeDocument/2006/relationships/fontTable" Target="fontTable.xml"/><Relationship Id="rId16" Type="http://schemas.openxmlformats.org/officeDocument/2006/relationships/hyperlink" Target="http://zakon.scli.ru/ru/legal_texts/list_statutes/index.php?do4=document&amp;id4=15d4560c-d530-4955-bf7e-f734337ae80b" TargetMode="External"/><Relationship Id="rId107" Type="http://schemas.openxmlformats.org/officeDocument/2006/relationships/hyperlink" Target="http://zakon.scli.ru/&#1070;&#1088;&#1080;&#1089;&#1090;/&#1056;&#1072;&#1073;&#1086;&#1095;&#1080;&#1081;%20&#1089;&#1090;&#1086;&#1083;/&#1059;&#1089;&#1090;&#1072;&#1074;%202010%20&#1050;&#1083;&#1080;&#1085;&#1086;&#1074;&#1082;&#1072;/&#1059;&#1057;&#1058;&#1040;&#1042;%20&#1050;&#1051;&#1048;&#1053;&#1054;&#1042;&#1057;&#1050;&#1054;&#1043;&#1054;%20&#1057;&#1045;&#1051;&#1068;&#1057;&#1050;&#1054;&#1043;&#1054;%20&#1055;&#1054;&#1057;&#1045;&#1051;&#1045;&#1053;&#1048;&#1071;%20&#1050;&#1054;&#1042;&#1067;&#1051;&#1050;&#1048;&#1053;&#1057;&#1050;&#1054;&#1043;&#1054;%20&#1052;&#1059;&#1053;&#1048;&#1062;&#1048;&#1055;&#1040;&#1051;&#1068;&#1053;&#1054;&#1043;&#1054;%20&#1056;&#1040;&#1049;&#1054;&#1053;&#1040;%20&#1056;&#1045;&#1057;&#1055;&#1059;&#1041;&#1051;&#1048;&#1050;&#1048;%20&#1052;&#1054;&#1056;&#1044;&#1054;&#1042;&#1048;&#1071;.docx" TargetMode="External"/><Relationship Id="rId11" Type="http://schemas.openxmlformats.org/officeDocument/2006/relationships/hyperlink" Target="http://zakon.scli.ru/ru/legal_texts/list_statutes/index.php?do4=document&amp;id4=d5503cfa-3ac4-4bc7-aede-e7e95bad8fb2" TargetMode="External"/><Relationship Id="rId32" Type="http://schemas.openxmlformats.org/officeDocument/2006/relationships/hyperlink" Target="http://zakon.scli.ru/ru/legal_texts/list_statutes/index.php?do4=document&amp;id4=70146b67-6f70-4c9f-acd6-2eec23c24c84" TargetMode="External"/><Relationship Id="rId37" Type="http://schemas.openxmlformats.org/officeDocument/2006/relationships/hyperlink" Target="http://zakon.scli.ru/ru/legal_texts/list_statutes/index.php?do4=document&amp;id4=70146b67-6f70-4c9f-acd6-2eec23c24c84" TargetMode="External"/><Relationship Id="rId53" Type="http://schemas.openxmlformats.org/officeDocument/2006/relationships/hyperlink" Target="http://zakon.scli.ru/ru/legal_texts/list_statutes/index.php?do4=document&amp;id4=96e20c02-1b12-465a-b64c-24aa92270007" TargetMode="External"/><Relationship Id="rId58" Type="http://schemas.openxmlformats.org/officeDocument/2006/relationships/hyperlink" Target="http://zakon.scli.ru/ru/legal_texts/list_statutes/index.php?do4=document&amp;id4=70146b67-6f70-4c9f-acd6-2eec23c24c84" TargetMode="External"/><Relationship Id="rId74" Type="http://schemas.openxmlformats.org/officeDocument/2006/relationships/hyperlink" Target="http://zakon.scli.ru/ru/legal_texts/list_statutes/index.php?do4=document&amp;id4=d5503cfa-3ac4-4bc7-aede-e7e95bad8fb2" TargetMode="External"/><Relationship Id="rId79" Type="http://schemas.openxmlformats.org/officeDocument/2006/relationships/hyperlink" Target="http://zakon.scli.ru/ru/legal_texts/list_statutes/index.php?do4=document&amp;id4=96e20c02-1b12-465a-b64c-24aa92270007" TargetMode="External"/><Relationship Id="rId102" Type="http://schemas.openxmlformats.org/officeDocument/2006/relationships/hyperlink" Target="http://zakon.scli.ru/ru/legal_texts/list_statutes/index.php?do4=document&amp;id4=96e20c02-1b12-465a-b64c-24aa92270007" TargetMode="External"/><Relationship Id="rId123" Type="http://schemas.openxmlformats.org/officeDocument/2006/relationships/hyperlink" Target="http://zakon.scli.ru/ru/legal_texts/list_statutes/index.php?do4=document&amp;id4=9aa48369-618a-4bb4-b4b8-ae15f2b7ebf6" TargetMode="External"/><Relationship Id="rId128" Type="http://schemas.openxmlformats.org/officeDocument/2006/relationships/hyperlink" Target="http://zakon.scli.ru/ru/legal_texts/list_statutes/index.php?do4=document&amp;id4=d5503cfa-3ac4-4bc7-aede-e7e95bad8fb2" TargetMode="External"/><Relationship Id="rId144" Type="http://schemas.openxmlformats.org/officeDocument/2006/relationships/hyperlink" Target="http://zakon.scli.ru/ru/legal_texts/list_statutes/index.php?do4=document&amp;id4=8f21b21c-a408-42c4-b9fe-a939b863c84a" TargetMode="External"/><Relationship Id="rId149" Type="http://schemas.openxmlformats.org/officeDocument/2006/relationships/hyperlink" Target="http://zakon.scli.ru/ru/legal_texts/list_statutes/index.php?do4=document&amp;id4=8f21b21c-a408-42c4-b9fe-a939b863c84a" TargetMode="External"/><Relationship Id="rId5" Type="http://schemas.openxmlformats.org/officeDocument/2006/relationships/hyperlink" Target="http://zakon.scli.ru/content/supplement/55068f27-d898-4b76-b825-eb605af1ff94.doc" TargetMode="External"/><Relationship Id="rId90" Type="http://schemas.openxmlformats.org/officeDocument/2006/relationships/hyperlink" Target="http://zakon.scli.ru/ru/legal_texts/list_statutes/index.php?do4=document&amp;id4=96e20c02-1b12-465a-b64c-24aa92270007" TargetMode="External"/><Relationship Id="rId95" Type="http://schemas.openxmlformats.org/officeDocument/2006/relationships/hyperlink" Target="http://zakon.scli.ru/ru/legal_texts/list_statutes/index.php?do4=document&amp;id4=70146b67-6f70-4c9f-acd6-2eec23c24c84" TargetMode="External"/><Relationship Id="rId22" Type="http://schemas.openxmlformats.org/officeDocument/2006/relationships/hyperlink" Target="https://docviewer.yandex.ru/r.xml?sk=y7dc5ba38107ecedb47b9120c1316ebfe&amp;url=http%3A%2F%2Fdostup.scli.ru%3A8111%2Fcontent%2Fact%2F387507c3-b80d-4c0d-9291-8cdc81673f2b.html%22+%5Ct+%22Logical" TargetMode="External"/><Relationship Id="rId27" Type="http://schemas.openxmlformats.org/officeDocument/2006/relationships/hyperlink" Target="http://zakon.scli.ru/ru/legal_texts/list_statutes/index.php?do4=document&amp;id4=8f21b21c-a408-42c4-b9fe-a939b863c84a" TargetMode="External"/><Relationship Id="rId43" Type="http://schemas.openxmlformats.org/officeDocument/2006/relationships/hyperlink" Target="http://zakon.scli.ru/ru/legal_texts/list_statutes/index.php?do4=document&amp;id4=96e20c02-1b12-465a-b64c-24aa92270007" TargetMode="External"/><Relationship Id="rId48" Type="http://schemas.openxmlformats.org/officeDocument/2006/relationships/hyperlink" Target="http://zakon.scli.ru/ru/legal_texts/list_statutes/index.php?do4=document&amp;id4=96e20c02-1b12-465a-b64c-24aa92270007" TargetMode="External"/><Relationship Id="rId64" Type="http://schemas.openxmlformats.org/officeDocument/2006/relationships/hyperlink" Target="http://zakon.scli.ru/ru/legal_texts/list_statutes/index.php?do4=document&amp;id4=d5503cfa-3ac4-4bc7-aede-e7e95bad8fb2" TargetMode="External"/><Relationship Id="rId69" Type="http://schemas.openxmlformats.org/officeDocument/2006/relationships/hyperlink" Target="http://zakon.scli.ru/ru/legal_texts/list_statutes/index.php?do4=document&amp;id4=02e3c8f8-387e-46dd-82e5-489bd4c09048" TargetMode="External"/><Relationship Id="rId113" Type="http://schemas.openxmlformats.org/officeDocument/2006/relationships/hyperlink" Target="http://zakon.scli.ru/ru/legal_texts/list_statutes/index.php?do4=document&amp;id4=d5503cfa-3ac4-4bc7-aede-e7e95bad8fb2" TargetMode="External"/><Relationship Id="rId118" Type="http://schemas.openxmlformats.org/officeDocument/2006/relationships/hyperlink" Target="http://zakon.scli.ru/ru/legal_texts/list_statutes/index.php?do4=document&amp;id4=ea4730e2-0388-4aee-bd89-0cbc2c54574b" TargetMode="External"/><Relationship Id="rId134" Type="http://schemas.openxmlformats.org/officeDocument/2006/relationships/hyperlink" Target="http://zakon.scli.ru/ru/legal_texts/list_statutes/index.php?do4=document&amp;id4=d5503cfa-3ac4-4bc7-aede-e7e95bad8fb2" TargetMode="External"/><Relationship Id="rId139" Type="http://schemas.openxmlformats.org/officeDocument/2006/relationships/hyperlink" Target="http://zakon.scli.ru/ru/legal_texts/list_statutes/index.php?do4=document&amp;id4=70146b67-6f70-4c9f-acd6-2eec23c24c84" TargetMode="External"/><Relationship Id="rId80" Type="http://schemas.openxmlformats.org/officeDocument/2006/relationships/hyperlink" Target="http://zakon.scli.ru/ru/legal_texts/list_statutes/index.php?do4=document&amp;id4=d5503cfa-3ac4-4bc7-aede-e7e95bad8fb2" TargetMode="External"/><Relationship Id="rId85" Type="http://schemas.openxmlformats.org/officeDocument/2006/relationships/hyperlink" Target="http://zakon.scli.ru/ru/legal_texts/list_statutes/index.php?do4=document&amp;id4=96e20c02-1b12-465a-b64c-24aa92270007" TargetMode="External"/><Relationship Id="rId150" Type="http://schemas.openxmlformats.org/officeDocument/2006/relationships/hyperlink" Target="http://zakon.scli.ru/ru/legal_texts/list_statutes/index.php?do4=document&amp;id4=02e3c8f8-387e-46dd-82e5-489bd4c09048" TargetMode="External"/><Relationship Id="rId155" Type="http://schemas.openxmlformats.org/officeDocument/2006/relationships/theme" Target="theme/theme1.xml"/><Relationship Id="rId12" Type="http://schemas.openxmlformats.org/officeDocument/2006/relationships/hyperlink" Target="http://zakon.scli.ru/ru/legal_texts/list_statutes/index.php?do4=document&amp;id4=70146b67-6f70-4c9f-acd6-2eec23c24c84" TargetMode="External"/><Relationship Id="rId17" Type="http://schemas.openxmlformats.org/officeDocument/2006/relationships/hyperlink" Target="http://zakon.scli.ru/ru/legal_texts/list_statutes/index.php?do4=document&amp;id4=70146b67-6f70-4c9f-acd6-2eec23c24c84" TargetMode="External"/><Relationship Id="rId25" Type="http://schemas.openxmlformats.org/officeDocument/2006/relationships/hyperlink" Target="http://zakon.scli.ru/ru/legal_texts/list_statutes/index.php?do4=document&amp;id4=d5503cfa-3ac4-4bc7-aede-e7e95bad8fb2" TargetMode="External"/><Relationship Id="rId33" Type="http://schemas.openxmlformats.org/officeDocument/2006/relationships/hyperlink" Target="http://zakon.scli.ru/ru/legal_texts/list_statutes/index.php?do4=document&amp;id4=96e20c02-1b12-465a-b64c-24aa92270007" TargetMode="External"/><Relationship Id="rId38" Type="http://schemas.openxmlformats.org/officeDocument/2006/relationships/hyperlink" Target="http://zakon.scli.ru/ru/legal_texts/list_statutes/index.php?do4=document&amp;id4=6785a26f-52a6-439e-a2e4-93801511e564" TargetMode="External"/><Relationship Id="rId46" Type="http://schemas.openxmlformats.org/officeDocument/2006/relationships/hyperlink" Target="http://zakon.scli.ru/ru/legal_texts/list_statutes/index.php?do4=document&amp;id4=96e20c02-1b12-465a-b64c-24aa92270007" TargetMode="External"/><Relationship Id="rId59" Type="http://schemas.openxmlformats.org/officeDocument/2006/relationships/hyperlink" Target="http://zakon.scli.ru/ru/legal_texts/list_statutes/index.php?do4=document&amp;id4=02e3c8f8-387e-46dd-82e5-489bd4c09048" TargetMode="External"/><Relationship Id="rId67" Type="http://schemas.openxmlformats.org/officeDocument/2006/relationships/hyperlink" Target="http://zakon.scli.ru/ru/legal_texts/list_statutes/index.php?do4=document&amp;id4=401a4058-ebd0-4ae1-8231-1072a34eb79f" TargetMode="External"/><Relationship Id="rId103" Type="http://schemas.openxmlformats.org/officeDocument/2006/relationships/hyperlink" Target="http://zakon.scli.ru/ru/legal_texts/list_statutes/index.php?do4=document&amp;id4=8f21b21c-a408-42c4-b9fe-a939b863c84a" TargetMode="External"/><Relationship Id="rId108" Type="http://schemas.openxmlformats.org/officeDocument/2006/relationships/hyperlink" Target="http://zakon.scli.ru/ru/legal_texts/list_statutes/index.php?do4=document&amp;id4=6785a26f-52a6-439e-a2e4-93801511e564" TargetMode="External"/><Relationship Id="rId116" Type="http://schemas.openxmlformats.org/officeDocument/2006/relationships/hyperlink" Target="http://zakon.scli.ru/ru/legal_texts/list_statutes/index.php?do4=document&amp;id4=9aa48369-618a-4bb4-b4b8-ae15f2b7ebf6" TargetMode="External"/><Relationship Id="rId124" Type="http://schemas.openxmlformats.org/officeDocument/2006/relationships/hyperlink" Target="http://zakon.scli.ru/ru/legal_texts/list_statutes/index.php?do4=document&amp;id4=15d4560c-d530-4955-bf7e-f734337ae80b" TargetMode="External"/><Relationship Id="rId129" Type="http://schemas.openxmlformats.org/officeDocument/2006/relationships/hyperlink" Target="http://zakon.scli.ru/ru/legal_texts/list_statutes/index.php?do4=document&amp;id4=15d4560c-d530-4955-bf7e-f734337ae80b" TargetMode="External"/><Relationship Id="rId137" Type="http://schemas.openxmlformats.org/officeDocument/2006/relationships/hyperlink" Target="http://zakon.scli.ru/ru/legal_texts/list_statutes/index.php?do4=document&amp;id4=96e20c02-1b12-465a-b64c-24aa92270007" TargetMode="External"/><Relationship Id="rId20" Type="http://schemas.openxmlformats.org/officeDocument/2006/relationships/hyperlink" Target="https://docviewer.yandex.ru/r.xml?sk=y7dc5ba38107ecedb47b9120c1316ebfe&amp;url=http%3A%2F%2Fdostup.scli.ru%3A8111%2Fcontent%2Fact%2F387507c3-b80d-4c0d-9291-8cdc81673f2b.html%22+%5Ct+%22Logical" TargetMode="External"/><Relationship Id="rId41" Type="http://schemas.openxmlformats.org/officeDocument/2006/relationships/hyperlink" Target="http://zakon.scli.ru/ru/legal_texts/list_statutes/index.php?do4=document&amp;id4=401a4058-ebd0-4ae1-8231-1072a34eb79f" TargetMode="External"/><Relationship Id="rId54" Type="http://schemas.openxmlformats.org/officeDocument/2006/relationships/hyperlink" Target="http://zakon.scli.ru/ru/legal_texts/list_statutes/index.php?do4=document&amp;id4=401a4058-ebd0-4ae1-8231-1072a34eb79f" TargetMode="External"/><Relationship Id="rId62" Type="http://schemas.openxmlformats.org/officeDocument/2006/relationships/hyperlink" Target="http://zakon.scli.ru/ru/legal_texts/list_statutes/index.php?do4=document&amp;id4=ea4730e2-0388-4aee-bd89-0cbc2c54574b" TargetMode="External"/><Relationship Id="rId70" Type="http://schemas.openxmlformats.org/officeDocument/2006/relationships/hyperlink" Target="http://zakon.scli.ru/ru/legal_texts/list_statutes/index.php?do4=document&amp;id4=02e3c8f8-387e-46dd-82e5-489bd4c09048" TargetMode="External"/><Relationship Id="rId75" Type="http://schemas.openxmlformats.org/officeDocument/2006/relationships/hyperlink" Target="http://zakon.scli.ru/ru/legal_texts/list_statutes/index.php?do4=document&amp;id4=96e20c02-1b12-465a-b64c-24aa92270007" TargetMode="External"/><Relationship Id="rId83" Type="http://schemas.openxmlformats.org/officeDocument/2006/relationships/hyperlink" Target="http://zakon.scli.ru/ru/legal_texts/list_statutes/index.php?do4=document&amp;id4=96e20c02-1b12-465a-b64c-24aa92270007" TargetMode="External"/><Relationship Id="rId88" Type="http://schemas.openxmlformats.org/officeDocument/2006/relationships/hyperlink" Target="http://zakon.scli.ru/ru/legal_texts/list_statutes/index.php?do4=document&amp;id4=96e20c02-1b12-465a-b64c-24aa92270007" TargetMode="External"/><Relationship Id="rId91" Type="http://schemas.openxmlformats.org/officeDocument/2006/relationships/hyperlink" Target="http://zakon.scli.ru/ru/legal_texts/list_statutes/index.php?do4=document&amp;id4=9aa48369-618a-4bb4-b4b8-ae15f2b7ebf6" TargetMode="External"/><Relationship Id="rId96" Type="http://schemas.openxmlformats.org/officeDocument/2006/relationships/hyperlink" Target="http://zakon.scli.ru/ru/legal_texts/list_statutes/index.php?do4=document&amp;id4=00000000-0000-0000-0000-000000000000" TargetMode="External"/><Relationship Id="rId111" Type="http://schemas.openxmlformats.org/officeDocument/2006/relationships/hyperlink" Target="http://zakon.scli.ru/ru/legal_texts/list_statutes/index.php?do4=document&amp;id4=15d4560c-d530-4955-bf7e-f734337ae80b" TargetMode="External"/><Relationship Id="rId132" Type="http://schemas.openxmlformats.org/officeDocument/2006/relationships/hyperlink" Target="http://zakon.scli.ru/ru/legal_texts/list_statutes/index.php?do4=document&amp;id4=96e20c02-1b12-465a-b64c-24aa92270007" TargetMode="External"/><Relationship Id="rId140" Type="http://schemas.openxmlformats.org/officeDocument/2006/relationships/hyperlink" Target="http://zakon.scli.ru/ru/legal_texts/list_statutes/index.php?do4=document&amp;id4=8f21b21c-a408-42c4-b9fe-a939b863c84a" TargetMode="External"/><Relationship Id="rId145" Type="http://schemas.openxmlformats.org/officeDocument/2006/relationships/hyperlink" Target="http://zakon.scli.ru/ru/legal_texts/list_statutes/index.php?do4=document&amp;id4=96e20c02-1b12-465a-b64c-24aa92270007" TargetMode="External"/><Relationship Id="rId153" Type="http://schemas.openxmlformats.org/officeDocument/2006/relationships/hyperlink" Target="http://zakon.scli.ru/ru/legal_texts/list_statutes/index.php?do4=document&amp;id4=70146b67-6f70-4c9f-acd6-2eec23c24c84"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450d54ab-461a-46bd-8d26-7b5457d7880a" TargetMode="External"/><Relationship Id="rId15" Type="http://schemas.openxmlformats.org/officeDocument/2006/relationships/hyperlink" Target="http://zakon.scli.ru/ru/legal_texts/list_statutes/index.php?do4=document&amp;id4=a5de7314-dcb6-4101-927b-95a242667ae6" TargetMode="External"/><Relationship Id="rId23" Type="http://schemas.openxmlformats.org/officeDocument/2006/relationships/hyperlink" Target="http://zakon.scli.ru/ru/legal_texts/list_statutes/index.php?do4=document&amp;id4=70146b67-6f70-4c9f-acd6-2eec23c24c84" TargetMode="External"/><Relationship Id="rId28" Type="http://schemas.openxmlformats.org/officeDocument/2006/relationships/hyperlink" Target="http://zakon.scli.ru/ru/legal_texts/list_statutes/index.php?do4=document&amp;id4=70146b67-6f70-4c9f-acd6-2eec23c24c84" TargetMode="External"/><Relationship Id="rId36" Type="http://schemas.openxmlformats.org/officeDocument/2006/relationships/hyperlink" Target="http://zakon.scli.ru/ru/legal_texts/list_statutes/index.php?do4=document&amp;id4=6785a26f-52a6-439e-a2e4-93801511e564" TargetMode="External"/><Relationship Id="rId49" Type="http://schemas.openxmlformats.org/officeDocument/2006/relationships/hyperlink" Target="http://zakon.scli.ru/ru/legal_texts/list_statutes/index.php?do4=document&amp;id4=96e20c02-1b12-465a-b64c-24aa92270007" TargetMode="External"/><Relationship Id="rId57" Type="http://schemas.openxmlformats.org/officeDocument/2006/relationships/hyperlink" Target="http://zakon.scli.ru/ru/legal_texts/list_statutes/index.php?do4=document&amp;id4=d5503cfa-3ac4-4bc7-aede-e7e95bad8fb2" TargetMode="External"/><Relationship Id="rId106" Type="http://schemas.openxmlformats.org/officeDocument/2006/relationships/hyperlink" Target="http://zakon.scli.ru/ru/legal_texts/list_statutes/index.php?do4=document&amp;id4=a59f0d29-8041-4ce1-bcc4-28d1397165e0" TargetMode="External"/><Relationship Id="rId114" Type="http://schemas.openxmlformats.org/officeDocument/2006/relationships/hyperlink" Target="http://zakon.scli.ru/ru/legal_texts/list_statutes/index.php?do4=document&amp;id4=d5503cfa-3ac4-4bc7-aede-e7e95bad8fb2" TargetMode="External"/><Relationship Id="rId119" Type="http://schemas.openxmlformats.org/officeDocument/2006/relationships/hyperlink" Target="http://zakon.scli.ru/ru/legal_texts/list_statutes/index.php?do4=document&amp;id4=d5503cfa-3ac4-4bc7-aede-e7e95bad8fb2" TargetMode="External"/><Relationship Id="rId127" Type="http://schemas.openxmlformats.org/officeDocument/2006/relationships/hyperlink" Target="http://zakon.scli.ru/ru/legal_texts/list_statutes/index.php?do4=document&amp;id4=96e20c02-1b12-465a-b64c-24aa92270007" TargetMode="External"/><Relationship Id="rId10" Type="http://schemas.openxmlformats.org/officeDocument/2006/relationships/hyperlink" Target="http://zakon.scli.ru/ru/legal_texts/list_statutes/index.php?do4=document&amp;id4=02e3c8f8-387e-46dd-82e5-489bd4c09048" TargetMode="External"/><Relationship Id="rId31" Type="http://schemas.openxmlformats.org/officeDocument/2006/relationships/hyperlink" Target="http://zakon.scli.ru/ru/legal_texts/list_statutes/index.php?do4=document&amp;id4=e999dcf9-926b-4fa1-9b51-8fd631c66b00" TargetMode="External"/><Relationship Id="rId44" Type="http://schemas.openxmlformats.org/officeDocument/2006/relationships/hyperlink" Target="http://zakon.scli.ru/ru/legal_texts/list_statutes/index.php?do4=document&amp;id4=fec711c0-4ffe-416d-8696-5608538ee52c" TargetMode="External"/><Relationship Id="rId52" Type="http://schemas.openxmlformats.org/officeDocument/2006/relationships/hyperlink" Target="http://zakon.scli.ru/ru/legal_texts/list_statutes/index.php?do4=document&amp;id4=96e20c02-1b12-465a-b64c-24aa92270007" TargetMode="External"/><Relationship Id="rId60" Type="http://schemas.openxmlformats.org/officeDocument/2006/relationships/hyperlink" Target="http://zakon.scli.ru/ru/legal_texts/list_statutes/index.php?do4=document&amp;id4=96e20c02-1b12-465a-b64c-24aa92270007" TargetMode="External"/><Relationship Id="rId65" Type="http://schemas.openxmlformats.org/officeDocument/2006/relationships/hyperlink" Target="http://zakon.scli.ru/ru/legal_texts/list_statutes/index.php?do4=document&amp;id4=d5503cfa-3ac4-4bc7-aede-e7e95bad8fb2" TargetMode="External"/><Relationship Id="rId73" Type="http://schemas.openxmlformats.org/officeDocument/2006/relationships/hyperlink" Target="http://zakon.scli.ru/ru/legal_texts/list_statutes/index.php?do4=document&amp;id4=9aa48369-618a-4bb4-b4b8-ae15f2b7ebf6" TargetMode="External"/><Relationship Id="rId78" Type="http://schemas.openxmlformats.org/officeDocument/2006/relationships/hyperlink" Target="http://zakon.scli.ru/ru/legal_texts/list_statutes/index.php?do4=document&amp;id4=6785a26f-52a6-439e-a2e4-93801511e564" TargetMode="External"/><Relationship Id="rId81" Type="http://schemas.openxmlformats.org/officeDocument/2006/relationships/hyperlink" Target="http://zakon.scli.ru/ru/legal_texts/list_statutes/index.php?do4=document&amp;id4=9aa48369-618a-4bb4-b4b8-ae15f2b7ebf6" TargetMode="External"/><Relationship Id="rId86" Type="http://schemas.openxmlformats.org/officeDocument/2006/relationships/hyperlink" Target="http://zakon.scli.ru/ru/legal_texts/list_statutes/index.php?do4=document&amp;id4=96e20c02-1b12-465a-b64c-24aa92270007" TargetMode="External"/><Relationship Id="rId94" Type="http://schemas.openxmlformats.org/officeDocument/2006/relationships/hyperlink" Target="http://zakon.scli.ru/ru/legal_texts/list_statutes/index.php?do4=document&amp;id4=d5503cfa-3ac4-4bc7-aede-e7e95bad8fb2" TargetMode="External"/><Relationship Id="rId99" Type="http://schemas.openxmlformats.org/officeDocument/2006/relationships/hyperlink" Target="http://zakon.scli.ru/ru/legal_texts/list_statutes/index.php?do4=document&amp;id4=70146b67-6f70-4c9f-acd6-2eec23c24c84" TargetMode="External"/><Relationship Id="rId101" Type="http://schemas.openxmlformats.org/officeDocument/2006/relationships/hyperlink" Target="http://zakon.scli.ru/ru/legal_texts/list_statutes/index.php?do4=document&amp;id4=ab8cd4c4-8d82-444e-83c5-ff5157a65f85" TargetMode="External"/><Relationship Id="rId122" Type="http://schemas.openxmlformats.org/officeDocument/2006/relationships/hyperlink" Target="http://zakon.scli.ru/ru/legal_texts/list_statutes/index.php?do4=document&amp;id4=9aa48369-618a-4bb4-b4b8-ae15f2b7ebf6" TargetMode="External"/><Relationship Id="rId130" Type="http://schemas.openxmlformats.org/officeDocument/2006/relationships/hyperlink" Target="http://zakon.scli.ru/ru/legal_texts/list_statutes/index.php?do4=document&amp;id4=d5503cfa-3ac4-4bc7-aede-e7e95bad8fb2" TargetMode="External"/><Relationship Id="rId135" Type="http://schemas.openxmlformats.org/officeDocument/2006/relationships/hyperlink" Target="http://zakon.scli.ru/ru/legal_texts/list_statutes/index.php?do4=document&amp;id4=70146b67-6f70-4c9f-acd6-2eec23c24c84" TargetMode="External"/><Relationship Id="rId143" Type="http://schemas.openxmlformats.org/officeDocument/2006/relationships/hyperlink" Target="http://zakon.scli.ru/ru/legal_texts/list_statutes/index.php?do4=document&amp;id4=8f21b21c-a408-42c4-b9fe-a939b863c84a" TargetMode="External"/><Relationship Id="rId148" Type="http://schemas.openxmlformats.org/officeDocument/2006/relationships/hyperlink" Target="http://zakon.scli.ru/ru/legal_texts/list_statutes/index.php?do4=document&amp;id4=8f21b21c-a408-42c4-b9fe-a939b863c84a" TargetMode="External"/><Relationship Id="rId151" Type="http://schemas.openxmlformats.org/officeDocument/2006/relationships/hyperlink" Target="http://zakon.scli.ru/ru/legal_texts/list_statutes/index.php?do4=document&amp;id4=70146b67-6f70-4c9f-acd6-2eec23c24c84" TargetMode="External"/><Relationship Id="rId4" Type="http://schemas.openxmlformats.org/officeDocument/2006/relationships/webSettings" Target="webSettings.xml"/><Relationship Id="rId9" Type="http://schemas.openxmlformats.org/officeDocument/2006/relationships/hyperlink" Target="http://zakon.scli.ru/ru/legal_texts/list_statutes/index.php?do4=document&amp;id4=77a453ae-5481-4cc7-92b6-4627e2764bfd" TargetMode="External"/><Relationship Id="rId13" Type="http://schemas.openxmlformats.org/officeDocument/2006/relationships/hyperlink" Target="http://zakon.scli.ru/ru/legal_texts/list_statutes/index.php?do4=document&amp;id4=15d4560c-d530-4955-bf7e-f734337ae80b" TargetMode="External"/><Relationship Id="rId18" Type="http://schemas.openxmlformats.org/officeDocument/2006/relationships/hyperlink" Target="http://zakon.scli.ru/ru/legal_texts/list_statutes/index.php?do4=document&amp;id4=70146b67-6f70-4c9f-acd6-2eec23c24c84" TargetMode="External"/><Relationship Id="rId39" Type="http://schemas.openxmlformats.org/officeDocument/2006/relationships/hyperlink" Target="http://zakon.scli.ru/ru/legal_texts/list_statutes/index.php?do4=document&amp;id4=fffcfe74-808c-4492-b79b-b7817b65ba51" TargetMode="External"/><Relationship Id="rId109" Type="http://schemas.openxmlformats.org/officeDocument/2006/relationships/hyperlink" Target="http://zakon.scli.ru/ru/legal_texts/list_statutes/index.php?do4=document&amp;id4=6785a26f-52a6-439e-a2e4-93801511e564" TargetMode="External"/><Relationship Id="rId34" Type="http://schemas.openxmlformats.org/officeDocument/2006/relationships/hyperlink" Target="http://zakon.scli.ru/ru/legal_texts/list_statutes/index.php?do4=document&amp;id4=70146b67-6f70-4c9f-acd6-2eec23c24c84" TargetMode="External"/><Relationship Id="rId50" Type="http://schemas.openxmlformats.org/officeDocument/2006/relationships/hyperlink" Target="http://zakon.scli.ru/ru/legal_texts/list_statutes/index.php?do4=document&amp;id4=d5503cfa-3ac4-4bc7-aede-e7e95bad8fb2" TargetMode="External"/><Relationship Id="rId55" Type="http://schemas.openxmlformats.org/officeDocument/2006/relationships/hyperlink" Target="http://zakon.scli.ru/ru/legal_texts/list_statutes/index.php?do4=document&amp;id4=d5503cfa-3ac4-4bc7-aede-e7e95bad8fb2" TargetMode="External"/><Relationship Id="rId76" Type="http://schemas.openxmlformats.org/officeDocument/2006/relationships/hyperlink" Target="http://zakon.scli.ru/ru/legal_texts/list_statutes/index.php?do4=document&amp;id4=02e3c8f8-387e-46dd-82e5-489bd4c09048" TargetMode="External"/><Relationship Id="rId97" Type="http://schemas.openxmlformats.org/officeDocument/2006/relationships/hyperlink" Target="http://zakon.scli.ru/ru/legal_texts/list_statutes/index.php?do4=document&amp;id4=1286e8cf-317a-47ba-aa4b-fe62c0ea8781" TargetMode="External"/><Relationship Id="rId104" Type="http://schemas.openxmlformats.org/officeDocument/2006/relationships/hyperlink" Target="http://zakon.scli.ru/&#1070;&#1088;&#1080;&#1089;&#1090;/&#1056;&#1072;&#1073;&#1086;&#1095;&#1080;&#1081;%20&#1089;&#1090;&#1086;&#1083;/&#1059;&#1089;&#1090;&#1072;&#1074;%202010%20&#1050;&#1083;&#1080;&#1085;&#1086;&#1074;&#1082;&#1072;/&#1059;&#1057;&#1058;&#1040;&#1042;%20&#1050;&#1051;&#1048;&#1053;&#1054;&#1042;&#1057;&#1050;&#1054;&#1043;&#1054;%20&#1057;&#1045;&#1051;&#1068;&#1057;&#1050;&#1054;&#1043;&#1054;%20&#1055;&#1054;&#1057;&#1045;&#1051;&#1045;&#1053;&#1048;&#1071;%20&#1050;&#1054;&#1042;&#1067;&#1051;&#1050;&#1048;&#1053;&#1057;&#1050;&#1054;&#1043;&#1054;%20&#1052;&#1059;&#1053;&#1048;&#1062;&#1048;&#1055;&#1040;&#1051;&#1068;&#1053;&#1054;&#1043;&#1054;%20&#1056;&#1040;&#1049;&#1054;&#1053;&#1040;%20&#1056;&#1045;&#1057;&#1055;&#1059;&#1041;&#1051;&#1048;&#1050;&#1048;%20&#1052;&#1054;&#1056;&#1044;&#1054;&#1042;&#1048;&#1071;.docx" TargetMode="External"/><Relationship Id="rId120" Type="http://schemas.openxmlformats.org/officeDocument/2006/relationships/hyperlink" Target="http://zakon.scli.ru/ru/legal_texts/list_statutes/index.php?do4=document&amp;id4=d5503cfa-3ac4-4bc7-aede-e7e95bad8fb2" TargetMode="External"/><Relationship Id="rId125" Type="http://schemas.openxmlformats.org/officeDocument/2006/relationships/hyperlink" Target="http://zakon.scli.ru/ru/legal_texts/list_statutes/index.php?do4=document&amp;id4=96e20c02-1b12-465a-b64c-24aa92270007" TargetMode="External"/><Relationship Id="rId141" Type="http://schemas.openxmlformats.org/officeDocument/2006/relationships/hyperlink" Target="http://zakon.scli.ru/ru/legal_texts/list_statutes/index.php?do4=document&amp;id4=8f21b21c-a408-42c4-b9fe-a939b863c84a" TargetMode="External"/><Relationship Id="rId146" Type="http://schemas.openxmlformats.org/officeDocument/2006/relationships/hyperlink" Target="http://zakon.scli.ru/ru/legal_texts/list_statutes/index.php?do4=document&amp;id4=96e20c02-1b12-465a-b64c-24aa92270007" TargetMode="External"/><Relationship Id="rId7" Type="http://schemas.openxmlformats.org/officeDocument/2006/relationships/hyperlink" Target="http://zakon.scli.ru/ru/legal_texts/list_statutes/index.php?do4=document&amp;id4=ccd74404-0434-40c5-b307-e9dafa0ec57d" TargetMode="External"/><Relationship Id="rId71" Type="http://schemas.openxmlformats.org/officeDocument/2006/relationships/hyperlink" Target="http://zakon.scli.ru/ru/legal_texts/list_statutes/index.php?do4=document&amp;id4=96e20c02-1b12-465a-b64c-24aa92270007" TargetMode="External"/><Relationship Id="rId92" Type="http://schemas.openxmlformats.org/officeDocument/2006/relationships/hyperlink" Target="http://zakon.scli.ru/ru/legal_texts/list_statutes/index.php?do4=document&amp;id4=d5503cfa-3ac4-4bc7-aede-e7e95bad8fb2" TargetMode="External"/><Relationship Id="rId2" Type="http://schemas.microsoft.com/office/2007/relationships/stylesWithEffects" Target="stylesWithEffects.xml"/><Relationship Id="rId29" Type="http://schemas.openxmlformats.org/officeDocument/2006/relationships/hyperlink" Target="http://zakon.scli.ru/ru/legal_texts/list_statutes/index.php?do4=document&amp;id4=70146b67-6f70-4c9f-acd6-2eec23c24c84" TargetMode="External"/><Relationship Id="rId24" Type="http://schemas.openxmlformats.org/officeDocument/2006/relationships/hyperlink" Target="http://zakon.scli.ru/ru/legal_texts/list_statutes/index.php?do4=document&amp;id4=3658a2f0-13f2-4925-a536-3ef779cff4cc" TargetMode="External"/><Relationship Id="rId40" Type="http://schemas.openxmlformats.org/officeDocument/2006/relationships/hyperlink" Target="http://zakon.scli.ru/ru/legal_texts/list_statutes/index.php?do4=document&amp;id4=15d4560c-d530-4955-bf7e-f734337ae80b" TargetMode="External"/><Relationship Id="rId45" Type="http://schemas.openxmlformats.org/officeDocument/2006/relationships/hyperlink" Target="http://zakon.scli.ru/ru/legal_texts/list_statutes/index.php?do4=document&amp;id4=96e20c02-1b12-465a-b64c-24aa92270007" TargetMode="External"/><Relationship Id="rId66" Type="http://schemas.openxmlformats.org/officeDocument/2006/relationships/hyperlink" Target="http://zakon.scli.ru/ru/legal_texts/list_statutes/index.php?do4=document&amp;id4=70146b67-6f70-4c9f-acd6-2eec23c24c84" TargetMode="External"/><Relationship Id="rId87" Type="http://schemas.openxmlformats.org/officeDocument/2006/relationships/hyperlink" Target="http://zakon.scli.ru/ru/legal_texts/list_statutes/index.php?do4=document&amp;id4=96e20c02-1b12-465a-b64c-24aa92270007" TargetMode="External"/><Relationship Id="rId110" Type="http://schemas.openxmlformats.org/officeDocument/2006/relationships/hyperlink" Target="http://zakon.scli.ru/ru/legal_texts/list_statutes/index.php?do4=document&amp;id4=bbf89570-6239-4cfb-bdba-5b454c14e321" TargetMode="External"/><Relationship Id="rId115" Type="http://schemas.openxmlformats.org/officeDocument/2006/relationships/hyperlink" Target="http://zakon.scli.ru/ru/legal_texts/list_statutes/index.php?do4=document&amp;id4=d5503cfa-3ac4-4bc7-aede-e7e95bad8fb2" TargetMode="External"/><Relationship Id="rId131" Type="http://schemas.openxmlformats.org/officeDocument/2006/relationships/hyperlink" Target="http://zakon.scli.ru/ru/legal_texts/list_statutes/index.php?do4=document&amp;id4=d5503cfa-3ac4-4bc7-aede-e7e95bad8fb2" TargetMode="External"/><Relationship Id="rId136" Type="http://schemas.openxmlformats.org/officeDocument/2006/relationships/hyperlink" Target="http://zakon.scli.ru/ru/legal_texts/list_statutes/index.php?do4=document&amp;id4=d5503cfa-3ac4-4bc7-aede-e7e95bad8fb2" TargetMode="External"/><Relationship Id="rId61" Type="http://schemas.openxmlformats.org/officeDocument/2006/relationships/hyperlink" Target="http://zakon.scli.ru/ru/legal_texts/list_statutes/index.php?do4=document&amp;id4=96e20c02-1b12-465a-b64c-24aa92270007" TargetMode="External"/><Relationship Id="rId82" Type="http://schemas.openxmlformats.org/officeDocument/2006/relationships/hyperlink" Target="http://zakon.scli.ru/ru/legal_texts/list_statutes/index.php?do4=document&amp;id4=d5503cfa-3ac4-4bc7-aede-e7e95bad8fb2" TargetMode="External"/><Relationship Id="rId152" Type="http://schemas.openxmlformats.org/officeDocument/2006/relationships/hyperlink" Target="http://zakon.scli.ru/ru/legal_texts/list_statutes/index.php?do4=document&amp;id4=8f21b21c-a408-42c4-b9fe-a939b863c84a" TargetMode="External"/><Relationship Id="rId19" Type="http://schemas.openxmlformats.org/officeDocument/2006/relationships/hyperlink" Target="https://docviewer.yandex.ru/r.xml?sk=y7dc5ba38107ecedb47b9120c1316ebfe&amp;url=http%3A%2F%2Fdostup.scli.ru%3A8111%2Fcontent%2Fact%2F387507c3-b80d-4c0d-9291-8cdc81673f2b.html%22+%5Ct+%22Logical" TargetMode="External"/><Relationship Id="rId14" Type="http://schemas.openxmlformats.org/officeDocument/2006/relationships/hyperlink" Target="http://zakon.scli.ru/ru/legal_texts/list_statutes/index.php?do4=document&amp;id4=a5de7314-dcb6-4101-927b-95a242667ae6" TargetMode="External"/><Relationship Id="rId30" Type="http://schemas.openxmlformats.org/officeDocument/2006/relationships/hyperlink" Target="http://zakon.scli.ru/ru/legal_texts/list_statutes/index.php?do4=document&amp;id4=d5503cfa-3ac4-4bc7-aede-e7e95bad8fb2" TargetMode="External"/><Relationship Id="rId35" Type="http://schemas.openxmlformats.org/officeDocument/2006/relationships/hyperlink" Target="http://zakon.scli.ru/ru/legal_texts/list_statutes/index.php?do4=document&amp;id4=657e8284-bc2a-4a2a-b081-84e5e12b557e" TargetMode="External"/><Relationship Id="rId56" Type="http://schemas.openxmlformats.org/officeDocument/2006/relationships/hyperlink" Target="http://zakon.scli.ru/ru/legal_texts/list_statutes/index.php?do4=document&amp;id4=96e20c02-1b12-465a-b64c-24aa92270007" TargetMode="External"/><Relationship Id="rId77" Type="http://schemas.openxmlformats.org/officeDocument/2006/relationships/hyperlink" Target="http://zakon.scli.ru/ru/legal_texts/list_statutes/index.php?do4=document&amp;id4=96e20c02-1b12-465a-b64c-24aa92270007" TargetMode="External"/><Relationship Id="rId100" Type="http://schemas.openxmlformats.org/officeDocument/2006/relationships/hyperlink" Target="http://zakon.scli.ru/ru/legal_texts/list_statutes/index.php?do4=document&amp;id4=d5503cfa-3ac4-4bc7-aede-e7e95bad8fb2" TargetMode="External"/><Relationship Id="rId105" Type="http://schemas.openxmlformats.org/officeDocument/2006/relationships/hyperlink" Target="http://zakon.scli.ru/ru/legal_texts/list_statutes/index.php?do4=document&amp;id4=6785a26f-52a6-439e-a2e4-93801511e564" TargetMode="External"/><Relationship Id="rId126" Type="http://schemas.openxmlformats.org/officeDocument/2006/relationships/hyperlink" Target="http://zakon.scli.ru/ru/legal_texts/list_statutes/index.php?do4=document&amp;id4=401a4058-ebd0-4ae1-8231-1072a34eb79f" TargetMode="External"/><Relationship Id="rId147" Type="http://schemas.openxmlformats.org/officeDocument/2006/relationships/hyperlink" Target="http://zakon.scli.ru/ru/legal_texts/list_statutes/index.php?do4=document&amp;id4=8f21b21c-a408-42c4-b9fe-a939b863c84a" TargetMode="External"/><Relationship Id="rId8" Type="http://schemas.openxmlformats.org/officeDocument/2006/relationships/hyperlink" Target="http://zakon.scli.ru/ru/legal_texts/list_statutes/index.php?do4=document&amp;id4=fcf86333-e7d9-4d52-a9fe-40666c2eef6c" TargetMode="External"/><Relationship Id="rId51" Type="http://schemas.openxmlformats.org/officeDocument/2006/relationships/hyperlink" Target="http://zakon.scli.ru/ru/legal_texts/list_statutes/index.php?do4=document&amp;id4=00000000-0000-0000-0000-000000000000" TargetMode="External"/><Relationship Id="rId72" Type="http://schemas.openxmlformats.org/officeDocument/2006/relationships/hyperlink" Target="http://zakon.scli.ru/ru/legal_texts/list_statutes/index.php?do4=document&amp;id4=6785a26f-52a6-439e-a2e4-93801511e564" TargetMode="External"/><Relationship Id="rId93" Type="http://schemas.openxmlformats.org/officeDocument/2006/relationships/hyperlink" Target="http://zakon.scli.ru/ru/legal_texts/list_statutes/index.php?do4=document&amp;id4=96e20c02-1b12-465a-b64c-24aa92270007" TargetMode="External"/><Relationship Id="rId98" Type="http://schemas.openxmlformats.org/officeDocument/2006/relationships/hyperlink" Target="http://zakon.scli.ru/ru/legal_texts/list_statutes/index.php?do4=document&amp;id4=657e8284-bc2a-4a2a-b081-84e5e12b557e" TargetMode="External"/><Relationship Id="rId121" Type="http://schemas.openxmlformats.org/officeDocument/2006/relationships/hyperlink" Target="http://zakon.scli.ru/ru/legal_texts/list_statutes/index.php?do4=document&amp;id4=70146b67-6f70-4c9f-acd6-2eec23c24c84" TargetMode="External"/><Relationship Id="rId142" Type="http://schemas.openxmlformats.org/officeDocument/2006/relationships/hyperlink" Target="http://zakon.scli.ru/ru/legal_texts/list_statutes/index.php?do4=document&amp;id4=8f21b21c-a408-42c4-b9fe-a939b863c84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30308</Words>
  <Characters>172761</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2</cp:revision>
  <dcterms:created xsi:type="dcterms:W3CDTF">2013-09-20T06:40:00Z</dcterms:created>
  <dcterms:modified xsi:type="dcterms:W3CDTF">2013-09-20T06:40:00Z</dcterms:modified>
</cp:coreProperties>
</file>