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jc w:val="both"/>
        <w:rPr/>
      </w:pPr>
      <w:r>
        <w:rPr/>
      </w:r>
    </w:p>
    <w:p>
      <w:pPr>
        <w:pStyle w:val="Style18"/>
        <w:jc w:val="center"/>
        <w:rPr>
          <w:b/>
          <w:b/>
          <w:bCs/>
        </w:rPr>
      </w:pPr>
      <w:r>
        <w:rPr>
          <w:b/>
          <w:bCs/>
        </w:rPr>
        <w:t>Обратиться в Пенсионный фонд  можно из дома</w:t>
      </w:r>
    </w:p>
    <w:p>
      <w:pPr>
        <w:pStyle w:val="Style18"/>
        <w:jc w:val="both"/>
        <w:rPr/>
      </w:pPr>
      <w:r>
        <w:rPr/>
        <w:t>Государтсвенное учреждение- Управление Пенсионного фонда РФ в Ковылкинском МР РМ сообщает, что с</w:t>
      </w:r>
      <w:r>
        <w:rPr/>
        <w:t>егодня большинство государственных услуг Пенсионного фонда можно получить через интернет – не выходя из дома. Проводником в мир электронных услуг является сервис «Личный кабинет гражданина», который  размещен на официальном сайте ПФР.  В нем собраны все ключевые государственные услуги, который оказывает Пенсионный фонд.</w:t>
      </w:r>
    </w:p>
    <w:p>
      <w:pPr>
        <w:pStyle w:val="Style18"/>
        <w:jc w:val="both"/>
        <w:rPr/>
      </w:pPr>
      <w:r>
        <w:rPr/>
        <w:t>Сервисы ПФР будут полезны и интересны всем категориям населения.</w:t>
      </w:r>
    </w:p>
    <w:p>
      <w:pPr>
        <w:pStyle w:val="Style18"/>
        <w:rPr/>
      </w:pPr>
      <w:r>
        <w:rPr>
          <w:rStyle w:val="Style14"/>
          <w:color w:val="3366FF"/>
          <w:highlight w:val="white"/>
        </w:rPr>
        <w:t xml:space="preserve">     </w:t>
      </w:r>
      <w:r>
        <w:rPr>
          <w:rStyle w:val="Style14"/>
          <w:color w:val="3366FF"/>
          <w:highlight w:val="white"/>
        </w:rPr>
        <w:t xml:space="preserve">Для работающих граждан </w:t>
      </w:r>
      <w:r>
        <w:rPr>
          <w:rStyle w:val="Style14"/>
        </w:rPr>
        <w:t>имеется возможность:</w:t>
      </w:r>
    </w:p>
    <w:p>
      <w:pPr>
        <w:pStyle w:val="Style18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получить выписку о состоянии индивидуального лицевого счета; </w:t>
      </w:r>
    </w:p>
    <w:p>
      <w:pPr>
        <w:pStyle w:val="Style18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рассчитать страховую пенсию с учетом сформированных пенсионных прав; </w:t>
      </w:r>
    </w:p>
    <w:p>
      <w:pPr>
        <w:pStyle w:val="Style18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подать заявление о назначении и доставке пенсии; </w:t>
      </w:r>
    </w:p>
    <w:p>
      <w:pPr>
        <w:pStyle w:val="Style18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контролировать уплату страховых взносов работодателем; </w:t>
      </w:r>
    </w:p>
    <w:p>
      <w:pPr>
        <w:pStyle w:val="Style18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подать заявление о назначении срочной или единовременной выплаты из средств пенсионных накоплений; </w:t>
      </w:r>
    </w:p>
    <w:p>
      <w:pPr>
        <w:pStyle w:val="Style18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узнать количество своих пенсионных баллов и стаж; </w:t>
      </w:r>
    </w:p>
    <w:p>
      <w:pPr>
        <w:pStyle w:val="Style18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подать заявление о назначении ежемесячной денежной выплаты; </w:t>
      </w:r>
    </w:p>
    <w:p>
      <w:pPr>
        <w:pStyle w:val="Style18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подать заявление о выдаче сертификата на материнский капитал и распоряжении его средствами; </w:t>
      </w:r>
    </w:p>
    <w:p>
      <w:pPr>
        <w:pStyle w:val="Style18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узнать страховщика по формированию средств пенсионных накоплений; </w:t>
      </w:r>
    </w:p>
    <w:p>
      <w:pPr>
        <w:pStyle w:val="Style18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подать заявление о смене страховщика в части формирования пенсионных накоплений. </w:t>
      </w:r>
    </w:p>
    <w:p>
      <w:pPr>
        <w:pStyle w:val="Style18"/>
        <w:rPr/>
      </w:pPr>
      <w:r>
        <w:rPr>
          <w:rStyle w:val="Style14"/>
          <w:color w:val="3366FF"/>
        </w:rPr>
        <w:t>Для пенсионеров</w:t>
      </w:r>
      <w:r>
        <w:rPr>
          <w:rStyle w:val="Style14"/>
        </w:rPr>
        <w:t>:</w:t>
      </w:r>
    </w:p>
    <w:p>
      <w:pPr>
        <w:pStyle w:val="Style18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уточнить назначенные социальные выплат, размер и вид пенсии; </w:t>
      </w:r>
    </w:p>
    <w:p>
      <w:pPr>
        <w:pStyle w:val="Style18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подать заявление о назначении ежемесячной денежной выплаты; </w:t>
      </w:r>
    </w:p>
    <w:p>
      <w:pPr>
        <w:pStyle w:val="Style18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сформировать справку о размере пенсии и социальных выплат; </w:t>
      </w:r>
    </w:p>
    <w:p>
      <w:pPr>
        <w:pStyle w:val="Style18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изменить способ доставки пенсии и социальных выплат. </w:t>
      </w:r>
    </w:p>
    <w:p>
      <w:pPr>
        <w:pStyle w:val="Style18"/>
        <w:rPr/>
      </w:pPr>
      <w:r>
        <w:rPr>
          <w:rStyle w:val="Style14"/>
          <w:color w:val="3366FF"/>
        </w:rPr>
        <w:t>Для всех:</w:t>
      </w:r>
    </w:p>
    <w:p>
      <w:pPr>
        <w:pStyle w:val="Style18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предварительно заказать справки и документы; </w:t>
      </w:r>
    </w:p>
    <w:p>
      <w:pPr>
        <w:pStyle w:val="Style18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написать обращение в ПФР; </w:t>
      </w:r>
    </w:p>
    <w:p>
      <w:pPr>
        <w:pStyle w:val="Style18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записаться на прием в ПФР; </w:t>
      </w:r>
    </w:p>
    <w:p>
      <w:pPr>
        <w:pStyle w:val="Style18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задать вопрос специалисту ПФР; </w:t>
      </w:r>
    </w:p>
    <w:p>
      <w:pPr>
        <w:pStyle w:val="Style18"/>
        <w:jc w:val="both"/>
        <w:rPr/>
      </w:pPr>
      <w:r>
        <w:rPr/>
        <w:t>Кроме того, государственные услуги ПФР  теперь могут быть в вашем телефоне, нужно только скачать мобильное приложение</w:t>
      </w:r>
      <w:r>
        <w:rPr>
          <w:rStyle w:val="Style14"/>
        </w:rPr>
        <w:t xml:space="preserve"> «ПФР Электронные сервисы»  </w:t>
      </w:r>
      <w:r>
        <w:rPr/>
        <w:t>на свой смартфон.</w:t>
      </w:r>
      <w:r>
        <w:rPr>
          <w:rStyle w:val="Style14"/>
        </w:rPr>
        <w:t xml:space="preserve">  </w:t>
      </w:r>
      <w:r>
        <w:rPr/>
        <w:t>Оно совершенно бесплатно и помогает гражданину постоянно быть на связи с Пенсионным фондом и получать услуги «здесь и сейчас».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character" w:styleId="Style14">
    <w:name w:val="Выделение жирным"/>
    <w:rPr>
      <w:b/>
      <w:b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Выделение"/>
    <w:rPr>
      <w:i/>
      <w:iCs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LibreOffice/5.0.3.2$Windows_x86 LibreOffice_project/e5f16313668ac592c1bfb310f4390624e3dbfb75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2018-05-31T14:08:34Z</dcterms:created>
  <dc:language>ru-RU</dc:language>
  <dcterms:modified xsi:type="dcterms:W3CDTF">2018-05-31T14:11:32Z</dcterms:modified>
  <cp:revision>1</cp:revision>
</cp:coreProperties>
</file>