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9C" w:rsidRPr="009A67AB" w:rsidRDefault="002E529C" w:rsidP="002E5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7AB">
        <w:rPr>
          <w:rFonts w:ascii="Times New Roman" w:eastAsia="Calibri" w:hAnsi="Times New Roman" w:cs="Times New Roman"/>
          <w:b/>
          <w:sz w:val="28"/>
          <w:szCs w:val="28"/>
        </w:rPr>
        <w:t>РЕСПУБЛИКА МОРДОВИЯ</w:t>
      </w:r>
    </w:p>
    <w:p w:rsidR="002E529C" w:rsidRPr="009A67AB" w:rsidRDefault="002E529C" w:rsidP="002E5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7AB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167633">
        <w:rPr>
          <w:rFonts w:ascii="Times New Roman" w:eastAsia="Calibri" w:hAnsi="Times New Roman" w:cs="Times New Roman"/>
          <w:b/>
          <w:sz w:val="28"/>
          <w:szCs w:val="28"/>
        </w:rPr>
        <w:t>ТРОИЦКОГО</w:t>
      </w:r>
      <w:r w:rsidRPr="009A67A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</w:t>
      </w:r>
    </w:p>
    <w:p w:rsidR="002E529C" w:rsidRPr="009A67AB" w:rsidRDefault="00CC4608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4608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7pt;margin-top:15.35pt;width:47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TheP08V8ihG96hJSXB2Ndf4T1z0KQomdt0S0na+0UtB4bbMYhhxe&#10;nA+0SHF1CFGV3ggpY/+lQkOJH+ZZmkYPp6VgQRvsnG13lbToQMIIxS8mCZp7M6v3ikW0jhO2vsie&#10;CHmWIbpUAQ8yAz4X6TwjPxbpYj1fz/NRPpmtR3la16PnTZWPZpvscVo/1FVVZz8DtSwvOsEYV4Hd&#10;dV6z/O/m4bI550m7TeytDsl79FgwIHv9R9KxtaGb57nYaXba2mvLYUSj8WWdwg7c30G+X/rVL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CwNcz0HwIAADwEAAAOAAAAAAAAAAAAAAAAAC4CAABkcnMvZTJvRG9jLnhtbFBLAQIt&#10;ABQABgAIAAAAIQAapujX2wAAAAcBAAAPAAAAAAAAAAAAAAAAAHkEAABkcnMvZG93bnJldi54bWxQ&#10;SwUGAAAAAAQABADzAAAAgQUAAAAA&#10;" strokeweight="3pt"/>
        </w:pict>
      </w:r>
      <w:r w:rsidRPr="00CC4608">
        <w:rPr>
          <w:rFonts w:ascii="Calibri" w:eastAsia="Calibri" w:hAnsi="Calibri" w:cs="Times New Roman"/>
          <w:noProof/>
          <w:lang w:eastAsia="ru-RU"/>
        </w:rPr>
        <w:pict>
          <v:shape id="AutoShape 3" o:spid="_x0000_s1027" type="#_x0000_t32" style="position:absolute;margin-left:2.7pt;margin-top:18.75pt;width:470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Wk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2z5mC0X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BMOzWkHgIAADsEAAAOAAAAAAAAAAAAAAAAAC4CAABkcnMvZTJvRG9jLnhtbFBLAQIt&#10;ABQABgAIAAAAIQDQUwPl3AAAAAcBAAAPAAAAAAAAAAAAAAAAAHgEAABkcnMvZG93bnJldi54bWxQ&#10;SwUGAAAAAAQABADzAAAAgQUAAAAA&#10;"/>
        </w:pict>
      </w: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A67AB">
        <w:rPr>
          <w:rFonts w:ascii="Times New Roman" w:eastAsia="Calibri" w:hAnsi="Times New Roman" w:cs="Times New Roman"/>
          <w:b/>
          <w:sz w:val="44"/>
          <w:szCs w:val="44"/>
        </w:rPr>
        <w:t>ПОСТАНОВЛЕНИЕ</w:t>
      </w: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Default="0012121C" w:rsidP="002E52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 </w:t>
      </w:r>
      <w:r w:rsidR="004F6CE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 сентября</w:t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№</w:t>
      </w:r>
      <w:r w:rsidR="004F6CE7">
        <w:rPr>
          <w:rFonts w:ascii="Times New Roman" w:eastAsia="Calibri" w:hAnsi="Times New Roman" w:cs="Times New Roman"/>
          <w:b/>
          <w:sz w:val="24"/>
          <w:szCs w:val="24"/>
        </w:rPr>
        <w:t>212</w:t>
      </w:r>
    </w:p>
    <w:p w:rsidR="0012121C" w:rsidRPr="0012121C" w:rsidRDefault="0012121C" w:rsidP="002E52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12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2121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F6CE7">
        <w:rPr>
          <w:rFonts w:ascii="Times New Roman" w:eastAsia="Calibri" w:hAnsi="Times New Roman" w:cs="Times New Roman"/>
          <w:sz w:val="24"/>
          <w:szCs w:val="24"/>
        </w:rPr>
        <w:t>с</w:t>
      </w:r>
      <w:r w:rsidRPr="0012121C">
        <w:rPr>
          <w:rFonts w:ascii="Times New Roman" w:eastAsia="Calibri" w:hAnsi="Times New Roman" w:cs="Times New Roman"/>
          <w:sz w:val="24"/>
          <w:szCs w:val="24"/>
        </w:rPr>
        <w:t>.</w:t>
      </w:r>
      <w:r w:rsidR="004F6CE7">
        <w:rPr>
          <w:rFonts w:ascii="Times New Roman" w:eastAsia="Calibri" w:hAnsi="Times New Roman" w:cs="Times New Roman"/>
          <w:sz w:val="24"/>
          <w:szCs w:val="24"/>
        </w:rPr>
        <w:t xml:space="preserve"> Троицк</w:t>
      </w: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529C" w:rsidRPr="009A67AB" w:rsidRDefault="00CC4608" w:rsidP="002E5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5" w:history="1">
        <w:r w:rsidR="002E529C" w:rsidRPr="009A67A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Об утверждении программы проведения проверки готовности теплоснабжающих, </w:t>
        </w:r>
        <w:proofErr w:type="spellStart"/>
        <w:r w:rsidR="002E529C" w:rsidRPr="009A67A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теплосетевых</w:t>
        </w:r>
        <w:proofErr w:type="spellEnd"/>
        <w:r w:rsidR="002E529C" w:rsidRPr="009A67A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организаций и потребителей тепловой энергии к отопительному периоду. </w:t>
        </w:r>
      </w:hyperlink>
    </w:p>
    <w:p w:rsidR="002E529C" w:rsidRPr="009A67AB" w:rsidRDefault="002E529C" w:rsidP="002E529C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29C" w:rsidRPr="009A67AB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A67A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года №</w:t>
      </w:r>
      <w:r w:rsidR="00121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7AB">
        <w:rPr>
          <w:rFonts w:ascii="Times New Roman" w:eastAsia="Calibri" w:hAnsi="Times New Roman" w:cs="Times New Roman"/>
          <w:sz w:val="28"/>
          <w:szCs w:val="28"/>
        </w:rPr>
        <w:t>190 - ФЗ</w:t>
      </w:r>
      <w:r w:rsidRPr="009A67AB">
        <w:rPr>
          <w:rFonts w:ascii="Times New Roman" w:eastAsia="Calibri" w:hAnsi="Times New Roman" w:cs="Times New Roman"/>
        </w:rPr>
        <w:t xml:space="preserve"> </w:t>
      </w: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«О теплоснабжении», приказом Министерства энергетики Российской Федерации от 12 марта 2013 года №103 « Об утверждении правил оценки готовности к отопительному периоду», администрация </w:t>
      </w:r>
      <w:r w:rsidR="004F6CE7">
        <w:rPr>
          <w:rFonts w:ascii="Times New Roman" w:eastAsia="Calibri" w:hAnsi="Times New Roman" w:cs="Times New Roman"/>
          <w:sz w:val="28"/>
          <w:szCs w:val="28"/>
        </w:rPr>
        <w:t>Троицкого</w:t>
      </w: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67AB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Мордовия  </w:t>
      </w:r>
      <w:proofErr w:type="spellStart"/>
      <w:proofErr w:type="gramStart"/>
      <w:r w:rsidRPr="009A67A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A67AB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9A67AB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9A67AB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</w:t>
      </w:r>
      <w:r w:rsidRPr="009A67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529C" w:rsidRPr="009A67AB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End w:id="1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прилагаемую программу проведения проверки готовности теплоснабжающих, </w:t>
      </w:r>
      <w:proofErr w:type="spellStart"/>
      <w:r w:rsidRPr="009A67AB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периоду.</w:t>
      </w:r>
    </w:p>
    <w:p w:rsidR="002E529C" w:rsidRPr="009A67AB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2. Опубликовать постановление в Информационном бюллетене </w:t>
      </w:r>
      <w:r w:rsidR="004F6CE7">
        <w:rPr>
          <w:rFonts w:ascii="Times New Roman" w:eastAsia="Calibri" w:hAnsi="Times New Roman" w:cs="Times New Roman"/>
          <w:sz w:val="28"/>
          <w:szCs w:val="28"/>
        </w:rPr>
        <w:t>Троицкого</w:t>
      </w: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67AB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РМ.</w:t>
      </w:r>
    </w:p>
    <w:bookmarkEnd w:id="0"/>
    <w:p w:rsidR="002E529C" w:rsidRPr="009A67AB" w:rsidRDefault="002E529C" w:rsidP="002E529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595198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И.о. </w:t>
      </w:r>
      <w:r w:rsidRPr="00595198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CE7">
        <w:rPr>
          <w:rFonts w:ascii="Times New Roman" w:eastAsia="Calibri" w:hAnsi="Times New Roman" w:cs="Times New Roman"/>
          <w:sz w:val="28"/>
          <w:szCs w:val="28"/>
        </w:rPr>
        <w:t>Троицкого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2E529C" w:rsidRPr="00595198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РМ                          В.</w:t>
      </w:r>
      <w:r w:rsidR="004F6CE7">
        <w:rPr>
          <w:rFonts w:ascii="Times New Roman" w:eastAsia="Calibri" w:hAnsi="Times New Roman" w:cs="Times New Roman"/>
          <w:sz w:val="28"/>
          <w:szCs w:val="28"/>
        </w:rPr>
        <w:t>И. Мельников</w:t>
      </w:r>
    </w:p>
    <w:p w:rsidR="002E529C" w:rsidRDefault="002E529C" w:rsidP="002E52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86A" w:rsidRPr="009A67AB" w:rsidRDefault="003B586A" w:rsidP="002E52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70147A" w:rsidRDefault="002E529C" w:rsidP="002E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9A67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</w:t>
      </w:r>
      <w:r w:rsidRPr="0070147A">
        <w:rPr>
          <w:rFonts w:ascii="Times New Roman" w:eastAsia="Times New Roman" w:hAnsi="Times New Roman" w:cs="Times New Roman"/>
          <w:bCs/>
          <w:color w:val="000000"/>
        </w:rPr>
        <w:t>УТВЕРЖДЕНА</w:t>
      </w:r>
    </w:p>
    <w:p w:rsidR="002E529C" w:rsidRPr="0070147A" w:rsidRDefault="002E529C" w:rsidP="002E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70147A">
        <w:rPr>
          <w:rFonts w:ascii="Times New Roman" w:eastAsia="Times New Roman" w:hAnsi="Times New Roman" w:cs="Times New Roman"/>
          <w:bCs/>
          <w:color w:val="000000"/>
        </w:rPr>
        <w:t xml:space="preserve">постановлением администрации </w:t>
      </w:r>
    </w:p>
    <w:p w:rsidR="002E529C" w:rsidRPr="0070147A" w:rsidRDefault="004F6CE7" w:rsidP="002E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Троицкого</w:t>
      </w:r>
      <w:r w:rsidR="002E529C" w:rsidRPr="0070147A">
        <w:rPr>
          <w:rFonts w:ascii="Times New Roman" w:eastAsia="Times New Roman" w:hAnsi="Times New Roman" w:cs="Times New Roman"/>
          <w:bCs/>
          <w:color w:val="000000"/>
        </w:rPr>
        <w:t xml:space="preserve"> сельского поселения </w:t>
      </w:r>
    </w:p>
    <w:p w:rsidR="002E529C" w:rsidRPr="0070147A" w:rsidRDefault="002E529C" w:rsidP="002E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70147A">
        <w:rPr>
          <w:rFonts w:ascii="Times New Roman" w:eastAsia="Times New Roman" w:hAnsi="Times New Roman" w:cs="Times New Roman"/>
          <w:bCs/>
          <w:color w:val="000000"/>
        </w:rPr>
        <w:t>Ковылкинского муниципального района</w:t>
      </w:r>
    </w:p>
    <w:p w:rsidR="002E529C" w:rsidRPr="0070147A" w:rsidRDefault="002E529C" w:rsidP="002E529C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70147A">
        <w:rPr>
          <w:rFonts w:ascii="Times New Roman" w:eastAsia="Times New Roman" w:hAnsi="Times New Roman" w:cs="Times New Roman"/>
          <w:bCs/>
          <w:color w:val="000000"/>
        </w:rPr>
        <w:tab/>
        <w:t xml:space="preserve">от </w:t>
      </w:r>
      <w:r w:rsidR="004F6CE7">
        <w:rPr>
          <w:rFonts w:ascii="Times New Roman" w:eastAsia="Times New Roman" w:hAnsi="Times New Roman" w:cs="Times New Roman"/>
          <w:bCs/>
          <w:color w:val="000000"/>
        </w:rPr>
        <w:t>1</w:t>
      </w:r>
      <w:r w:rsidR="0012121C">
        <w:rPr>
          <w:rFonts w:ascii="Times New Roman" w:eastAsia="Times New Roman" w:hAnsi="Times New Roman" w:cs="Times New Roman"/>
          <w:bCs/>
          <w:color w:val="000000"/>
        </w:rPr>
        <w:t>2</w:t>
      </w:r>
      <w:r w:rsidRPr="0070147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2121C">
        <w:rPr>
          <w:rFonts w:ascii="Times New Roman" w:eastAsia="Times New Roman" w:hAnsi="Times New Roman" w:cs="Times New Roman"/>
          <w:bCs/>
          <w:color w:val="000000"/>
        </w:rPr>
        <w:t>сентября</w:t>
      </w:r>
      <w:r w:rsidRPr="0070147A">
        <w:rPr>
          <w:rFonts w:ascii="Times New Roman" w:eastAsia="Times New Roman" w:hAnsi="Times New Roman" w:cs="Times New Roman"/>
          <w:bCs/>
          <w:color w:val="000000"/>
        </w:rPr>
        <w:t xml:space="preserve"> 201</w:t>
      </w:r>
      <w:r w:rsidR="0012121C">
        <w:rPr>
          <w:rFonts w:ascii="Times New Roman" w:eastAsia="Times New Roman" w:hAnsi="Times New Roman" w:cs="Times New Roman"/>
          <w:bCs/>
          <w:color w:val="000000"/>
        </w:rPr>
        <w:t>6</w:t>
      </w:r>
      <w:r w:rsidRPr="0070147A">
        <w:rPr>
          <w:rFonts w:ascii="Times New Roman" w:eastAsia="Times New Roman" w:hAnsi="Times New Roman" w:cs="Times New Roman"/>
          <w:bCs/>
          <w:color w:val="000000"/>
        </w:rPr>
        <w:t xml:space="preserve"> г. № </w:t>
      </w:r>
      <w:r w:rsidR="004F6CE7">
        <w:rPr>
          <w:rFonts w:ascii="Times New Roman" w:eastAsia="Times New Roman" w:hAnsi="Times New Roman" w:cs="Times New Roman"/>
          <w:bCs/>
          <w:color w:val="000000"/>
        </w:rPr>
        <w:t>212</w:t>
      </w:r>
    </w:p>
    <w:p w:rsidR="002E529C" w:rsidRPr="009A67AB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9A67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Программа проведения проверки готовности теплоснабжающих, </w:t>
      </w:r>
      <w:proofErr w:type="spellStart"/>
      <w:r w:rsidRPr="009A67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теплосетевых</w:t>
      </w:r>
      <w:proofErr w:type="spellEnd"/>
      <w:r w:rsidRPr="009A67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организаций и потребителей тепловой энергии к отопительному периоду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 xml:space="preserve">1. Целью программы проведения проверки готовности теплоснабжающих, </w:t>
      </w:r>
      <w:proofErr w:type="spellStart"/>
      <w:r w:rsidRPr="009A17BE">
        <w:rPr>
          <w:rFonts w:ascii="Times New Roman" w:eastAsia="Calibri" w:hAnsi="Times New Roman" w:cs="Times New Roman"/>
          <w:lang w:eastAsia="ru-RU"/>
        </w:rPr>
        <w:t>теплосетевых</w:t>
      </w:r>
      <w:proofErr w:type="spellEnd"/>
      <w:r w:rsidRPr="009A17BE">
        <w:rPr>
          <w:rFonts w:ascii="Times New Roman" w:eastAsia="Calibri" w:hAnsi="Times New Roman" w:cs="Times New Roman"/>
          <w:lang w:eastAsia="ru-RU"/>
        </w:rPr>
        <w:t xml:space="preserve"> организаций и потребителей тепловой энергии к отопительному периоду (дале</w:t>
      </w:r>
      <w:proofErr w:type="gramStart"/>
      <w:r w:rsidRPr="009A17BE">
        <w:rPr>
          <w:rFonts w:ascii="Times New Roman" w:eastAsia="Calibri" w:hAnsi="Times New Roman" w:cs="Times New Roman"/>
          <w:lang w:eastAsia="ru-RU"/>
        </w:rPr>
        <w:t>е-</w:t>
      </w:r>
      <w:proofErr w:type="gramEnd"/>
      <w:r w:rsidRPr="009A17BE">
        <w:rPr>
          <w:rFonts w:ascii="Times New Roman" w:eastAsia="Calibri" w:hAnsi="Times New Roman" w:cs="Times New Roman"/>
          <w:lang w:eastAsia="ru-RU"/>
        </w:rPr>
        <w:t xml:space="preserve">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9A17BE">
        <w:rPr>
          <w:rFonts w:ascii="Times New Roman" w:eastAsia="Calibri" w:hAnsi="Times New Roman" w:cs="Times New Roman"/>
          <w:lang w:eastAsia="ru-RU"/>
        </w:rPr>
        <w:t>теплосетевых</w:t>
      </w:r>
      <w:proofErr w:type="spellEnd"/>
      <w:r w:rsidRPr="009A17BE">
        <w:rPr>
          <w:rFonts w:ascii="Times New Roman" w:eastAsia="Calibri" w:hAnsi="Times New Roman" w:cs="Times New Roman"/>
          <w:lang w:eastAsia="ru-RU"/>
        </w:rPr>
        <w:t xml:space="preserve"> организаций, потребителей тепловой энергии, </w:t>
      </w:r>
      <w:proofErr w:type="spellStart"/>
      <w:r w:rsidRPr="009A17BE">
        <w:rPr>
          <w:rFonts w:ascii="Times New Roman" w:eastAsia="Calibri" w:hAnsi="Times New Roman" w:cs="Times New Roman"/>
          <w:lang w:eastAsia="ru-RU"/>
        </w:rPr>
        <w:t>теплопотребляющие</w:t>
      </w:r>
      <w:proofErr w:type="spellEnd"/>
      <w:r w:rsidRPr="009A17BE">
        <w:rPr>
          <w:rFonts w:ascii="Times New Roman" w:eastAsia="Calibri" w:hAnsi="Times New Roman" w:cs="Times New Roman"/>
          <w:lang w:eastAsia="ru-RU"/>
        </w:rPr>
        <w:t xml:space="preserve"> установки которых подключены к системе теплоснабжения, в соответствии с перечнем , указанным в приложении №1к Программе.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 xml:space="preserve">2. Проверка проводится комиссией на предмет соблюдения обязательных требований, установленных главами </w:t>
      </w:r>
      <w:r w:rsidRPr="009A17BE">
        <w:rPr>
          <w:rFonts w:ascii="Times New Roman" w:eastAsia="Calibri" w:hAnsi="Times New Roman" w:cs="Times New Roman"/>
          <w:lang w:val="en-US" w:eastAsia="ru-RU"/>
        </w:rPr>
        <w:t>III</w:t>
      </w:r>
      <w:r w:rsidRPr="009A17BE">
        <w:rPr>
          <w:rFonts w:ascii="Times New Roman" w:eastAsia="Calibri" w:hAnsi="Times New Roman" w:cs="Times New Roman"/>
          <w:lang w:eastAsia="ru-RU"/>
        </w:rPr>
        <w:t xml:space="preserve"> – </w:t>
      </w:r>
      <w:r w:rsidRPr="009A17BE">
        <w:rPr>
          <w:rFonts w:ascii="Times New Roman" w:eastAsia="Calibri" w:hAnsi="Times New Roman" w:cs="Times New Roman"/>
          <w:lang w:val="en-US" w:eastAsia="ru-RU"/>
        </w:rPr>
        <w:t>V</w:t>
      </w:r>
      <w:r w:rsidRPr="009A17BE">
        <w:rPr>
          <w:rFonts w:ascii="Times New Roman" w:eastAsia="Calibri" w:hAnsi="Times New Roman" w:cs="Times New Roman"/>
          <w:lang w:eastAsia="ru-RU"/>
        </w:rPr>
        <w:t xml:space="preserve"> правил оценки готовности к отопительному периоду, утвержденных приказом  Министерства энергетики РФ от 12 марта 2013 года №103 «Об утверждении правил оценки готовности к отопительному периоду» (далее </w:t>
      </w:r>
      <w:proofErr w:type="gramStart"/>
      <w:r w:rsidRPr="009A17BE">
        <w:rPr>
          <w:rFonts w:ascii="Times New Roman" w:eastAsia="Calibri" w:hAnsi="Times New Roman" w:cs="Times New Roman"/>
          <w:lang w:eastAsia="ru-RU"/>
        </w:rPr>
        <w:t>–П</w:t>
      </w:r>
      <w:proofErr w:type="gramEnd"/>
      <w:r w:rsidRPr="009A17BE">
        <w:rPr>
          <w:rFonts w:ascii="Times New Roman" w:eastAsia="Calibri" w:hAnsi="Times New Roman" w:cs="Times New Roman"/>
          <w:lang w:eastAsia="ru-RU"/>
        </w:rPr>
        <w:t>равила):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 xml:space="preserve">В целях оценки готовности теплоснабжающих и </w:t>
      </w:r>
      <w:proofErr w:type="spellStart"/>
      <w:r w:rsidRPr="009A17BE">
        <w:rPr>
          <w:rFonts w:ascii="Times New Roman" w:eastAsia="Calibri" w:hAnsi="Times New Roman" w:cs="Times New Roman"/>
          <w:lang w:eastAsia="ru-RU"/>
        </w:rPr>
        <w:t>теплосетевых</w:t>
      </w:r>
      <w:proofErr w:type="spellEnd"/>
      <w:r w:rsidRPr="009A17BE">
        <w:rPr>
          <w:rFonts w:ascii="Times New Roman" w:eastAsia="Calibri" w:hAnsi="Times New Roman" w:cs="Times New Roman"/>
          <w:lang w:eastAsia="ru-RU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2E529C" w:rsidRPr="009A17BE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наличие соглашения об управлении системой теплоснабжения, заключенного в порядке</w:t>
      </w:r>
      <w:proofErr w:type="gramStart"/>
      <w:r w:rsidRPr="009A17BE">
        <w:rPr>
          <w:rFonts w:ascii="Times New Roman" w:eastAsia="Calibri" w:hAnsi="Times New Roman" w:cs="Times New Roman"/>
          <w:lang w:eastAsia="ru-RU"/>
        </w:rPr>
        <w:t xml:space="preserve"> ,</w:t>
      </w:r>
      <w:proofErr w:type="gramEnd"/>
      <w:r w:rsidRPr="009A17BE">
        <w:rPr>
          <w:rFonts w:ascii="Times New Roman" w:eastAsia="Calibri" w:hAnsi="Times New Roman" w:cs="Times New Roman"/>
          <w:lang w:eastAsia="ru-RU"/>
        </w:rPr>
        <w:t>установленном Федеральным законом от 27.07.2010 года №190-ФЗ «О теплоснабжении»;</w:t>
      </w:r>
    </w:p>
    <w:p w:rsidR="002E529C" w:rsidRPr="009A17BE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E529C" w:rsidRPr="009A17BE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соблюдение критериев надежности теплоснабжения, установленных техническими регламентами;</w:t>
      </w:r>
    </w:p>
    <w:p w:rsidR="002E529C" w:rsidRPr="009A17BE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наличие нормативных запасов топлива на источниках тепловой энергии;</w:t>
      </w:r>
    </w:p>
    <w:p w:rsidR="002E529C" w:rsidRPr="009A17BE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функционирование эксплуатационной, диспетчерской и аварийной служб, а именно: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укомплектованность указанных служб персоналом;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 – технической и оперативной документацией, инструкциями, схемами, первичными средствами пожаротушения;</w:t>
      </w:r>
    </w:p>
    <w:p w:rsidR="002E529C" w:rsidRPr="009A17BE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проведение наладки принадлежащих им тепловых сетей;</w:t>
      </w:r>
    </w:p>
    <w:p w:rsidR="002E529C" w:rsidRPr="009A17BE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организация контроля режимов потребления тепловой энергии;</w:t>
      </w:r>
    </w:p>
    <w:p w:rsidR="002E529C" w:rsidRPr="009A17BE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обеспечение качества теплоносителей;</w:t>
      </w:r>
    </w:p>
    <w:p w:rsidR="002E529C" w:rsidRPr="009A17BE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организация коммерческого учета приобретаемой и реализуемой тепловой энергии;</w:t>
      </w:r>
    </w:p>
    <w:p w:rsidR="002E529C" w:rsidRPr="009A17BE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 июля 2010 года №190-ФЗ «О теплоснабжении»;</w:t>
      </w:r>
    </w:p>
    <w:p w:rsidR="002E529C" w:rsidRPr="009A17BE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 xml:space="preserve">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- готовность систем приема и разгрузки топлива, топливо приготовления и топливоподачи;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- соблюдение водно-химического режима;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-отсутствие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 xml:space="preserve">- наличие </w:t>
      </w:r>
      <w:proofErr w:type="gramStart"/>
      <w:r w:rsidRPr="009A17BE">
        <w:rPr>
          <w:rFonts w:ascii="Times New Roman" w:eastAsia="Calibri" w:hAnsi="Times New Roman" w:cs="Times New Roman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9A17BE">
        <w:rPr>
          <w:rFonts w:ascii="Times New Roman" w:eastAsia="Calibri" w:hAnsi="Times New Roman" w:cs="Times New Roman"/>
          <w:lang w:eastAsia="ru-RU"/>
        </w:rPr>
        <w:t>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- наличие порядка ликвидации аварийных ситуаций в системе теплоснабжения  с учетом взаимодействия тепл</w:t>
      </w:r>
      <w:proofErr w:type="gramStart"/>
      <w:r w:rsidRPr="009A17BE">
        <w:rPr>
          <w:rFonts w:ascii="Times New Roman" w:eastAsia="Calibri" w:hAnsi="Times New Roman" w:cs="Times New Roman"/>
          <w:lang w:eastAsia="ru-RU"/>
        </w:rPr>
        <w:t>о-</w:t>
      </w:r>
      <w:proofErr w:type="gramEnd"/>
      <w:r w:rsidRPr="009A17BE">
        <w:rPr>
          <w:rFonts w:ascii="Times New Roman" w:eastAsia="Calibri" w:hAnsi="Times New Roman" w:cs="Times New Roman"/>
          <w:lang w:eastAsia="ru-RU"/>
        </w:rPr>
        <w:t xml:space="preserve">, </w:t>
      </w:r>
      <w:proofErr w:type="spellStart"/>
      <w:r w:rsidRPr="009A17BE">
        <w:rPr>
          <w:rFonts w:ascii="Times New Roman" w:eastAsia="Calibri" w:hAnsi="Times New Roman" w:cs="Times New Roman"/>
          <w:lang w:eastAsia="ru-RU"/>
        </w:rPr>
        <w:t>электро</w:t>
      </w:r>
      <w:proofErr w:type="spellEnd"/>
      <w:r w:rsidRPr="009A17BE">
        <w:rPr>
          <w:rFonts w:ascii="Times New Roman" w:eastAsia="Calibri" w:hAnsi="Times New Roman" w:cs="Times New Roman"/>
          <w:lang w:eastAsia="ru-RU"/>
        </w:rPr>
        <w:t xml:space="preserve">-, топливо- и </w:t>
      </w:r>
      <w:proofErr w:type="spellStart"/>
      <w:r w:rsidRPr="009A17BE">
        <w:rPr>
          <w:rFonts w:ascii="Times New Roman" w:eastAsia="Calibri" w:hAnsi="Times New Roman" w:cs="Times New Roman"/>
          <w:lang w:eastAsia="ru-RU"/>
        </w:rPr>
        <w:t>водоснабжающих</w:t>
      </w:r>
      <w:proofErr w:type="spellEnd"/>
      <w:r w:rsidRPr="009A17BE">
        <w:rPr>
          <w:rFonts w:ascii="Times New Roman" w:eastAsia="Calibri" w:hAnsi="Times New Roman" w:cs="Times New Roman"/>
          <w:lang w:eastAsia="ru-RU"/>
        </w:rPr>
        <w:t xml:space="preserve"> организаций, потребителей тепловой энергии, </w:t>
      </w:r>
      <w:proofErr w:type="spellStart"/>
      <w:r w:rsidRPr="009A17BE">
        <w:rPr>
          <w:rFonts w:ascii="Times New Roman" w:eastAsia="Calibri" w:hAnsi="Times New Roman" w:cs="Times New Roman"/>
          <w:lang w:eastAsia="ru-RU"/>
        </w:rPr>
        <w:t>ремонтно</w:t>
      </w:r>
      <w:proofErr w:type="spellEnd"/>
      <w:r w:rsidRPr="009A17BE">
        <w:rPr>
          <w:rFonts w:ascii="Times New Roman" w:eastAsia="Calibri" w:hAnsi="Times New Roman" w:cs="Times New Roman"/>
          <w:lang w:eastAsia="ru-RU"/>
        </w:rPr>
        <w:t xml:space="preserve"> - строительных и транспортных организаций, а также органов местного самоуправления;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- проведение гидравлических и тепловых испытаний тепловых сетей;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lastRenderedPageBreak/>
        <w:t xml:space="preserve">      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- выполнение планового графика ремонта тепловых сетей и источников тепловой энергии;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9A17BE">
        <w:rPr>
          <w:rFonts w:ascii="Times New Roman" w:eastAsia="Calibri" w:hAnsi="Times New Roman" w:cs="Times New Roman"/>
          <w:lang w:eastAsia="ru-RU"/>
        </w:rPr>
        <w:t>теплосетевыми</w:t>
      </w:r>
      <w:proofErr w:type="spellEnd"/>
      <w:r w:rsidRPr="009A17BE">
        <w:rPr>
          <w:rFonts w:ascii="Times New Roman" w:eastAsia="Calibri" w:hAnsi="Times New Roman" w:cs="Times New Roman"/>
          <w:lang w:eastAsia="ru-RU"/>
        </w:rPr>
        <w:t xml:space="preserve"> организациями;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самоуправлении;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 xml:space="preserve">14) работоспособность автоматических регуляторов при их наличии. 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3.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4. В целях оценки готовности к отопительному периоду потребителей тепловой энергии комиссией должно быть проверено: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1) устранение выявленных в порядке</w:t>
      </w:r>
      <w:proofErr w:type="gramStart"/>
      <w:r w:rsidRPr="009A17BE">
        <w:rPr>
          <w:rFonts w:ascii="Times New Roman" w:eastAsia="Calibri" w:hAnsi="Times New Roman" w:cs="Times New Roman"/>
          <w:lang w:eastAsia="ru-RU"/>
        </w:rPr>
        <w:t xml:space="preserve"> ,</w:t>
      </w:r>
      <w:proofErr w:type="gramEnd"/>
      <w:r w:rsidRPr="009A17BE">
        <w:rPr>
          <w:rFonts w:ascii="Times New Roman" w:eastAsia="Calibri" w:hAnsi="Times New Roman" w:cs="Times New Roman"/>
          <w:lang w:eastAsia="ru-RU"/>
        </w:rPr>
        <w:t xml:space="preserve"> установленном законодательством РФ, нарушений в тепловых и гидравлических режимах работы тепловых энергоустановок;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 xml:space="preserve">2) проведение промывки оборудования и коммуникаций </w:t>
      </w:r>
      <w:proofErr w:type="spellStart"/>
      <w:r w:rsidRPr="009A17BE">
        <w:rPr>
          <w:rFonts w:ascii="Times New Roman" w:eastAsia="Calibri" w:hAnsi="Times New Roman" w:cs="Times New Roman"/>
          <w:lang w:eastAsia="ru-RU"/>
        </w:rPr>
        <w:t>теплопотребляющих</w:t>
      </w:r>
      <w:proofErr w:type="spellEnd"/>
      <w:r w:rsidRPr="009A17BE">
        <w:rPr>
          <w:rFonts w:ascii="Times New Roman" w:eastAsia="Calibri" w:hAnsi="Times New Roman" w:cs="Times New Roman"/>
          <w:lang w:eastAsia="ru-RU"/>
        </w:rPr>
        <w:t xml:space="preserve"> установок;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 xml:space="preserve">3) разработка эксплуатационных режимов, а также мероприятий по </w:t>
      </w:r>
      <w:proofErr w:type="spellStart"/>
      <w:r w:rsidRPr="009A17BE">
        <w:rPr>
          <w:rFonts w:ascii="Times New Roman" w:eastAsia="Calibri" w:hAnsi="Times New Roman" w:cs="Times New Roman"/>
          <w:lang w:eastAsia="ru-RU"/>
        </w:rPr>
        <w:t>ихвнедрению</w:t>
      </w:r>
      <w:proofErr w:type="spellEnd"/>
      <w:r w:rsidRPr="009A17BE">
        <w:rPr>
          <w:rFonts w:ascii="Times New Roman" w:eastAsia="Calibri" w:hAnsi="Times New Roman" w:cs="Times New Roman"/>
          <w:lang w:eastAsia="ru-RU"/>
        </w:rPr>
        <w:t>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4) выполнение плана ремонтных работ и качество их выполнения;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5) состояние тепловых сетей, принадлежащих потребителю тепловой энергии;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6) состояние утепления зданий и тепловых пунктов, а также индивидуальных тепловых пунктов;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9) работоспособность защиты систем теплоснабжения;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 xml:space="preserve">10) наличие паспортов </w:t>
      </w:r>
      <w:proofErr w:type="spellStart"/>
      <w:r w:rsidRPr="009A17BE">
        <w:rPr>
          <w:rFonts w:ascii="Times New Roman" w:eastAsia="Calibri" w:hAnsi="Times New Roman" w:cs="Times New Roman"/>
          <w:lang w:eastAsia="ru-RU"/>
        </w:rPr>
        <w:t>теплопотребляющих</w:t>
      </w:r>
      <w:proofErr w:type="spellEnd"/>
      <w:r w:rsidRPr="009A17BE">
        <w:rPr>
          <w:rFonts w:ascii="Times New Roman" w:eastAsia="Calibri" w:hAnsi="Times New Roman" w:cs="Times New Roman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12) плотность оборудования тепловых пунктов;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13) наличие пломб на расчетных шайбах и соплах элеваторов;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14) отсутствие задолженности за поставленную тепловую энергию (мощность), теплоноситель;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надежной эксплуатации </w:t>
      </w:r>
      <w:proofErr w:type="spellStart"/>
      <w:r w:rsidRPr="009A17BE">
        <w:rPr>
          <w:rFonts w:ascii="Times New Roman" w:eastAsia="Calibri" w:hAnsi="Times New Roman" w:cs="Times New Roman"/>
          <w:lang w:eastAsia="ru-RU"/>
        </w:rPr>
        <w:t>теплопотребляющих</w:t>
      </w:r>
      <w:proofErr w:type="spellEnd"/>
      <w:r w:rsidRPr="009A17BE">
        <w:rPr>
          <w:rFonts w:ascii="Times New Roman" w:eastAsia="Calibri" w:hAnsi="Times New Roman" w:cs="Times New Roman"/>
          <w:lang w:eastAsia="ru-RU"/>
        </w:rPr>
        <w:t xml:space="preserve"> установок;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 xml:space="preserve">16) проведения испытания оборудования </w:t>
      </w:r>
      <w:proofErr w:type="spellStart"/>
      <w:r w:rsidRPr="009A17BE">
        <w:rPr>
          <w:rFonts w:ascii="Times New Roman" w:eastAsia="Calibri" w:hAnsi="Times New Roman" w:cs="Times New Roman"/>
          <w:lang w:eastAsia="ru-RU"/>
        </w:rPr>
        <w:t>теплопотреляющих</w:t>
      </w:r>
      <w:proofErr w:type="spellEnd"/>
      <w:r w:rsidRPr="009A17BE">
        <w:rPr>
          <w:rFonts w:ascii="Times New Roman" w:eastAsia="Calibri" w:hAnsi="Times New Roman" w:cs="Times New Roman"/>
          <w:lang w:eastAsia="ru-RU"/>
        </w:rPr>
        <w:t xml:space="preserve"> установок на плотность и прочность.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 xml:space="preserve">5. Проверка выполнения </w:t>
      </w:r>
      <w:proofErr w:type="spellStart"/>
      <w:r w:rsidRPr="009A17BE">
        <w:rPr>
          <w:rFonts w:ascii="Times New Roman" w:eastAsia="Calibri" w:hAnsi="Times New Roman" w:cs="Times New Roman"/>
          <w:lang w:eastAsia="ru-RU"/>
        </w:rPr>
        <w:t>теплосетевыми</w:t>
      </w:r>
      <w:proofErr w:type="spellEnd"/>
      <w:r w:rsidRPr="009A17BE">
        <w:rPr>
          <w:rFonts w:ascii="Times New Roman" w:eastAsia="Calibri" w:hAnsi="Times New Roman" w:cs="Times New Roman"/>
          <w:lang w:eastAsia="ru-RU"/>
        </w:rP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проводит осмотр объектов проверки.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5. Результаты проверки оформляются актом проверки готовности к отопительному периоду (</w:t>
      </w:r>
      <w:proofErr w:type="spellStart"/>
      <w:r w:rsidRPr="009A17BE">
        <w:rPr>
          <w:rFonts w:ascii="Times New Roman" w:eastAsia="Calibri" w:hAnsi="Times New Roman" w:cs="Times New Roman"/>
          <w:lang w:eastAsia="ru-RU"/>
        </w:rPr>
        <w:t>далее-акт</w:t>
      </w:r>
      <w:proofErr w:type="spellEnd"/>
      <w:r w:rsidRPr="009A17BE">
        <w:rPr>
          <w:rFonts w:ascii="Times New Roman" w:eastAsia="Calibri" w:hAnsi="Times New Roman" w:cs="Times New Roman"/>
          <w:lang w:eastAsia="ru-RU"/>
        </w:rPr>
        <w:t xml:space="preserve">), который составляется не позднее оного дня </w:t>
      </w:r>
      <w:proofErr w:type="gramStart"/>
      <w:r w:rsidRPr="009A17BE">
        <w:rPr>
          <w:rFonts w:ascii="Times New Roman" w:eastAsia="Calibri" w:hAnsi="Times New Roman" w:cs="Times New Roman"/>
          <w:lang w:eastAsia="ru-RU"/>
        </w:rPr>
        <w:t>с даты завершения</w:t>
      </w:r>
      <w:proofErr w:type="gramEnd"/>
      <w:r w:rsidRPr="009A17BE">
        <w:rPr>
          <w:rFonts w:ascii="Times New Roman" w:eastAsia="Calibri" w:hAnsi="Times New Roman" w:cs="Times New Roman"/>
          <w:lang w:eastAsia="ru-RU"/>
        </w:rPr>
        <w:t xml:space="preserve"> проверки, по образцу в соответствии с приложением №2 к Программе.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В акте содержаться следующие выводы комиссии по итогам проверки: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lastRenderedPageBreak/>
        <w:t>- объект проверки готов к отопительному периоду;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 xml:space="preserve">- объект проверки будет готов </w:t>
      </w:r>
      <w:proofErr w:type="gramStart"/>
      <w:r w:rsidRPr="009A17BE">
        <w:rPr>
          <w:rFonts w:ascii="Times New Roman" w:eastAsia="Calibri" w:hAnsi="Times New Roman" w:cs="Times New Roman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9A17BE">
        <w:rPr>
          <w:rFonts w:ascii="Times New Roman" w:eastAsia="Calibri" w:hAnsi="Times New Roman" w:cs="Times New Roman"/>
          <w:lang w:eastAsia="ru-RU"/>
        </w:rPr>
        <w:t>, выданных комиссией;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- объект проверки не готов к отопительному периоду.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 xml:space="preserve">6.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proofErr w:type="gramStart"/>
      <w:r w:rsidRPr="009A17BE">
        <w:rPr>
          <w:rFonts w:ascii="Times New Roman" w:eastAsia="Calibri" w:hAnsi="Times New Roman" w:cs="Times New Roman"/>
          <w:lang w:eastAsia="ru-RU"/>
        </w:rPr>
        <w:t>-П</w:t>
      </w:r>
      <w:proofErr w:type="gramEnd"/>
      <w:r w:rsidRPr="009A17BE">
        <w:rPr>
          <w:rFonts w:ascii="Times New Roman" w:eastAsia="Calibri" w:hAnsi="Times New Roman" w:cs="Times New Roman"/>
          <w:lang w:eastAsia="ru-RU"/>
        </w:rPr>
        <w:t>еречень_ с указанием сроков их устранения.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7.  Паспорт готовности к отопительному периоду ( далее – Паспорт) составляется по образцу в соответствии с приложением №3 к Программе  и выдается администрацией  Краснопресненского сельского поселения</w:t>
      </w:r>
      <w:proofErr w:type="gramStart"/>
      <w:r w:rsidRPr="009A17BE">
        <w:rPr>
          <w:rFonts w:ascii="Times New Roman" w:eastAsia="Calibri" w:hAnsi="Times New Roman" w:cs="Times New Roman"/>
          <w:lang w:eastAsia="ru-RU"/>
        </w:rPr>
        <w:t xml:space="preserve"> ,</w:t>
      </w:r>
      <w:proofErr w:type="gramEnd"/>
      <w:r w:rsidRPr="009A17BE">
        <w:rPr>
          <w:rFonts w:ascii="Times New Roman" w:eastAsia="Calibri" w:hAnsi="Times New Roman" w:cs="Times New Roman"/>
          <w:lang w:eastAsia="ru-RU"/>
        </w:rPr>
        <w:t xml:space="preserve">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 в случае если замечания к требованиям по готовности, выданные комиссией, устранены в срок, установленный Перечнем.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Сроки выдачи паспортов</w:t>
      </w:r>
      <w:proofErr w:type="gramStart"/>
      <w:r w:rsidRPr="009A17BE">
        <w:rPr>
          <w:rFonts w:ascii="Times New Roman" w:eastAsia="Calibri" w:hAnsi="Times New Roman" w:cs="Times New Roman"/>
          <w:lang w:eastAsia="ru-RU"/>
        </w:rPr>
        <w:t xml:space="preserve"> :</w:t>
      </w:r>
      <w:proofErr w:type="gramEnd"/>
      <w:r w:rsidRPr="009A17BE">
        <w:rPr>
          <w:rFonts w:ascii="Times New Roman" w:eastAsia="Calibri" w:hAnsi="Times New Roman" w:cs="Times New Roman"/>
          <w:lang w:eastAsia="ru-RU"/>
        </w:rPr>
        <w:t xml:space="preserve"> для потребителей тепловой энергии – не позднее 15 сентября, для теплоснабжающих и </w:t>
      </w:r>
      <w:proofErr w:type="spellStart"/>
      <w:r w:rsidRPr="009A17BE">
        <w:rPr>
          <w:rFonts w:ascii="Times New Roman" w:eastAsia="Calibri" w:hAnsi="Times New Roman" w:cs="Times New Roman"/>
          <w:lang w:eastAsia="ru-RU"/>
        </w:rPr>
        <w:t>теплосетевых</w:t>
      </w:r>
      <w:proofErr w:type="spellEnd"/>
      <w:r w:rsidRPr="009A17BE">
        <w:rPr>
          <w:rFonts w:ascii="Times New Roman" w:eastAsia="Calibri" w:hAnsi="Times New Roman" w:cs="Times New Roman"/>
          <w:lang w:eastAsia="ru-RU"/>
        </w:rPr>
        <w:t xml:space="preserve"> организаций – не позднее 1 ноября. 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В случае устранения указанных в Перечне замечаний к выполнению (невыполнению) требований по готовности в сроки, комиссией проводится повторная проверка, по результатам которой составляется новый акт.</w:t>
      </w:r>
    </w:p>
    <w:p w:rsidR="002E529C" w:rsidRPr="009A17BE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A17BE">
        <w:rPr>
          <w:rFonts w:ascii="Times New Roman" w:eastAsia="Calibri" w:hAnsi="Times New Roman" w:cs="Times New Roman"/>
          <w:lang w:eastAsia="ru-RU"/>
        </w:rPr>
        <w:t>Организация, не получившая по объектам проверки паспорт готовности до даты, указанной в пункте 7, обязана продолжить подготовку к отопительному периоду и устранение указанных в Перечне к акту замечаний  к выполнению (невыполнению</w:t>
      </w:r>
      <w:proofErr w:type="gramStart"/>
      <w:r w:rsidRPr="009A17BE">
        <w:rPr>
          <w:rFonts w:ascii="Times New Roman" w:eastAsia="Calibri" w:hAnsi="Times New Roman" w:cs="Times New Roman"/>
          <w:lang w:eastAsia="ru-RU"/>
        </w:rPr>
        <w:t>)т</w:t>
      </w:r>
      <w:proofErr w:type="gramEnd"/>
      <w:r w:rsidRPr="009A17BE">
        <w:rPr>
          <w:rFonts w:ascii="Times New Roman" w:eastAsia="Calibri" w:hAnsi="Times New Roman" w:cs="Times New Roman"/>
          <w:lang w:eastAsia="ru-RU"/>
        </w:rPr>
        <w:t xml:space="preserve">ребований по готовности. После уведомления комиссии </w:t>
      </w:r>
      <w:proofErr w:type="gramStart"/>
      <w:r w:rsidRPr="009A17BE">
        <w:rPr>
          <w:rFonts w:ascii="Times New Roman" w:eastAsia="Calibri" w:hAnsi="Times New Roman" w:cs="Times New Roman"/>
          <w:lang w:eastAsia="ru-RU"/>
        </w:rPr>
        <w:t>об</w:t>
      </w:r>
      <w:proofErr w:type="gramEnd"/>
      <w:r w:rsidRPr="009A17BE">
        <w:rPr>
          <w:rFonts w:ascii="Times New Roman" w:eastAsia="Calibri" w:hAnsi="Times New Roman" w:cs="Times New Roman"/>
          <w:lang w:eastAsia="ru-RU"/>
        </w:rPr>
        <w:t xml:space="preserve"> устранений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67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F6CE7" w:rsidRDefault="004F6CE7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F6CE7" w:rsidRDefault="004F6CE7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12121C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121C" w:rsidRDefault="0012121C" w:rsidP="0012121C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Pr="009A17BE" w:rsidRDefault="002E529C" w:rsidP="002E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9A67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</w:t>
      </w:r>
      <w:r w:rsidRPr="009A17BE">
        <w:rPr>
          <w:rFonts w:ascii="Times New Roman" w:eastAsia="Times New Roman" w:hAnsi="Times New Roman" w:cs="Times New Roman"/>
          <w:bCs/>
          <w:color w:val="000000"/>
        </w:rPr>
        <w:t>Приложение  №1</w:t>
      </w:r>
    </w:p>
    <w:p w:rsidR="002E529C" w:rsidRDefault="004F6CE7" w:rsidP="002E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Троицкого</w:t>
      </w:r>
      <w:r w:rsidR="002E529C" w:rsidRPr="009A17BE">
        <w:rPr>
          <w:rFonts w:ascii="Times New Roman" w:eastAsia="Times New Roman" w:hAnsi="Times New Roman" w:cs="Times New Roman"/>
          <w:bCs/>
          <w:color w:val="000000"/>
        </w:rPr>
        <w:t xml:space="preserve"> сельского поселения </w:t>
      </w:r>
    </w:p>
    <w:p w:rsidR="002E529C" w:rsidRPr="009A17BE" w:rsidRDefault="002E529C" w:rsidP="002E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9A17BE">
        <w:rPr>
          <w:rFonts w:ascii="Times New Roman" w:eastAsia="Times New Roman" w:hAnsi="Times New Roman" w:cs="Times New Roman"/>
          <w:bCs/>
          <w:color w:val="000000"/>
        </w:rPr>
        <w:t>Ковылкинского муниципального района</w:t>
      </w:r>
    </w:p>
    <w:p w:rsidR="002E529C" w:rsidRPr="009A17BE" w:rsidRDefault="002E529C" w:rsidP="002E529C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9A17BE">
        <w:rPr>
          <w:rFonts w:ascii="Times New Roman" w:eastAsia="Times New Roman" w:hAnsi="Times New Roman" w:cs="Times New Roman"/>
          <w:bCs/>
          <w:color w:val="000000"/>
        </w:rPr>
        <w:t xml:space="preserve">                  от «</w:t>
      </w:r>
      <w:r w:rsidR="004F6CE7">
        <w:rPr>
          <w:rFonts w:ascii="Times New Roman" w:eastAsia="Times New Roman" w:hAnsi="Times New Roman" w:cs="Times New Roman"/>
          <w:bCs/>
          <w:color w:val="000000"/>
        </w:rPr>
        <w:t>1</w:t>
      </w:r>
      <w:r w:rsidR="0012121C">
        <w:rPr>
          <w:rFonts w:ascii="Times New Roman" w:eastAsia="Times New Roman" w:hAnsi="Times New Roman" w:cs="Times New Roman"/>
          <w:bCs/>
          <w:color w:val="000000"/>
        </w:rPr>
        <w:t>2</w:t>
      </w:r>
      <w:r w:rsidRPr="009A17BE">
        <w:rPr>
          <w:rFonts w:ascii="Times New Roman" w:eastAsia="Times New Roman" w:hAnsi="Times New Roman" w:cs="Times New Roman"/>
          <w:bCs/>
          <w:color w:val="000000"/>
        </w:rPr>
        <w:t>»</w:t>
      </w:r>
      <w:r w:rsidR="0012121C">
        <w:rPr>
          <w:rFonts w:ascii="Times New Roman" w:eastAsia="Times New Roman" w:hAnsi="Times New Roman" w:cs="Times New Roman"/>
          <w:bCs/>
          <w:color w:val="000000"/>
        </w:rPr>
        <w:t>сентября</w:t>
      </w:r>
      <w:r w:rsidRPr="009A17BE">
        <w:rPr>
          <w:rFonts w:ascii="Times New Roman" w:eastAsia="Times New Roman" w:hAnsi="Times New Roman" w:cs="Times New Roman"/>
          <w:bCs/>
          <w:color w:val="000000"/>
        </w:rPr>
        <w:t xml:space="preserve"> 201</w:t>
      </w:r>
      <w:r w:rsidR="0012121C">
        <w:rPr>
          <w:rFonts w:ascii="Times New Roman" w:eastAsia="Times New Roman" w:hAnsi="Times New Roman" w:cs="Times New Roman"/>
          <w:bCs/>
          <w:color w:val="000000"/>
        </w:rPr>
        <w:t>6</w:t>
      </w:r>
      <w:r w:rsidRPr="009A17BE">
        <w:rPr>
          <w:rFonts w:ascii="Times New Roman" w:eastAsia="Times New Roman" w:hAnsi="Times New Roman" w:cs="Times New Roman"/>
          <w:bCs/>
          <w:color w:val="000000"/>
        </w:rPr>
        <w:t xml:space="preserve">г. № </w:t>
      </w:r>
      <w:r w:rsidR="004F6CE7">
        <w:rPr>
          <w:rFonts w:ascii="Times New Roman" w:eastAsia="Times New Roman" w:hAnsi="Times New Roman" w:cs="Times New Roman"/>
          <w:bCs/>
          <w:color w:val="000000"/>
        </w:rPr>
        <w:t>212</w:t>
      </w:r>
    </w:p>
    <w:p w:rsidR="002E529C" w:rsidRDefault="002E529C" w:rsidP="002E5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D8">
        <w:rPr>
          <w:rFonts w:ascii="Times New Roman" w:hAnsi="Times New Roman" w:cs="Times New Roman"/>
          <w:b/>
          <w:sz w:val="24"/>
          <w:szCs w:val="24"/>
        </w:rPr>
        <w:t xml:space="preserve">Перечень теплоснабжающих, </w:t>
      </w:r>
      <w:proofErr w:type="spellStart"/>
      <w:r w:rsidRPr="00CE2AD8">
        <w:rPr>
          <w:rFonts w:ascii="Times New Roman" w:hAnsi="Times New Roman" w:cs="Times New Roman"/>
          <w:b/>
          <w:sz w:val="24"/>
          <w:szCs w:val="24"/>
        </w:rPr>
        <w:t>теплосетевых</w:t>
      </w:r>
      <w:proofErr w:type="spellEnd"/>
      <w:r w:rsidRPr="00CE2AD8">
        <w:rPr>
          <w:rFonts w:ascii="Times New Roman" w:hAnsi="Times New Roman" w:cs="Times New Roman"/>
          <w:b/>
          <w:sz w:val="24"/>
          <w:szCs w:val="24"/>
        </w:rPr>
        <w:t xml:space="preserve"> организаций и потребителей тепловой                 энергии, подлежащих проверке готовности к отопительному периоду</w:t>
      </w:r>
    </w:p>
    <w:p w:rsidR="002E529C" w:rsidRPr="00CE2AD8" w:rsidRDefault="002E529C" w:rsidP="002E5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Ind w:w="-459" w:type="dxa"/>
        <w:tblLook w:val="04A0"/>
      </w:tblPr>
      <w:tblGrid>
        <w:gridCol w:w="4064"/>
        <w:gridCol w:w="7"/>
        <w:gridCol w:w="2328"/>
        <w:gridCol w:w="3632"/>
      </w:tblGrid>
      <w:tr w:rsidR="002E529C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9C" w:rsidRPr="00DC526C" w:rsidRDefault="002E529C" w:rsidP="005F12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9C" w:rsidRPr="00DC526C" w:rsidRDefault="002E529C" w:rsidP="005F12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9C" w:rsidRPr="00DC526C" w:rsidRDefault="002E529C" w:rsidP="005F12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  <w:p w:rsidR="002E529C" w:rsidRPr="00DC526C" w:rsidRDefault="002E529C" w:rsidP="005F12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 проверки</w:t>
            </w:r>
          </w:p>
        </w:tc>
      </w:tr>
      <w:tr w:rsidR="002E529C" w:rsidRPr="00B330EC" w:rsidTr="0028777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C" w:rsidRPr="00DC526C" w:rsidRDefault="002E529C" w:rsidP="005F12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Потребители тепловой энергии</w:t>
            </w:r>
          </w:p>
        </w:tc>
      </w:tr>
      <w:tr w:rsidR="007D60F2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Pr="00DC526C" w:rsidRDefault="007D60F2" w:rsidP="00A42ACC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526C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Pr="00DC526C" w:rsidRDefault="007D60F2" w:rsidP="007D6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 д.1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Pr="00DC526C" w:rsidRDefault="007D60F2" w:rsidP="00801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201</w:t>
            </w:r>
            <w:r w:rsidR="008019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7D60F2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Pr="00DC526C" w:rsidRDefault="007D60F2" w:rsidP="00A42ACC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526C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Pr="00DC526C" w:rsidRDefault="007D60F2" w:rsidP="007D6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 д.2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Default="008019F8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2016</w:t>
            </w:r>
            <w:r w:rsidR="007D60F2" w:rsidRPr="00FD5B05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7D60F2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Pr="00DC526C" w:rsidRDefault="007D60F2" w:rsidP="00A42ACC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526C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Default="007D60F2" w:rsidP="007D6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 д.3</w:t>
            </w:r>
          </w:p>
          <w:p w:rsidR="007D60F2" w:rsidRPr="00DC526C" w:rsidRDefault="007D60F2" w:rsidP="007D6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F2" w:rsidRDefault="007D60F2" w:rsidP="008019F8">
            <w:r w:rsidRPr="00FD5B05"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201</w:t>
            </w:r>
            <w:r w:rsidR="008019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D5B05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D22E87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DC526C" w:rsidRDefault="00D22E87" w:rsidP="007D6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>МБДОУ «</w:t>
            </w:r>
            <w:r w:rsidR="007D60F2">
              <w:rPr>
                <w:rFonts w:ascii="Times New Roman" w:hAnsi="Times New Roman" w:cs="Times New Roman"/>
                <w:sz w:val="18"/>
                <w:szCs w:val="18"/>
              </w:rPr>
              <w:t>Троицкий</w:t>
            </w: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DC526C" w:rsidRDefault="00D22E87" w:rsidP="007D6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7D60F2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7D60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Default="00D22E87" w:rsidP="008019F8">
            <w:r w:rsidRPr="00FD5B05"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201</w:t>
            </w:r>
            <w:r w:rsidR="008019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D5B05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D22E87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DC526C" w:rsidRDefault="00D22E87" w:rsidP="005F1297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>МБУК КДЦ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DC526C" w:rsidRDefault="00D22E87" w:rsidP="007D6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D60F2">
              <w:rPr>
                <w:rFonts w:ascii="Times New Roman" w:hAnsi="Times New Roman" w:cs="Times New Roman"/>
                <w:sz w:val="18"/>
                <w:szCs w:val="18"/>
              </w:rPr>
              <w:t xml:space="preserve"> Молодежная 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Default="008019F8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2016</w:t>
            </w:r>
            <w:r w:rsidR="00D22E87" w:rsidRPr="00FD5B05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D22E87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DC526C" w:rsidRDefault="00D22E87" w:rsidP="007D6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r w:rsidR="007D60F2">
              <w:rPr>
                <w:rFonts w:ascii="Times New Roman" w:hAnsi="Times New Roman" w:cs="Times New Roman"/>
                <w:sz w:val="18"/>
                <w:szCs w:val="18"/>
              </w:rPr>
              <w:t>Троицкая</w:t>
            </w: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60F2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DC526C" w:rsidRDefault="00D22E87" w:rsidP="007D6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7D60F2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</w:t>
            </w: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60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Default="00D22E87">
            <w:r w:rsidRPr="00FD5B05"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</w:t>
            </w:r>
            <w:r w:rsidR="008019F8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  <w:r w:rsidRPr="00FD5B05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D22E87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DC526C" w:rsidRDefault="00D22E87" w:rsidP="005F12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>Объект по производству тепловой энергии</w:t>
            </w:r>
          </w:p>
        </w:tc>
        <w:tc>
          <w:tcPr>
            <w:tcW w:w="2328" w:type="dxa"/>
            <w:hideMark/>
          </w:tcPr>
          <w:p w:rsidR="00D22E87" w:rsidRPr="00DC526C" w:rsidRDefault="00D22E87" w:rsidP="005F12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DC526C" w:rsidRDefault="00D22E87" w:rsidP="005F12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778" w:rsidRPr="00B330EC" w:rsidTr="0028777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8" w:rsidRPr="00DC526C" w:rsidRDefault="00287778" w:rsidP="005F12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</w:t>
            </w:r>
            <w:r w:rsidR="004F6CE7">
              <w:rPr>
                <w:rFonts w:ascii="Times New Roman" w:hAnsi="Times New Roman" w:cs="Times New Roman"/>
                <w:sz w:val="18"/>
                <w:szCs w:val="18"/>
              </w:rPr>
              <w:t>Троицкого</w:t>
            </w: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8" w:rsidRPr="00DC526C" w:rsidRDefault="00287778" w:rsidP="00801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67173">
              <w:rPr>
                <w:rFonts w:ascii="Times New Roman" w:hAnsi="Times New Roman" w:cs="Times New Roman"/>
                <w:sz w:val="18"/>
                <w:szCs w:val="18"/>
              </w:rPr>
              <w:t xml:space="preserve"> Красноярская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8" w:rsidRPr="00DC526C" w:rsidRDefault="00287778" w:rsidP="008019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201</w:t>
            </w:r>
            <w:r w:rsidR="008019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C526C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D22E87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DC526C" w:rsidRDefault="00D22E87" w:rsidP="005F12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DC526C" w:rsidRDefault="00D22E87" w:rsidP="005F12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DC526C" w:rsidRDefault="00D22E87" w:rsidP="005F12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529C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29C" w:rsidRPr="009A67AB" w:rsidRDefault="002E529C" w:rsidP="002E529C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2E529C" w:rsidRPr="009A67AB" w:rsidRDefault="002E529C" w:rsidP="002E529C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готовности к отопительному периоду </w:t>
      </w:r>
      <w:r w:rsidRPr="009A67AB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12121C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9A67AB">
        <w:rPr>
          <w:rFonts w:ascii="Times New Roman" w:eastAsia="Calibri" w:hAnsi="Times New Roman" w:cs="Times New Roman"/>
          <w:sz w:val="28"/>
          <w:szCs w:val="28"/>
        </w:rPr>
        <w:t>/</w:t>
      </w:r>
      <w:r w:rsidRPr="009A67AB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12121C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9A67AB">
        <w:rPr>
          <w:rFonts w:ascii="Times New Roman" w:eastAsia="Calibri" w:hAnsi="Times New Roman" w:cs="Times New Roman"/>
          <w:sz w:val="28"/>
          <w:szCs w:val="28"/>
        </w:rPr>
        <w:t>гг</w:t>
      </w:r>
    </w:p>
    <w:p w:rsidR="002E529C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67AB"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gramEnd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администрацией </w:t>
      </w:r>
      <w:r w:rsidR="004F6CE7">
        <w:rPr>
          <w:rFonts w:ascii="Times New Roman" w:eastAsia="Calibri" w:hAnsi="Times New Roman" w:cs="Times New Roman"/>
          <w:sz w:val="28"/>
          <w:szCs w:val="28"/>
        </w:rPr>
        <w:t>Троицкого</w:t>
      </w: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67AB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Мордовия в отношении следующих объектов, по которым проводилась проверка готовности  к отопительному периоду:</w:t>
      </w:r>
    </w:p>
    <w:p w:rsidR="002E529C" w:rsidRDefault="002E529C" w:rsidP="002E529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C7">
        <w:rPr>
          <w:rFonts w:ascii="Times New Roman" w:eastAsia="Calibri" w:hAnsi="Times New Roman" w:cs="Times New Roman"/>
          <w:sz w:val="28"/>
          <w:szCs w:val="28"/>
        </w:rPr>
        <w:t>Многоквартирны</w:t>
      </w:r>
      <w:r w:rsidR="008019F8">
        <w:rPr>
          <w:rFonts w:ascii="Times New Roman" w:eastAsia="Calibri" w:hAnsi="Times New Roman" w:cs="Times New Roman"/>
          <w:sz w:val="28"/>
          <w:szCs w:val="28"/>
        </w:rPr>
        <w:t>й</w:t>
      </w:r>
      <w:r w:rsidRPr="004002C7">
        <w:rPr>
          <w:rFonts w:ascii="Times New Roman" w:eastAsia="Calibri" w:hAnsi="Times New Roman" w:cs="Times New Roman"/>
          <w:sz w:val="28"/>
          <w:szCs w:val="28"/>
        </w:rPr>
        <w:t xml:space="preserve"> жил</w:t>
      </w:r>
      <w:r w:rsidR="008019F8">
        <w:rPr>
          <w:rFonts w:ascii="Times New Roman" w:eastAsia="Calibri" w:hAnsi="Times New Roman" w:cs="Times New Roman"/>
          <w:sz w:val="28"/>
          <w:szCs w:val="28"/>
        </w:rPr>
        <w:t>ой</w:t>
      </w:r>
      <w:r w:rsidRPr="004002C7">
        <w:rPr>
          <w:rFonts w:ascii="Times New Roman" w:eastAsia="Calibri" w:hAnsi="Times New Roman" w:cs="Times New Roman"/>
          <w:sz w:val="28"/>
          <w:szCs w:val="28"/>
        </w:rPr>
        <w:t xml:space="preserve"> дом </w:t>
      </w:r>
      <w:r w:rsidR="008019F8">
        <w:rPr>
          <w:rFonts w:ascii="Times New Roman" w:eastAsia="Calibri" w:hAnsi="Times New Roman" w:cs="Times New Roman"/>
          <w:sz w:val="28"/>
          <w:szCs w:val="28"/>
        </w:rPr>
        <w:t>1</w:t>
      </w:r>
      <w:r w:rsidRPr="004002C7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r w:rsidR="008019F8">
        <w:rPr>
          <w:rFonts w:ascii="Times New Roman" w:eastAsia="Calibri" w:hAnsi="Times New Roman" w:cs="Times New Roman"/>
          <w:sz w:val="28"/>
          <w:szCs w:val="28"/>
        </w:rPr>
        <w:t>Троицк</w:t>
      </w:r>
      <w:r w:rsidRPr="004002C7">
        <w:rPr>
          <w:rFonts w:ascii="Times New Roman" w:eastAsia="Calibri" w:hAnsi="Times New Roman" w:cs="Times New Roman"/>
          <w:sz w:val="28"/>
          <w:szCs w:val="28"/>
        </w:rPr>
        <w:t>,</w:t>
      </w:r>
      <w:r w:rsidRPr="004002C7">
        <w:rPr>
          <w:rFonts w:ascii="Times New Roman" w:hAnsi="Times New Roman" w:cs="Times New Roman"/>
          <w:sz w:val="20"/>
          <w:szCs w:val="20"/>
        </w:rPr>
        <w:t xml:space="preserve"> </w:t>
      </w:r>
      <w:r w:rsidRPr="004002C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8019F8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</w:p>
    <w:p w:rsidR="002E529C" w:rsidRDefault="002E529C" w:rsidP="002E529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>Многоквартирный</w:t>
      </w:r>
      <w:r w:rsidR="00801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7AB">
        <w:rPr>
          <w:rFonts w:ascii="Times New Roman" w:eastAsia="Calibri" w:hAnsi="Times New Roman" w:cs="Times New Roman"/>
          <w:sz w:val="28"/>
          <w:szCs w:val="28"/>
        </w:rPr>
        <w:t>жилой 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801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8019F8">
        <w:rPr>
          <w:rFonts w:ascii="Times New Roman" w:eastAsia="Calibri" w:hAnsi="Times New Roman" w:cs="Times New Roman"/>
          <w:sz w:val="28"/>
          <w:szCs w:val="28"/>
        </w:rPr>
        <w:t>Троицк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 w:rsidR="008019F8">
        <w:rPr>
          <w:rFonts w:ascii="Times New Roman" w:eastAsia="Calibri" w:hAnsi="Times New Roman" w:cs="Times New Roman"/>
          <w:sz w:val="28"/>
          <w:szCs w:val="28"/>
        </w:rPr>
        <w:t>Молодежная</w:t>
      </w:r>
      <w:proofErr w:type="gramEnd"/>
    </w:p>
    <w:p w:rsidR="002E529C" w:rsidRDefault="002E529C" w:rsidP="002E529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>Многоквартирный жилой 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801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8019F8">
        <w:rPr>
          <w:rFonts w:ascii="Times New Roman" w:eastAsia="Calibri" w:hAnsi="Times New Roman" w:cs="Times New Roman"/>
          <w:sz w:val="28"/>
          <w:szCs w:val="28"/>
        </w:rPr>
        <w:t>Троицк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 w:rsidR="008019F8">
        <w:rPr>
          <w:rFonts w:ascii="Times New Roman" w:eastAsia="Calibri" w:hAnsi="Times New Roman" w:cs="Times New Roman"/>
          <w:sz w:val="28"/>
          <w:szCs w:val="28"/>
        </w:rPr>
        <w:t>Молодежная</w:t>
      </w:r>
      <w:proofErr w:type="gramEnd"/>
    </w:p>
    <w:p w:rsidR="002E529C" w:rsidRPr="00DC526C" w:rsidRDefault="002E529C" w:rsidP="002E529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Акт проверки готовности </w:t>
      </w:r>
      <w:proofErr w:type="gramStart"/>
      <w:r w:rsidRPr="009A67A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отопительному периоду </w:t>
      </w:r>
      <w:proofErr w:type="gramStart"/>
      <w:r w:rsidRPr="009A67A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___________№______</w:t>
      </w: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0"/>
          <w:szCs w:val="20"/>
        </w:rPr>
      </w:pPr>
      <w:r w:rsidRPr="009A67AB">
        <w:rPr>
          <w:rFonts w:ascii="Times New Roman" w:eastAsia="Calibri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8019F8" w:rsidRPr="009A67AB" w:rsidRDefault="008019F8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2E529C" w:rsidRPr="009A67AB" w:rsidRDefault="002E529C" w:rsidP="002E529C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готовности к отопительному периоду </w:t>
      </w:r>
      <w:r w:rsidRPr="009A67AB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12121C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9A67AB">
        <w:rPr>
          <w:rFonts w:ascii="Times New Roman" w:eastAsia="Calibri" w:hAnsi="Times New Roman" w:cs="Times New Roman"/>
          <w:sz w:val="28"/>
          <w:szCs w:val="28"/>
        </w:rPr>
        <w:t>/</w:t>
      </w:r>
      <w:r w:rsidRPr="009A67AB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12121C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9A67AB">
        <w:rPr>
          <w:rFonts w:ascii="Times New Roman" w:eastAsia="Calibri" w:hAnsi="Times New Roman" w:cs="Times New Roman"/>
          <w:sz w:val="28"/>
          <w:szCs w:val="28"/>
        </w:rPr>
        <w:t>гг</w:t>
      </w:r>
    </w:p>
    <w:p w:rsidR="002E529C" w:rsidRPr="009A67AB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67AB"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gramEnd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администрацией </w:t>
      </w:r>
      <w:r w:rsidR="004F6CE7">
        <w:rPr>
          <w:rFonts w:ascii="Times New Roman" w:eastAsia="Calibri" w:hAnsi="Times New Roman" w:cs="Times New Roman"/>
          <w:sz w:val="28"/>
          <w:szCs w:val="28"/>
        </w:rPr>
        <w:t>Троицкого</w:t>
      </w: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67AB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Мордовия в отношении следующих объектов, по которым проводилась проверка готовности  к отопительному периоду:</w:t>
      </w: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1. Котельная </w:t>
      </w:r>
      <w:r w:rsidR="008019F8">
        <w:rPr>
          <w:rFonts w:ascii="Times New Roman" w:eastAsia="Calibri" w:hAnsi="Times New Roman" w:cs="Times New Roman"/>
          <w:sz w:val="28"/>
          <w:szCs w:val="28"/>
        </w:rPr>
        <w:t>с</w:t>
      </w:r>
      <w:r w:rsidRPr="009A67AB">
        <w:rPr>
          <w:rFonts w:ascii="Times New Roman" w:eastAsia="Calibri" w:hAnsi="Times New Roman" w:cs="Times New Roman"/>
          <w:sz w:val="28"/>
          <w:szCs w:val="28"/>
        </w:rPr>
        <w:t>.</w:t>
      </w:r>
      <w:r w:rsidR="008019F8">
        <w:rPr>
          <w:rFonts w:ascii="Times New Roman" w:eastAsia="Calibri" w:hAnsi="Times New Roman" w:cs="Times New Roman"/>
          <w:sz w:val="28"/>
          <w:szCs w:val="28"/>
        </w:rPr>
        <w:t xml:space="preserve"> Троицк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ул. </w:t>
      </w:r>
      <w:r w:rsidR="00C67173">
        <w:rPr>
          <w:rFonts w:ascii="Times New Roman" w:eastAsia="Calibri" w:hAnsi="Times New Roman" w:cs="Times New Roman"/>
          <w:sz w:val="28"/>
          <w:szCs w:val="28"/>
        </w:rPr>
        <w:t>Красноярская</w:t>
      </w: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Акт проверки готовности </w:t>
      </w:r>
      <w:proofErr w:type="gramStart"/>
      <w:r w:rsidRPr="009A67A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отопительному периоду </w:t>
      </w:r>
      <w:proofErr w:type="gramStart"/>
      <w:r w:rsidRPr="009A67A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___________№______</w:t>
      </w: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0"/>
          <w:szCs w:val="20"/>
        </w:rPr>
      </w:pPr>
      <w:r w:rsidRPr="009A67AB">
        <w:rPr>
          <w:rFonts w:ascii="Times New Roman" w:eastAsia="Calibri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E529C" w:rsidRPr="00663FD4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Pr="00E148A3" w:rsidRDefault="00E148A3" w:rsidP="00E148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КРИТЕРИИ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НАДЕЖНОСТИ ТЕПЛОСНАБЖЕНИЯ ПОТРЕБИТЕЛЕЙ ТЕПЛОВОЙ ЭНЕРГИИ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С УЧЕТОМ КЛИМАТИЧЕСКИХ УСЛОВИЙ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1. Потребители тепловой энергии по надежности теплоснабжения делятся на три категории: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жилых и общественных зданий до 12 °C;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промышленных зданий до 8 °C;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третья категория - остальные потребители.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подача тепловой энергии (теплоносителя) в полном объеме потребителям первой категории;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6" w:anchor="Par269#Par269" w:history="1">
        <w:r w:rsidRPr="00E148A3">
          <w:rPr>
            <w:rStyle w:val="a5"/>
            <w:sz w:val="24"/>
            <w:szCs w:val="24"/>
          </w:rPr>
          <w:t>таблице N 1</w:t>
        </w:r>
      </w:hyperlink>
      <w:r w:rsidRPr="00E148A3">
        <w:rPr>
          <w:rFonts w:ascii="Times New Roman" w:hAnsi="Times New Roman" w:cs="Times New Roman"/>
          <w:sz w:val="24"/>
          <w:szCs w:val="24"/>
        </w:rPr>
        <w:t>;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 xml:space="preserve">согласованный сторонами договора теплоснабжения аварийный тепловой режим работы </w:t>
      </w:r>
      <w:proofErr w:type="spellStart"/>
      <w:r w:rsidRPr="00E148A3">
        <w:rPr>
          <w:rFonts w:ascii="Times New Roman" w:hAnsi="Times New Roman" w:cs="Times New Roman"/>
          <w:sz w:val="24"/>
          <w:szCs w:val="24"/>
        </w:rPr>
        <w:t>неотключаемых</w:t>
      </w:r>
      <w:proofErr w:type="spellEnd"/>
      <w:r w:rsidRPr="00E148A3">
        <w:rPr>
          <w:rFonts w:ascii="Times New Roman" w:hAnsi="Times New Roman" w:cs="Times New Roman"/>
          <w:sz w:val="24"/>
          <w:szCs w:val="24"/>
        </w:rPr>
        <w:t xml:space="preserve"> вентиляционных систем;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8A3" w:rsidRPr="00E148A3" w:rsidRDefault="00E148A3" w:rsidP="00E148A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69"/>
      <w:bookmarkEnd w:id="2"/>
      <w:r w:rsidRPr="00E148A3">
        <w:rPr>
          <w:rFonts w:ascii="Times New Roman" w:hAnsi="Times New Roman" w:cs="Times New Roman"/>
          <w:sz w:val="24"/>
          <w:szCs w:val="24"/>
        </w:rPr>
        <w:t>Таблица N 1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20"/>
        <w:gridCol w:w="1320"/>
        <w:gridCol w:w="1440"/>
        <w:gridCol w:w="1440"/>
        <w:gridCol w:w="1440"/>
        <w:gridCol w:w="1440"/>
      </w:tblGrid>
      <w:tr w:rsidR="00E148A3" w:rsidRPr="00E148A3" w:rsidTr="00E148A3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 </w:t>
            </w:r>
            <w:r w:rsidRPr="00E14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показателя     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     Расчетная температура наружного воздуха для     </w:t>
            </w:r>
            <w:r w:rsidRPr="00E14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проектирования отопления </w:t>
            </w:r>
            <w:proofErr w:type="spellStart"/>
            <w:r w:rsidRPr="00E148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 °C (соответствует     </w:t>
            </w:r>
            <w:r w:rsidRPr="00E14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температуре наружного воздуха наиболее холодной   </w:t>
            </w:r>
            <w:r w:rsidRPr="00E14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пятидневки обеспеченностью 0,92)           </w:t>
            </w:r>
          </w:p>
        </w:tc>
      </w:tr>
      <w:tr w:rsidR="00E148A3" w:rsidRPr="00E148A3" w:rsidTr="00E148A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A3" w:rsidRPr="00E148A3" w:rsidRDefault="00E1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минус 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 минус 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 минус 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 минус 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 минус 50 </w:t>
            </w:r>
          </w:p>
        </w:tc>
      </w:tr>
      <w:tr w:rsidR="00E148A3" w:rsidRPr="00E148A3" w:rsidTr="00E148A3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        </w:t>
            </w:r>
            <w:r w:rsidRPr="00E148A3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    подачи</w:t>
            </w:r>
            <w:r w:rsidRPr="00E148A3">
              <w:rPr>
                <w:rFonts w:ascii="Times New Roman" w:hAnsi="Times New Roman" w:cs="Times New Roman"/>
                <w:sz w:val="24"/>
                <w:szCs w:val="24"/>
              </w:rPr>
              <w:br/>
              <w:t>тепловой   энергии,</w:t>
            </w:r>
            <w:r w:rsidRPr="00E14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</w:t>
            </w:r>
            <w:proofErr w:type="gramStart"/>
            <w:r w:rsidRPr="00E148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48A3" w:rsidRPr="00E148A3" w:rsidRDefault="00E148A3" w:rsidP="00E14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29C" w:rsidRPr="009A17BE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4931" w:rsidRDefault="00D44931"/>
    <w:sectPr w:rsidR="00D44931" w:rsidSect="00FA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D4"/>
    <w:multiLevelType w:val="hybridMultilevel"/>
    <w:tmpl w:val="6B5293DE"/>
    <w:lvl w:ilvl="0" w:tplc="37E6DEA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876026"/>
    <w:multiLevelType w:val="hybridMultilevel"/>
    <w:tmpl w:val="FB8017FE"/>
    <w:lvl w:ilvl="0" w:tplc="35EADE4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E529C"/>
    <w:rsid w:val="00070EE1"/>
    <w:rsid w:val="0012121C"/>
    <w:rsid w:val="00167633"/>
    <w:rsid w:val="001C6F14"/>
    <w:rsid w:val="001D6F6D"/>
    <w:rsid w:val="00287778"/>
    <w:rsid w:val="002E529C"/>
    <w:rsid w:val="003A75F4"/>
    <w:rsid w:val="003B586A"/>
    <w:rsid w:val="004F6CE7"/>
    <w:rsid w:val="00506879"/>
    <w:rsid w:val="00670A77"/>
    <w:rsid w:val="006C13CD"/>
    <w:rsid w:val="007D60F2"/>
    <w:rsid w:val="008019F8"/>
    <w:rsid w:val="00A32560"/>
    <w:rsid w:val="00C67173"/>
    <w:rsid w:val="00C82F9E"/>
    <w:rsid w:val="00CC4608"/>
    <w:rsid w:val="00D22E87"/>
    <w:rsid w:val="00D3400B"/>
    <w:rsid w:val="00D44931"/>
    <w:rsid w:val="00E148A3"/>
    <w:rsid w:val="00F3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29C"/>
    <w:pPr>
      <w:ind w:left="720"/>
      <w:contextualSpacing/>
    </w:pPr>
  </w:style>
  <w:style w:type="character" w:styleId="a5">
    <w:name w:val="Hyperlink"/>
    <w:basedOn w:val="a0"/>
    <w:semiHidden/>
    <w:unhideWhenUsed/>
    <w:rsid w:val="00E148A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rsid w:val="00E148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Local%20Settings\Temp\_upload_iblock_ba9_2013_08_02_n1038.docx" TargetMode="External"/><Relationship Id="rId5" Type="http://schemas.openxmlformats.org/officeDocument/2006/relationships/hyperlink" Target="garantf1://898711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2016-09-12T13:45:00Z</cp:lastPrinted>
  <dcterms:created xsi:type="dcterms:W3CDTF">2015-09-03T06:38:00Z</dcterms:created>
  <dcterms:modified xsi:type="dcterms:W3CDTF">2016-09-12T13:57:00Z</dcterms:modified>
</cp:coreProperties>
</file>