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FF" w:rsidRDefault="0096400F">
      <w:r w:rsidRPr="00DD17ED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Ковылкинского муниципального района:</w:t>
      </w:r>
    </w:p>
    <w:p w:rsidR="0096400F" w:rsidRP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1) разрабатывает проекты планов и программ социально-экономического развития Ковылкинского муниципального района, вносит их на утверждение в Совет депутатов, обеспечивает реализацию указанных планов и программ;</w:t>
      </w:r>
    </w:p>
    <w:p w:rsidR="0096400F" w:rsidRP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2) разрабатывает и вносит на утверждение в Совет депутатов проект бюджета Ковылкинского муниципального района, а также отчет о его исполнении, исполняет бюджет Ковылкинского муниципального района;</w:t>
      </w:r>
    </w:p>
    <w:p w:rsidR="0096400F" w:rsidRP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3) готовит и вносит предложения по мероприятиям, планируемым органами государственной власти и затрагивающим интересы Ковылкинского муниципального района;</w:t>
      </w:r>
    </w:p>
    <w:p w:rsidR="0096400F" w:rsidRP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4) запрашивает и получает на безвозмездной основе от организаций на территории Ковылкинского муниципального района, независимо от их организационно-правовых форм и форм собственности, проекты планов и программ, связанных с образованием, развитием, преобразованием или упразднением (ликвидацией) указанных организаций, которые могут иметь социально-экономические, экологические, демографические и иные последствия для населения Ковылкинского муниципального района, участвует в согласовании указанных планов и программ;</w:t>
      </w:r>
    </w:p>
    <w:p w:rsidR="0096400F" w:rsidRP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5) организует работу по объединению на основе договорных отношений сил и средств муниципального образования с ресурсами организаций на территории Ковылкинского муниципального района для решения вопросов местного значения;</w:t>
      </w:r>
    </w:p>
    <w:p w:rsidR="0096400F" w:rsidRP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6) осуществляет контроль за реализацией принимаемых администрацией решений, состоянием учета и отчетности в муниципальных казенных учреждениях и организациях, оказывает содействие органам государственной статистики в получении необходимых статистических данных, применяет указанную информацию в своей практической деятельности;</w:t>
      </w:r>
    </w:p>
    <w:p w:rsidR="0096400F" w:rsidRP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7) в соответствии с действующим законодательством в порядке, установленном Советом депутатов, решает вопросы, связанные с владением, пользованием и распоряжением муниципальной собственностью Ковылкинского муниципального района;</w:t>
      </w:r>
    </w:p>
    <w:p w:rsidR="0096400F" w:rsidRP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8) организует и осуществляет мероприятия по охране в Ковылкинского муниципальном районе экологической среды, строительству и реконструкции объектов охраны природы; сохранению и бережному использованию родников, местных природных ресурсов, участвует в обеспечении проведения обязательной экологической экспертизы всех объектов, действующих либо планируемых к созданию (строительству) на территории Ковылкинского муниципального района;</w:t>
      </w:r>
    </w:p>
    <w:p w:rsidR="0096400F" w:rsidRP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9) участвует в обеспечении прав и свобод граждан, проживающих на территории Ковылкинского муниципального района, в охране общественного порядка, организации противопожарной и санитарно-эпидемиологической безопасности населения;</w:t>
      </w:r>
    </w:p>
    <w:p w:rsidR="0096400F" w:rsidRP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10) содействует осуществлению мероприятий по вопросам гражданской обороны, защиты населения и территорий Ковылкинского муниципального района от чрезвычайных ситуаций природного и техногенного характера;</w:t>
      </w:r>
    </w:p>
    <w:p w:rsidR="0096400F" w:rsidRP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11) участвует в обеспечении выполнения на территории Ковылкинского муниципального района действующего законодательства о всеобщей воинской обязанности, призыве граждан на военную службу, проведении учебных сборов и начальной военной подготовки и военно-патриотического воспитания молодежи;</w:t>
      </w:r>
    </w:p>
    <w:p w:rsidR="0096400F" w:rsidRP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12) организация подготовки, переподготовки и повышения квалификации депутатов Совета депутатов Ковылкинского муниципального района, а также профессиональной подготовки, переподготовки и повышения квалификации муниципальных служащих и работников муниципальных казенных учреждений;</w:t>
      </w:r>
    </w:p>
    <w:p w:rsidR="0096400F" w:rsidRP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2504121"/>
      <w:r w:rsidRPr="0096400F">
        <w:rPr>
          <w:rFonts w:ascii="Arial" w:hAnsi="Arial" w:cs="Arial"/>
          <w:sz w:val="24"/>
          <w:szCs w:val="24"/>
        </w:rPr>
        <w:lastRenderedPageBreak/>
        <w:t>12.1)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Ковылкинского муниципального района,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bookmarkEnd w:id="0"/>
    <w:p w:rsidR="0096400F" w:rsidRP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Pr="0096400F">
        <w:rPr>
          <w:rFonts w:ascii="Arial" w:hAnsi="Arial" w:cs="Arial"/>
          <w:sz w:val="24"/>
          <w:szCs w:val="24"/>
        </w:rPr>
        <w:t>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96400F" w:rsidRP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5412"/>
      <w:r w:rsidRPr="0096400F">
        <w:rPr>
          <w:rFonts w:ascii="Arial" w:hAnsi="Arial" w:cs="Arial"/>
          <w:sz w:val="24"/>
          <w:szCs w:val="24"/>
        </w:rPr>
        <w:t>13) осуществляет полномочия по опеке и попечительству согласно действующему законодательству;</w:t>
      </w:r>
    </w:p>
    <w:bookmarkEnd w:id="1"/>
    <w:p w:rsid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400F">
        <w:rPr>
          <w:rFonts w:ascii="Arial" w:hAnsi="Arial" w:cs="Arial"/>
          <w:sz w:val="24"/>
          <w:szCs w:val="24"/>
        </w:rPr>
        <w:t>14) осуществляет иные полномочия в соответствии с действующим законодательством и Уставом</w:t>
      </w:r>
      <w:r>
        <w:rPr>
          <w:rFonts w:ascii="Arial" w:hAnsi="Arial" w:cs="Arial"/>
          <w:sz w:val="24"/>
          <w:szCs w:val="24"/>
        </w:rPr>
        <w:t xml:space="preserve"> Ковылкинского муниципального района</w:t>
      </w:r>
      <w:r w:rsidRPr="0096400F">
        <w:rPr>
          <w:rFonts w:ascii="Arial" w:hAnsi="Arial" w:cs="Arial"/>
          <w:sz w:val="24"/>
          <w:szCs w:val="24"/>
        </w:rPr>
        <w:t>.</w:t>
      </w:r>
    </w:p>
    <w:p w:rsidR="0096400F" w:rsidRDefault="0096400F" w:rsidP="009640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400F" w:rsidRPr="001E70D2" w:rsidRDefault="0096400F" w:rsidP="001E7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400F" w:rsidRPr="001E70D2" w:rsidRDefault="0096400F" w:rsidP="001E70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0D2">
        <w:rPr>
          <w:rFonts w:ascii="Times New Roman" w:hAnsi="Times New Roman" w:cs="Times New Roman"/>
          <w:sz w:val="28"/>
          <w:szCs w:val="28"/>
        </w:rPr>
        <w:t>НПА, определяющие полномочия:</w:t>
      </w:r>
    </w:p>
    <w:p w:rsidR="0096400F" w:rsidRPr="0096400F" w:rsidRDefault="0096400F" w:rsidP="001E70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6400F">
        <w:rPr>
          <w:rFonts w:ascii="Times New Roman" w:hAnsi="Times New Roman" w:cs="Times New Roman"/>
          <w:sz w:val="28"/>
          <w:szCs w:val="28"/>
        </w:rPr>
        <w:t>Федеральный закон от 6 октября 2003 г. N 131-ФЗ "Об общих принципах организации местного самоуправления в Российской Федерации"</w:t>
      </w:r>
    </w:p>
    <w:p w:rsidR="0096400F" w:rsidRPr="001E70D2" w:rsidRDefault="0096400F" w:rsidP="001E70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6400F">
        <w:rPr>
          <w:rFonts w:ascii="Times New Roman" w:hAnsi="Times New Roman" w:cs="Times New Roman"/>
          <w:sz w:val="28"/>
          <w:szCs w:val="28"/>
        </w:rPr>
        <w:t>Устав Ковылкинского муниципального района Республики Мордовия (утв. решением Совета депутатов Ковылкинского муниципального района от 10 января 2006 г. N 1)</w:t>
      </w:r>
    </w:p>
    <w:p w:rsidR="0096400F" w:rsidRPr="001E70D2" w:rsidRDefault="0096400F" w:rsidP="00DD17ED">
      <w:pPr>
        <w:autoSpaceDE w:val="0"/>
        <w:autoSpaceDN w:val="0"/>
        <w:adjustRightInd w:val="0"/>
        <w:spacing w:after="139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00F">
        <w:rPr>
          <w:rFonts w:ascii="Times New Roman" w:hAnsi="Times New Roman" w:cs="Times New Roman"/>
          <w:sz w:val="28"/>
          <w:szCs w:val="28"/>
        </w:rPr>
        <w:t>Закон Республики Мордовия от 28 ноября 2005 г. N 87-З "О наделении органов местного самоуправления государственными полномочиями в сфере социальной поддержки отдельных категорий населения, проживающего в Республике Мордовия" (с изменениями и дополнениями)</w:t>
      </w:r>
    </w:p>
    <w:p w:rsidR="0096400F" w:rsidRPr="0096400F" w:rsidRDefault="0096400F" w:rsidP="00DD1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00F">
        <w:rPr>
          <w:rFonts w:ascii="Times New Roman" w:hAnsi="Times New Roman" w:cs="Times New Roman"/>
          <w:sz w:val="28"/>
          <w:szCs w:val="28"/>
        </w:rPr>
        <w:t>Закон Республики Мордовия от 23 апреля 2013 г. N 32-З "О наделении органов местного самоуправления государственным полномочием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</w:p>
    <w:p w:rsidR="001E70D2" w:rsidRPr="001E70D2" w:rsidRDefault="001E70D2" w:rsidP="00DD17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0D2">
        <w:rPr>
          <w:rFonts w:ascii="Times New Roman" w:hAnsi="Times New Roman" w:cs="Times New Roman"/>
          <w:sz w:val="28"/>
          <w:szCs w:val="28"/>
        </w:rPr>
        <w:t>Закон Республики Мордовия от 30 марта 2005 г. N 26-З "Об организации деятельности комиссий по делам несовершеннолетних и защите их прав в Республике Мордовия"</w:t>
      </w:r>
    </w:p>
    <w:p w:rsidR="001E70D2" w:rsidRPr="001E70D2" w:rsidRDefault="001E70D2" w:rsidP="00DD17ED">
      <w:pPr>
        <w:pStyle w:val="a7"/>
        <w:shd w:val="clear" w:color="auto" w:fill="FFFFFF"/>
        <w:spacing w:before="0" w:beforeAutospacing="0" w:after="0" w:afterAutospacing="0" w:line="225" w:lineRule="atLeast"/>
        <w:ind w:firstLine="720"/>
        <w:jc w:val="both"/>
        <w:rPr>
          <w:color w:val="000000"/>
          <w:sz w:val="28"/>
          <w:szCs w:val="28"/>
        </w:rPr>
      </w:pPr>
      <w:r w:rsidRPr="001E70D2">
        <w:rPr>
          <w:color w:val="000000"/>
          <w:sz w:val="28"/>
          <w:szCs w:val="28"/>
        </w:rPr>
        <w:t>Закон Республики Мордовия</w:t>
      </w:r>
      <w:r w:rsidR="00DD17ED">
        <w:rPr>
          <w:color w:val="000000"/>
          <w:sz w:val="28"/>
          <w:szCs w:val="28"/>
        </w:rPr>
        <w:t xml:space="preserve"> </w:t>
      </w:r>
      <w:r w:rsidRPr="001E70D2">
        <w:rPr>
          <w:color w:val="000000"/>
          <w:sz w:val="28"/>
          <w:szCs w:val="28"/>
        </w:rPr>
        <w:t>от 17 октября 2002 г. N45-З "Об административных комиссиях в Республике Мордовия</w:t>
      </w:r>
    </w:p>
    <w:p w:rsidR="0096400F" w:rsidRDefault="001E70D2" w:rsidP="00DD17ED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1E70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пунктом 10 статьи 3 Федерального закона от 25.10.2001 г. № 137-ФЗ «О введении в действие Земельного кодекса Российской Федерации» администрация Ковылкинского муниципального района Республики Мордовия осуществляет распоряжение земельными участками, являющими муниципальной собственностью Ковылкинского муниципального района и земельными участками, государственная собственность на которые не разграничена, если иное не предусмотрено законодательством Российской Федерации об автомобильных дорогах и о дорожной деятельности.</w:t>
      </w:r>
    </w:p>
    <w:sectPr w:rsidR="0096400F" w:rsidSect="0043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400F"/>
    <w:rsid w:val="001E70D2"/>
    <w:rsid w:val="00436432"/>
    <w:rsid w:val="005D2EFF"/>
    <w:rsid w:val="0096400F"/>
    <w:rsid w:val="00DD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400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640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6400F"/>
    <w:rPr>
      <w:i/>
      <w:iCs/>
    </w:rPr>
  </w:style>
  <w:style w:type="paragraph" w:customStyle="1" w:styleId="a6">
    <w:name w:val="Прижатый влево"/>
    <w:basedOn w:val="a"/>
    <w:next w:val="a"/>
    <w:uiPriority w:val="99"/>
    <w:rsid w:val="00964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E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400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640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6400F"/>
    <w:rPr>
      <w:i/>
      <w:iCs/>
    </w:rPr>
  </w:style>
  <w:style w:type="paragraph" w:customStyle="1" w:styleId="a6">
    <w:name w:val="Прижатый влево"/>
    <w:basedOn w:val="a"/>
    <w:next w:val="a"/>
    <w:uiPriority w:val="99"/>
    <w:rsid w:val="009640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E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dcterms:created xsi:type="dcterms:W3CDTF">2014-06-02T09:48:00Z</dcterms:created>
  <dcterms:modified xsi:type="dcterms:W3CDTF">2014-06-18T04:34:00Z</dcterms:modified>
</cp:coreProperties>
</file>