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9" w:rsidRPr="00450D49" w:rsidRDefault="00450D49" w:rsidP="00450D49">
      <w:pPr>
        <w:keepNext/>
        <w:spacing w:after="0" w:line="240" w:lineRule="auto"/>
        <w:jc w:val="center"/>
        <w:outlineLvl w:val="0"/>
        <w:rPr>
          <w:rFonts w:ascii="Trebuchet MS" w:hAnsi="Trebuchet MS" w:cs="Times New Roman"/>
          <w:b/>
          <w:sz w:val="28"/>
          <w:szCs w:val="28"/>
        </w:rPr>
      </w:pPr>
      <w:r w:rsidRPr="00450D49">
        <w:rPr>
          <w:rFonts w:ascii="Trebuchet MS" w:hAnsi="Trebuchet MS"/>
          <w:b/>
          <w:sz w:val="28"/>
          <w:szCs w:val="28"/>
        </w:rPr>
        <w:t xml:space="preserve">   </w:t>
      </w:r>
      <w:r w:rsidRPr="00450D49">
        <w:rPr>
          <w:rFonts w:ascii="Trebuchet MS" w:hAnsi="Trebuchet MS" w:cs="Times New Roman"/>
          <w:b/>
          <w:sz w:val="28"/>
          <w:szCs w:val="28"/>
        </w:rPr>
        <w:t xml:space="preserve">                РЕСПУБЛИКА МОРДОВИЯ    </w:t>
      </w:r>
    </w:p>
    <w:p w:rsidR="00450D49" w:rsidRPr="00450D49" w:rsidRDefault="00450D49" w:rsidP="00450D49">
      <w:pPr>
        <w:keepNext/>
        <w:spacing w:after="0" w:line="240" w:lineRule="auto"/>
        <w:ind w:left="-284"/>
        <w:jc w:val="center"/>
        <w:outlineLvl w:val="0"/>
        <w:rPr>
          <w:rFonts w:ascii="Trebuchet MS" w:hAnsi="Trebuchet MS" w:cs="Times New Roman"/>
          <w:b/>
          <w:sz w:val="28"/>
          <w:szCs w:val="28"/>
        </w:rPr>
      </w:pPr>
      <w:r w:rsidRPr="00450D49">
        <w:rPr>
          <w:rFonts w:ascii="Trebuchet MS" w:hAnsi="Trebuchet MS" w:cs="Times New Roman"/>
          <w:b/>
          <w:sz w:val="28"/>
          <w:szCs w:val="28"/>
        </w:rPr>
        <w:t>АДМИНИ</w:t>
      </w:r>
      <w:r w:rsidRPr="00450D49">
        <w:rPr>
          <w:rFonts w:ascii="Trebuchet MS" w:hAnsi="Trebuchet MS" w:cs="Times New Roman"/>
          <w:b/>
          <w:sz w:val="28"/>
          <w:szCs w:val="28"/>
          <w:lang w:val="en-US"/>
        </w:rPr>
        <w:t>C</w:t>
      </w:r>
      <w:r w:rsidRPr="00450D49">
        <w:rPr>
          <w:rFonts w:ascii="Trebuchet MS" w:hAnsi="Trebuchet MS" w:cs="Times New Roman"/>
          <w:b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450D49" w:rsidRPr="00450D49" w:rsidTr="00450D49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0D49" w:rsidRPr="00450D49" w:rsidRDefault="00450D49" w:rsidP="0045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0D49" w:rsidRPr="00450D49" w:rsidRDefault="00450D49" w:rsidP="0045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450D49">
        <w:rPr>
          <w:rFonts w:ascii="Times New Roman" w:hAnsi="Times New Roman" w:cs="Times New Roman"/>
          <w:b/>
          <w:bCs/>
          <w:sz w:val="40"/>
        </w:rPr>
        <w:t>ПОСТАНОВЛЕНИЕ</w:t>
      </w:r>
    </w:p>
    <w:tbl>
      <w:tblPr>
        <w:tblW w:w="0" w:type="auto"/>
        <w:tblLook w:val="04A0"/>
      </w:tblPr>
      <w:tblGrid>
        <w:gridCol w:w="7673"/>
        <w:gridCol w:w="1898"/>
      </w:tblGrid>
      <w:tr w:rsidR="00450D49" w:rsidRPr="00450D49" w:rsidTr="00450D49">
        <w:trPr>
          <w:trHeight w:val="303"/>
        </w:trPr>
        <w:tc>
          <w:tcPr>
            <w:tcW w:w="7894" w:type="dxa"/>
          </w:tcPr>
          <w:p w:rsidR="00450D49" w:rsidRPr="00450D49" w:rsidRDefault="00450D49" w:rsidP="0045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50D49" w:rsidRPr="00450D49" w:rsidRDefault="00450D49" w:rsidP="0045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 </w:t>
            </w: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« _</w:t>
            </w:r>
            <w:r w:rsidR="00E53F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_ » __</w:t>
            </w:r>
            <w:r w:rsidR="00E53F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02</w:t>
            </w: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____ _ 2020 г.</w:t>
            </w:r>
          </w:p>
        </w:tc>
        <w:tc>
          <w:tcPr>
            <w:tcW w:w="1677" w:type="dxa"/>
            <w:hideMark/>
          </w:tcPr>
          <w:p w:rsidR="00450D49" w:rsidRPr="00450D49" w:rsidRDefault="00450D49" w:rsidP="0045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№</w:t>
            </w: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_</w:t>
            </w:r>
            <w:r w:rsidR="00E53FB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150</w:t>
            </w:r>
            <w:r w:rsidRPr="00450D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______</w:t>
            </w:r>
          </w:p>
        </w:tc>
      </w:tr>
    </w:tbl>
    <w:p w:rsidR="00450D49" w:rsidRPr="00450D49" w:rsidRDefault="00450D49" w:rsidP="004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49">
        <w:rPr>
          <w:rFonts w:ascii="Times New Roman" w:hAnsi="Times New Roman" w:cs="Times New Roman"/>
          <w:sz w:val="28"/>
          <w:szCs w:val="28"/>
        </w:rPr>
        <w:tab/>
      </w:r>
    </w:p>
    <w:p w:rsidR="00450D49" w:rsidRPr="00450D49" w:rsidRDefault="00450D49" w:rsidP="00450D49">
      <w:pPr>
        <w:pStyle w:val="1"/>
        <w:jc w:val="center"/>
        <w:rPr>
          <w:bCs/>
          <w:sz w:val="28"/>
          <w:szCs w:val="28"/>
        </w:rPr>
      </w:pPr>
      <w:r w:rsidRPr="00450D49">
        <w:rPr>
          <w:bCs/>
          <w:sz w:val="28"/>
          <w:szCs w:val="28"/>
        </w:rPr>
        <w:t>О внесении изменений в административный регламент</w:t>
      </w:r>
    </w:p>
    <w:p w:rsidR="00450D49" w:rsidRPr="00450D49" w:rsidRDefault="00450D49" w:rsidP="00450D49">
      <w:pPr>
        <w:pStyle w:val="1"/>
        <w:jc w:val="center"/>
        <w:rPr>
          <w:bCs/>
          <w:sz w:val="28"/>
          <w:szCs w:val="28"/>
        </w:rPr>
      </w:pPr>
      <w:r w:rsidRPr="00450D49">
        <w:rPr>
          <w:bCs/>
          <w:sz w:val="28"/>
          <w:szCs w:val="28"/>
        </w:rPr>
        <w:t xml:space="preserve"> администрации Ковылкинского муниципального района </w:t>
      </w:r>
    </w:p>
    <w:p w:rsidR="00D2412C" w:rsidRDefault="00450D49" w:rsidP="00D2412C">
      <w:pPr>
        <w:pStyle w:val="1"/>
        <w:jc w:val="center"/>
        <w:rPr>
          <w:bCs/>
          <w:sz w:val="28"/>
          <w:szCs w:val="28"/>
        </w:rPr>
      </w:pPr>
      <w:r w:rsidRPr="00450D49">
        <w:rPr>
          <w:bCs/>
          <w:sz w:val="28"/>
          <w:szCs w:val="28"/>
        </w:rPr>
        <w:t>по предоставлению муниципальной услуги: «</w:t>
      </w:r>
      <w:r>
        <w:rPr>
          <w:bCs/>
          <w:sz w:val="28"/>
          <w:szCs w:val="28"/>
        </w:rPr>
        <w:t>Подготовка, регистрация и выдача градостроительного плана земельного участка, расположенного на территории Ковылкинского муниципального района</w:t>
      </w:r>
      <w:r w:rsidRPr="00450D49">
        <w:rPr>
          <w:bCs/>
          <w:sz w:val="28"/>
          <w:szCs w:val="28"/>
        </w:rPr>
        <w:t>»</w:t>
      </w:r>
      <w:r w:rsidR="00D2412C">
        <w:rPr>
          <w:bCs/>
          <w:sz w:val="28"/>
          <w:szCs w:val="28"/>
        </w:rPr>
        <w:t>,</w:t>
      </w:r>
      <w:r w:rsidRPr="00450D49">
        <w:rPr>
          <w:bCs/>
          <w:sz w:val="28"/>
          <w:szCs w:val="28"/>
        </w:rPr>
        <w:t xml:space="preserve"> </w:t>
      </w:r>
      <w:r w:rsidR="00D2412C">
        <w:rPr>
          <w:bCs/>
          <w:sz w:val="28"/>
          <w:szCs w:val="28"/>
        </w:rPr>
        <w:t>утвержденного постановлением администрации Ковылкинского муниципального района  от 09 декабря 2019 г. №1563</w:t>
      </w:r>
    </w:p>
    <w:p w:rsidR="00450D49" w:rsidRDefault="00450D49" w:rsidP="00450D49">
      <w:pPr>
        <w:pStyle w:val="1"/>
        <w:jc w:val="center"/>
        <w:rPr>
          <w:bCs/>
          <w:sz w:val="28"/>
          <w:szCs w:val="28"/>
        </w:rPr>
      </w:pPr>
    </w:p>
    <w:p w:rsidR="00450D49" w:rsidRPr="007C62DD" w:rsidRDefault="00450D49" w:rsidP="007C62DD">
      <w:pPr>
        <w:spacing w:after="0" w:line="240" w:lineRule="auto"/>
        <w:rPr>
          <w:rFonts w:ascii="Times New Roman" w:hAnsi="Times New Roman" w:cs="Times New Roman"/>
        </w:rPr>
      </w:pPr>
    </w:p>
    <w:p w:rsidR="00450D49" w:rsidRPr="007C62DD" w:rsidRDefault="00450D49" w:rsidP="007C6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DD">
        <w:rPr>
          <w:rFonts w:ascii="Times New Roman" w:hAnsi="Times New Roman" w:cs="Times New Roman"/>
          <w:sz w:val="28"/>
          <w:szCs w:val="28"/>
        </w:rPr>
        <w:t xml:space="preserve">В </w:t>
      </w:r>
      <w:r w:rsidR="007C62DD">
        <w:rPr>
          <w:rFonts w:ascii="Times New Roman" w:hAnsi="Times New Roman" w:cs="Times New Roman"/>
          <w:sz w:val="28"/>
          <w:szCs w:val="28"/>
        </w:rPr>
        <w:t xml:space="preserve">   </w:t>
      </w:r>
      <w:r w:rsidRPr="007C62D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C62DD">
        <w:rPr>
          <w:rFonts w:ascii="Times New Roman" w:hAnsi="Times New Roman" w:cs="Times New Roman"/>
          <w:sz w:val="28"/>
          <w:szCs w:val="28"/>
        </w:rPr>
        <w:t xml:space="preserve">  </w:t>
      </w:r>
      <w:r w:rsidRPr="007C62DD">
        <w:rPr>
          <w:rFonts w:ascii="Times New Roman" w:hAnsi="Times New Roman" w:cs="Times New Roman"/>
          <w:sz w:val="28"/>
          <w:szCs w:val="28"/>
        </w:rPr>
        <w:t>с</w:t>
      </w:r>
      <w:r w:rsidR="007C62DD">
        <w:rPr>
          <w:rFonts w:ascii="Times New Roman" w:hAnsi="Times New Roman" w:cs="Times New Roman"/>
          <w:sz w:val="28"/>
          <w:szCs w:val="28"/>
        </w:rPr>
        <w:t xml:space="preserve">  </w:t>
      </w:r>
      <w:r w:rsidRPr="007C62DD">
        <w:rPr>
          <w:rFonts w:ascii="Times New Roman" w:hAnsi="Times New Roman" w:cs="Times New Roman"/>
          <w:sz w:val="28"/>
          <w:szCs w:val="28"/>
        </w:rPr>
        <w:t xml:space="preserve"> </w:t>
      </w:r>
      <w:r w:rsidRPr="007C62D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7C62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68BD" w:rsidRPr="007C62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C62DD"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7C62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C62D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62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62DD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="007C62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C62DD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="007C6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2DD">
        <w:rPr>
          <w:rFonts w:ascii="Times New Roman" w:hAnsi="Times New Roman" w:cs="Times New Roman"/>
          <w:color w:val="000000"/>
          <w:sz w:val="28"/>
          <w:szCs w:val="28"/>
        </w:rPr>
        <w:t xml:space="preserve">2019 г. </w:t>
      </w:r>
    </w:p>
    <w:p w:rsidR="00450D49" w:rsidRPr="00450D49" w:rsidRDefault="00450D49" w:rsidP="00450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49">
        <w:rPr>
          <w:rFonts w:ascii="Times New Roman" w:hAnsi="Times New Roman" w:cs="Times New Roman"/>
          <w:color w:val="000000"/>
          <w:sz w:val="28"/>
          <w:szCs w:val="28"/>
        </w:rPr>
        <w:t xml:space="preserve">№472-ФЗ </w:t>
      </w:r>
      <w:r w:rsidRPr="00B22C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68BD" w:rsidRPr="00B22C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B22C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50D49">
        <w:rPr>
          <w:rFonts w:ascii="Times New Roman" w:hAnsi="Times New Roman" w:cs="Times New Roman"/>
          <w:sz w:val="28"/>
          <w:szCs w:val="28"/>
        </w:rPr>
        <w:t xml:space="preserve">,  администрация   Ковылкинского  муниципального  района  Республики  Мордовия  </w:t>
      </w:r>
      <w:r w:rsidRPr="00450D4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50D49" w:rsidRPr="00532CFE" w:rsidRDefault="00450D49" w:rsidP="00450D49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</w:rPr>
      </w:pPr>
      <w:r w:rsidRPr="00450D49">
        <w:rPr>
          <w:b w:val="0"/>
          <w:sz w:val="28"/>
          <w:szCs w:val="28"/>
        </w:rPr>
        <w:t xml:space="preserve">Внести в административный </w:t>
      </w:r>
      <w:r w:rsidRPr="00532CFE">
        <w:rPr>
          <w:b w:val="0"/>
          <w:sz w:val="28"/>
          <w:szCs w:val="28"/>
        </w:rPr>
        <w:t>регламент администрации Ковылкинского муниципального района по предоставлению муниципальной услуги «Подготовка, регистрация и выдача градостроительного плана земельного участка, расположенного на территории Ковылкинского муниципального района», утвержденного постановлением администрации Ковылкинского муниципального района от 09</w:t>
      </w:r>
      <w:r w:rsidR="007469FF">
        <w:rPr>
          <w:b w:val="0"/>
          <w:sz w:val="28"/>
          <w:szCs w:val="28"/>
        </w:rPr>
        <w:t xml:space="preserve"> декабря </w:t>
      </w:r>
      <w:r w:rsidRPr="00532CFE">
        <w:rPr>
          <w:b w:val="0"/>
          <w:sz w:val="28"/>
          <w:szCs w:val="28"/>
        </w:rPr>
        <w:t>2019 г. № 1563 «Об утверждении административного регламента администрации Ковылкинского муниципального района предоставления муниципальной услуги: «Подготовка, регистрация и выдача градостроительного плана земельного участка, расположенного на территории Ковылкинского муниципального района», следующие изменения:</w:t>
      </w:r>
    </w:p>
    <w:p w:rsidR="00450D49" w:rsidRPr="00532CFE" w:rsidRDefault="00450D49" w:rsidP="00B22CE6">
      <w:pPr>
        <w:pStyle w:val="1"/>
        <w:numPr>
          <w:ilvl w:val="1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532CFE">
        <w:rPr>
          <w:b w:val="0"/>
          <w:sz w:val="28"/>
          <w:szCs w:val="28"/>
        </w:rPr>
        <w:t>В разделе 2, изложить пункт 4 в следующей редакции:</w:t>
      </w:r>
    </w:p>
    <w:p w:rsidR="00532CFE" w:rsidRDefault="00450D49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FE">
        <w:rPr>
          <w:rFonts w:ascii="Times New Roman" w:hAnsi="Times New Roman" w:cs="Times New Roman"/>
          <w:sz w:val="28"/>
          <w:szCs w:val="28"/>
        </w:rPr>
        <w:t xml:space="preserve">«4)  </w:t>
      </w:r>
      <w:r w:rsidR="00532CFE" w:rsidRPr="00532CFE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</w:t>
      </w:r>
      <w:r w:rsidR="00532CFE" w:rsidRPr="00532CFE">
        <w:rPr>
          <w:rFonts w:ascii="Times New Roman" w:hAnsi="Times New Roman" w:cs="Times New Roman"/>
          <w:sz w:val="28"/>
          <w:szCs w:val="28"/>
          <w:shd w:val="clear" w:color="auto" w:fill="FFFFFF"/>
        </w:rPr>
        <w:t>14 рабочих дней после приема заявления</w:t>
      </w:r>
      <w:r w:rsidR="00B22C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32CFE" w:rsidRPr="00532CFE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194" w:rsidRPr="00532CFE" w:rsidRDefault="004D5194" w:rsidP="004D5194">
      <w:pPr>
        <w:pStyle w:val="1"/>
        <w:numPr>
          <w:ilvl w:val="1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532CFE">
        <w:rPr>
          <w:b w:val="0"/>
          <w:sz w:val="28"/>
          <w:szCs w:val="28"/>
        </w:rPr>
        <w:t>В разделе 2, изложить пункт</w:t>
      </w:r>
      <w:r>
        <w:rPr>
          <w:b w:val="0"/>
          <w:sz w:val="28"/>
          <w:szCs w:val="28"/>
        </w:rPr>
        <w:t xml:space="preserve"> 6</w:t>
      </w:r>
      <w:r w:rsidRPr="00532CFE">
        <w:rPr>
          <w:b w:val="0"/>
          <w:sz w:val="28"/>
          <w:szCs w:val="28"/>
        </w:rPr>
        <w:t xml:space="preserve"> в следующей редакции:</w:t>
      </w:r>
    </w:p>
    <w:p w:rsidR="004D5194" w:rsidRPr="00975ABC" w:rsidRDefault="004D5194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BC">
        <w:rPr>
          <w:rFonts w:ascii="Times New Roman" w:hAnsi="Times New Roman" w:cs="Times New Roman"/>
          <w:sz w:val="28"/>
          <w:szCs w:val="28"/>
        </w:rPr>
        <w:t xml:space="preserve">«6) </w:t>
      </w:r>
      <w:r w:rsidR="00975ABC" w:rsidRPr="00975ABC">
        <w:rPr>
          <w:rFonts w:ascii="Times New Roman" w:hAnsi="Times New Roman" w:cs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в орган местного самоуправления по месту нахождения земельного участка. Заявление о выдаче градостроительного плана земельного участка может быть направлено в орган местного самоуправления в форме электронного документа, подписанного </w:t>
      </w:r>
      <w:hyperlink r:id="rId5" w:anchor="/document/12184522/entry/21" w:history="1">
        <w:r w:rsidR="00975ABC" w:rsidRPr="00975AB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975ABC" w:rsidRPr="00975ABC">
        <w:rPr>
          <w:rFonts w:ascii="Times New Roman" w:hAnsi="Times New Roman" w:cs="Times New Roman"/>
          <w:sz w:val="28"/>
          <w:szCs w:val="28"/>
        </w:rPr>
        <w:t>, или подано заявителем через многофункциональный центр</w:t>
      </w:r>
      <w:r w:rsidR="00975ABC" w:rsidRPr="0097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ABC">
        <w:rPr>
          <w:rFonts w:ascii="Times New Roman" w:hAnsi="Times New Roman" w:cs="Times New Roman"/>
          <w:bCs/>
          <w:sz w:val="28"/>
          <w:szCs w:val="28"/>
        </w:rPr>
        <w:t xml:space="preserve">или через Портал государственных и </w:t>
      </w:r>
      <w:r w:rsidRPr="00975AB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 Республики Мордовия или почтовую связь, представляет следующие документы: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- заявление по форме согласно </w:t>
      </w:r>
      <w:hyperlink r:id="rId6" w:anchor="/document/72789942/entry/1100" w:history="1">
        <w:r w:rsidRPr="00975ABC">
          <w:rPr>
            <w:rStyle w:val="a6"/>
            <w:rFonts w:eastAsiaTheme="majorEastAsia"/>
            <w:color w:val="auto"/>
            <w:sz w:val="28"/>
            <w:szCs w:val="28"/>
          </w:rPr>
          <w:t>приложению 1</w:t>
        </w:r>
      </w:hyperlink>
      <w:r w:rsidRPr="00C96796">
        <w:rPr>
          <w:sz w:val="28"/>
          <w:szCs w:val="28"/>
        </w:rPr>
        <w:t> к настоящему регламенту на имя Главы Ковылкинского муниципального  района, в котором указываются: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1) фамилия, имя и отчество (при наличии),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3) фамилия, имя и отчество (при наличии)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5) личная подпись заявителя с расшифровкой подписи, дата обращения;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6) сведения о проектируемом объекте капитального строительства (с указанием точного наименования объекта, местоположения и параметров проектируемого объекта, максимальных нагрузок подключения объекта к сетям инженерно-технического обеспечения);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К заявлению прилагается: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1) копия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Заявитель вправе приложить к заявлению копию топографической съемки земельного участка с приложением диска с электронной версией топографической съемки (действующей на дату подачи заявления), согласованную с коммунальными службами, эксплуатирующими инженерные сети.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В порядке межведомственного электронного взаимодействия Управлением запрашиваются следующие документы: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1) копия выписки из Единого государственного реестра недвижимости;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2) копия свидетельства о государственной регистрации прав на земельный участок либо договора аренды земельного участка, зарегистрированного в установленном порядке;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3) копия свидетельства о государственной регистрации юридического лица или индивидуального предпринимателя;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4) копия технического (кадастрового) паспорта на объекты капитального строительства (при наличии на земельном участке объектов капитального строительства);</w:t>
      </w:r>
    </w:p>
    <w:p w:rsidR="004D5194" w:rsidRPr="00C96796" w:rsidRDefault="004D5194" w:rsidP="004D51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796">
        <w:rPr>
          <w:sz w:val="28"/>
          <w:szCs w:val="28"/>
        </w:rPr>
        <w:t>5) технические условия подключения объектов капитального строительства к сетям инженерно-технического обеспечения.</w:t>
      </w:r>
    </w:p>
    <w:p w:rsidR="004D5194" w:rsidRPr="00C96796" w:rsidRDefault="004D5194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96">
        <w:rPr>
          <w:rFonts w:ascii="Times New Roman" w:hAnsi="Times New Roman" w:cs="Times New Roman"/>
          <w:bCs/>
          <w:sz w:val="28"/>
          <w:szCs w:val="28"/>
        </w:rPr>
        <w:lastRenderedPageBreak/>
        <w:t>Заявитель вправе по собственной инициативе представить дополнительные документы.</w:t>
      </w:r>
    </w:p>
    <w:p w:rsidR="004D5194" w:rsidRPr="00C96796" w:rsidRDefault="004D5194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96">
        <w:rPr>
          <w:rFonts w:ascii="Times New Roman" w:hAnsi="Times New Roman" w:cs="Times New Roman"/>
          <w:bCs/>
          <w:sz w:val="28"/>
          <w:szCs w:val="28"/>
        </w:rPr>
        <w:t>Специалист МФЦ, осуществляющий прием и регистрацию документов не вправе требовать от заявителя:</w:t>
      </w:r>
    </w:p>
    <w:p w:rsidR="004D5194" w:rsidRPr="00C96796" w:rsidRDefault="004D5194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96"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5194" w:rsidRPr="00D2412C" w:rsidRDefault="004D5194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796">
        <w:rPr>
          <w:rFonts w:ascii="Times New Roman" w:hAnsi="Times New Roman" w:cs="Times New Roman"/>
          <w:bCs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</w:t>
      </w:r>
      <w:r w:rsidRPr="00D2412C">
        <w:rPr>
          <w:rFonts w:ascii="Times New Roman" w:hAnsi="Times New Roman" w:cs="Times New Roman"/>
          <w:bCs/>
          <w:sz w:val="28"/>
          <w:szCs w:val="28"/>
        </w:rPr>
        <w:t xml:space="preserve">предусмотренной муниципальной услуги. </w:t>
      </w:r>
    </w:p>
    <w:p w:rsidR="004D5194" w:rsidRPr="00D2412C" w:rsidRDefault="004D5194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12C">
        <w:rPr>
          <w:rFonts w:ascii="Times New Roman" w:hAnsi="Times New Roman" w:cs="Times New Roman"/>
          <w:bCs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4D5194" w:rsidRPr="00D2412C" w:rsidRDefault="00975ABC" w:rsidP="00975A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 xml:space="preserve">Градостроительный </w:t>
      </w:r>
      <w:r w:rsidR="004D5194" w:rsidRPr="00D2412C">
        <w:rPr>
          <w:sz w:val="28"/>
          <w:szCs w:val="28"/>
        </w:rPr>
        <w:t> план земельного участка выдается в форме электронного документа, подписанного </w:t>
      </w:r>
      <w:hyperlink r:id="rId7" w:anchor="/document/12184522/entry/21" w:history="1">
        <w:r w:rsidR="004D5194" w:rsidRPr="00D2412C">
          <w:rPr>
            <w:rStyle w:val="a6"/>
            <w:color w:val="auto"/>
            <w:sz w:val="28"/>
            <w:szCs w:val="28"/>
            <w:u w:val="none"/>
          </w:rPr>
          <w:t>электронной подписью</w:t>
        </w:r>
      </w:hyperlink>
      <w:r w:rsidR="004D5194" w:rsidRPr="00D2412C">
        <w:rPr>
          <w:sz w:val="28"/>
          <w:szCs w:val="28"/>
        </w:rPr>
        <w:t>, если это указано в заявлении о выдаче</w:t>
      </w:r>
      <w:r w:rsidRPr="00D2412C">
        <w:rPr>
          <w:sz w:val="28"/>
          <w:szCs w:val="28"/>
        </w:rPr>
        <w:t xml:space="preserve"> градостроительного </w:t>
      </w:r>
      <w:r w:rsidR="004D5194" w:rsidRPr="00D2412C">
        <w:rPr>
          <w:sz w:val="28"/>
          <w:szCs w:val="28"/>
        </w:rPr>
        <w:t> плана земельного участка</w:t>
      </w:r>
      <w:r w:rsidR="004D5194" w:rsidRPr="00D2412C">
        <w:rPr>
          <w:sz w:val="28"/>
          <w:szCs w:val="28"/>
          <w:shd w:val="clear" w:color="auto" w:fill="FFFFFF"/>
        </w:rPr>
        <w:t>»</w:t>
      </w:r>
      <w:r w:rsidR="004D5194" w:rsidRPr="00D2412C">
        <w:rPr>
          <w:bCs/>
          <w:sz w:val="28"/>
          <w:szCs w:val="28"/>
        </w:rPr>
        <w:t>.</w:t>
      </w:r>
    </w:p>
    <w:p w:rsidR="004D5194" w:rsidRPr="00D2412C" w:rsidRDefault="00450D49" w:rsidP="004D5194">
      <w:pPr>
        <w:pStyle w:val="a4"/>
        <w:numPr>
          <w:ilvl w:val="1"/>
          <w:numId w:val="1"/>
        </w:numPr>
        <w:ind w:left="141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В разделе</w:t>
      </w:r>
      <w:r w:rsidR="00B22CE6" w:rsidRPr="00D2412C">
        <w:rPr>
          <w:sz w:val="28"/>
          <w:szCs w:val="28"/>
        </w:rPr>
        <w:t xml:space="preserve"> 3</w:t>
      </w:r>
      <w:r w:rsidRPr="00D2412C">
        <w:rPr>
          <w:sz w:val="28"/>
          <w:szCs w:val="28"/>
        </w:rPr>
        <w:t xml:space="preserve">, изложить пункт 3 подпункт </w:t>
      </w:r>
      <w:r w:rsidR="00532CFE" w:rsidRPr="00D2412C">
        <w:rPr>
          <w:sz w:val="28"/>
          <w:szCs w:val="28"/>
        </w:rPr>
        <w:t>к</w:t>
      </w:r>
      <w:r w:rsidR="004D5194" w:rsidRPr="00D2412C">
        <w:rPr>
          <w:sz w:val="28"/>
          <w:szCs w:val="28"/>
        </w:rPr>
        <w:t>, в следующей</w:t>
      </w:r>
    </w:p>
    <w:p w:rsidR="00450D49" w:rsidRPr="00D2412C" w:rsidRDefault="00450D49" w:rsidP="004D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C">
        <w:rPr>
          <w:rFonts w:ascii="Times New Roman" w:hAnsi="Times New Roman" w:cs="Times New Roman"/>
          <w:sz w:val="28"/>
          <w:szCs w:val="28"/>
        </w:rPr>
        <w:t>редакции»:</w:t>
      </w:r>
    </w:p>
    <w:p w:rsidR="00532CFE" w:rsidRPr="00D2412C" w:rsidRDefault="00450D49" w:rsidP="004D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2C">
        <w:rPr>
          <w:rFonts w:ascii="Times New Roman" w:hAnsi="Times New Roman" w:cs="Times New Roman"/>
          <w:sz w:val="28"/>
          <w:szCs w:val="28"/>
        </w:rPr>
        <w:t>«</w:t>
      </w:r>
      <w:bookmarkStart w:id="0" w:name="sub_130"/>
      <w:r w:rsidR="00532CFE" w:rsidRPr="00D2412C">
        <w:rPr>
          <w:rFonts w:ascii="Times New Roman" w:hAnsi="Times New Roman" w:cs="Times New Roman"/>
          <w:sz w:val="28"/>
          <w:szCs w:val="28"/>
        </w:rPr>
        <w:t xml:space="preserve">к)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день. </w:t>
      </w:r>
    </w:p>
    <w:p w:rsidR="00532CFE" w:rsidRPr="00D2412C" w:rsidRDefault="00282B29" w:rsidP="0053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12C">
        <w:rPr>
          <w:rFonts w:ascii="Times New Roman" w:hAnsi="Times New Roman" w:cs="Times New Roman"/>
          <w:sz w:val="28"/>
          <w:szCs w:val="28"/>
        </w:rPr>
        <w:t>Д</w:t>
      </w:r>
      <w:r w:rsidR="00532CFE" w:rsidRPr="00D2412C">
        <w:rPr>
          <w:rFonts w:ascii="Times New Roman" w:hAnsi="Times New Roman" w:cs="Times New Roman"/>
          <w:sz w:val="28"/>
          <w:szCs w:val="28"/>
        </w:rPr>
        <w:t>окументы направляются в Управление.</w:t>
      </w:r>
    </w:p>
    <w:bookmarkEnd w:id="0"/>
    <w:p w:rsidR="00532CFE" w:rsidRPr="00D2412C" w:rsidRDefault="00532CFE" w:rsidP="00975A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Начальник Управления рассматривает представленные документы, после чего передает их консультанту отдела строительства (далее- консультант).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Консультант проводит проверку сведений, содержащихся в заявлении и прилагаемых к нему документах и в течение 7 рабочих дней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Администрацию в срок 7 рабочих дней.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lastRenderedPageBreak/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 xml:space="preserve"> После получения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консультант осуществляет подготовку градостроительного плана земельного участка.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В градостроительном плане земельного участка содержится информация: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7) о требованиях к назначению, параметрам и размещению объекта капитального строительства на указанном земельном участке,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 xml:space="preserve"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</w:t>
      </w:r>
      <w:r w:rsidRPr="00D2412C">
        <w:rPr>
          <w:sz w:val="28"/>
          <w:szCs w:val="28"/>
        </w:rPr>
        <w:lastRenderedPageBreak/>
        <w:t>участка, расположенного в границах особо охраняемой природной территории;</w:t>
      </w:r>
    </w:p>
    <w:p w:rsidR="00532CFE" w:rsidRPr="00D2412C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12C">
        <w:rPr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532CFE" w:rsidRPr="00532CFE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532CFE" w:rsidRPr="00532CFE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532CFE" w:rsidRPr="00532CFE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11) о границах публичных сервитутов;</w:t>
      </w:r>
    </w:p>
    <w:p w:rsidR="00532CFE" w:rsidRPr="00532CFE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532CFE" w:rsidRPr="00532CFE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532CFE" w:rsidRPr="00532CFE" w:rsidRDefault="00532CFE" w:rsidP="00532CF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532CFE" w:rsidRPr="00532CFE" w:rsidRDefault="00532CFE" w:rsidP="00975A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532CFE" w:rsidRPr="00532CFE" w:rsidRDefault="00532CFE" w:rsidP="00975A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532CFE" w:rsidRPr="00532CFE" w:rsidRDefault="00532CFE" w:rsidP="00975A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CFE">
        <w:rPr>
          <w:sz w:val="28"/>
          <w:szCs w:val="28"/>
        </w:rPr>
        <w:t>17) о красных линиях.</w:t>
      </w:r>
    </w:p>
    <w:p w:rsidR="00975ABC" w:rsidRPr="00975ABC" w:rsidRDefault="00532CFE" w:rsidP="00975AB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i w:val="0"/>
          <w:iCs w:val="0"/>
          <w:sz w:val="28"/>
          <w:szCs w:val="28"/>
          <w:shd w:val="clear" w:color="auto" w:fill="FFFABB"/>
        </w:rPr>
      </w:pPr>
      <w:r w:rsidRPr="00532CFE">
        <w:rPr>
          <w:sz w:val="28"/>
          <w:szCs w:val="28"/>
        </w:rPr>
        <w:t xml:space="preserve">Подготовленный Градостроительный план земельного участка </w:t>
      </w:r>
      <w:r w:rsidRPr="00975ABC">
        <w:rPr>
          <w:sz w:val="28"/>
          <w:szCs w:val="28"/>
        </w:rPr>
        <w:t>проверяется и подписывается начальником Управления</w:t>
      </w:r>
      <w:r w:rsidR="00282B29" w:rsidRPr="00975ABC">
        <w:rPr>
          <w:sz w:val="28"/>
          <w:szCs w:val="28"/>
        </w:rPr>
        <w:t>,</w:t>
      </w:r>
      <w:r w:rsidRPr="00975ABC">
        <w:rPr>
          <w:sz w:val="28"/>
          <w:szCs w:val="28"/>
        </w:rPr>
        <w:t xml:space="preserve"> регистрируется консультантом</w:t>
      </w:r>
      <w:r w:rsidR="00282B29" w:rsidRPr="00975ABC">
        <w:rPr>
          <w:sz w:val="28"/>
          <w:szCs w:val="28"/>
        </w:rPr>
        <w:t xml:space="preserve"> и</w:t>
      </w:r>
      <w:r w:rsidRPr="00975ABC">
        <w:rPr>
          <w:sz w:val="28"/>
          <w:szCs w:val="28"/>
        </w:rPr>
        <w:t xml:space="preserve"> направляется</w:t>
      </w:r>
      <w:r w:rsidR="00282B29" w:rsidRPr="00975ABC">
        <w:rPr>
          <w:sz w:val="28"/>
          <w:szCs w:val="28"/>
        </w:rPr>
        <w:t xml:space="preserve"> в МФЦ или</w:t>
      </w:r>
      <w:r w:rsidRPr="00975ABC">
        <w:rPr>
          <w:sz w:val="28"/>
          <w:szCs w:val="28"/>
        </w:rPr>
        <w:t xml:space="preserve"> почтовым отправлением.</w:t>
      </w:r>
      <w:r w:rsidR="00975ABC" w:rsidRPr="00975ABC">
        <w:rPr>
          <w:rStyle w:val="a8"/>
          <w:i w:val="0"/>
          <w:iCs w:val="0"/>
          <w:sz w:val="28"/>
          <w:szCs w:val="28"/>
          <w:shd w:val="clear" w:color="auto" w:fill="FFFABB"/>
        </w:rPr>
        <w:t xml:space="preserve"> </w:t>
      </w:r>
    </w:p>
    <w:p w:rsidR="00532CFE" w:rsidRPr="00975ABC" w:rsidRDefault="00975ABC" w:rsidP="00975A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75ABC">
        <w:rPr>
          <w:sz w:val="28"/>
          <w:szCs w:val="28"/>
        </w:rPr>
        <w:t>Градостроительный план земельного участка выдается в форме электронного документа, подписанного </w:t>
      </w:r>
      <w:hyperlink r:id="rId8" w:anchor="/document/12184522/entry/21" w:history="1">
        <w:r w:rsidRPr="00975ABC">
          <w:rPr>
            <w:rStyle w:val="a6"/>
            <w:color w:val="auto"/>
            <w:sz w:val="28"/>
            <w:szCs w:val="28"/>
            <w:u w:val="none"/>
          </w:rPr>
          <w:t>электронной подписью</w:t>
        </w:r>
      </w:hyperlink>
      <w:r w:rsidRPr="00975ABC">
        <w:rPr>
          <w:sz w:val="28"/>
          <w:szCs w:val="28"/>
        </w:rPr>
        <w:t>, если это указано в заявлении о выдаче  градостроительного плана земельного участка</w:t>
      </w:r>
      <w:r w:rsidRPr="00975ABC">
        <w:rPr>
          <w:sz w:val="28"/>
          <w:szCs w:val="28"/>
          <w:shd w:val="clear" w:color="auto" w:fill="FFFFFF"/>
        </w:rPr>
        <w:t>»</w:t>
      </w:r>
      <w:r w:rsidRPr="00975ABC">
        <w:rPr>
          <w:bCs/>
          <w:sz w:val="28"/>
          <w:szCs w:val="28"/>
        </w:rPr>
        <w:t>.</w:t>
      </w:r>
    </w:p>
    <w:p w:rsidR="00975ABC" w:rsidRDefault="00450D49" w:rsidP="004C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D49">
        <w:rPr>
          <w:rFonts w:ascii="Times New Roman" w:hAnsi="Times New Roman" w:cs="Times New Roman"/>
          <w:bCs/>
          <w:sz w:val="28"/>
          <w:szCs w:val="28"/>
        </w:rPr>
        <w:t>1.</w:t>
      </w:r>
      <w:r w:rsidR="00975ABC">
        <w:rPr>
          <w:rFonts w:ascii="Times New Roman" w:hAnsi="Times New Roman" w:cs="Times New Roman"/>
          <w:bCs/>
          <w:sz w:val="28"/>
          <w:szCs w:val="28"/>
        </w:rPr>
        <w:t>4</w:t>
      </w:r>
      <w:r w:rsidRPr="00450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D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2B29">
        <w:rPr>
          <w:rFonts w:ascii="Times New Roman" w:hAnsi="Times New Roman" w:cs="Times New Roman"/>
          <w:sz w:val="28"/>
          <w:szCs w:val="28"/>
        </w:rPr>
        <w:t>2</w:t>
      </w:r>
      <w:r w:rsidRPr="00450D4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изложить в следующей редакции:</w:t>
      </w:r>
    </w:p>
    <w:p w:rsidR="004C3B18" w:rsidRDefault="004C3B18" w:rsidP="004C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B18" w:rsidRDefault="004C3B18" w:rsidP="004C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2412C" w:rsidRDefault="00D2412C" w:rsidP="004C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2412C" w:rsidRPr="004C3B18" w:rsidRDefault="00D2412C" w:rsidP="004C3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82B29" w:rsidRPr="00D972C6" w:rsidRDefault="00975ABC" w:rsidP="004C3B18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</w:rPr>
      </w:pPr>
      <w:r>
        <w:rPr>
          <w:rStyle w:val="a5"/>
          <w:rFonts w:ascii="Times New Roman" w:hAnsi="Times New Roman"/>
          <w:bCs/>
        </w:rPr>
        <w:lastRenderedPageBreak/>
        <w:t>«</w:t>
      </w:r>
      <w:r w:rsidR="00282B29" w:rsidRPr="00D972C6">
        <w:rPr>
          <w:rStyle w:val="a5"/>
          <w:rFonts w:ascii="Times New Roman" w:hAnsi="Times New Roman"/>
          <w:bCs/>
        </w:rPr>
        <w:t>Приложение </w:t>
      </w:r>
      <w:r w:rsidR="00282B29">
        <w:rPr>
          <w:rStyle w:val="a5"/>
          <w:rFonts w:ascii="Times New Roman" w:hAnsi="Times New Roman"/>
          <w:bCs/>
        </w:rPr>
        <w:t>2</w:t>
      </w:r>
    </w:p>
    <w:p w:rsidR="00282B29" w:rsidRPr="00D972C6" w:rsidRDefault="00282B29" w:rsidP="00975ABC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 w:val="0"/>
          <w:bCs/>
        </w:rPr>
      </w:pPr>
      <w:r w:rsidRPr="00D972C6">
        <w:rPr>
          <w:rStyle w:val="a5"/>
          <w:rFonts w:ascii="Times New Roman" w:hAnsi="Times New Roman"/>
          <w:bCs/>
        </w:rPr>
        <w:t>к Административному регламенту</w:t>
      </w:r>
    </w:p>
    <w:p w:rsidR="00282B29" w:rsidRDefault="00282B29" w:rsidP="00975ABC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73871"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>, регистрация</w:t>
      </w:r>
      <w:r w:rsidRPr="00273871">
        <w:rPr>
          <w:rFonts w:ascii="Times New Roman" w:hAnsi="Times New Roman" w:cs="Times New Roman"/>
        </w:rPr>
        <w:t xml:space="preserve"> и выдача </w:t>
      </w:r>
    </w:p>
    <w:p w:rsidR="00282B29" w:rsidRDefault="00282B29" w:rsidP="00975ABC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градостроительных планов</w:t>
      </w:r>
      <w:r w:rsidRPr="00273871">
        <w:rPr>
          <w:rFonts w:ascii="Times New Roman" w:hAnsi="Times New Roman" w:cs="Times New Roman"/>
        </w:rPr>
        <w:t xml:space="preserve">, расположенных </w:t>
      </w:r>
    </w:p>
    <w:p w:rsidR="00282B29" w:rsidRDefault="00282B29" w:rsidP="00282B29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73871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 </w:t>
      </w:r>
      <w:r w:rsidRPr="00273871">
        <w:rPr>
          <w:rFonts w:ascii="Times New Roman" w:hAnsi="Times New Roman" w:cs="Times New Roman"/>
        </w:rPr>
        <w:t xml:space="preserve">Ковылкинского </w:t>
      </w:r>
    </w:p>
    <w:p w:rsidR="00282B29" w:rsidRPr="00282B29" w:rsidRDefault="00282B29" w:rsidP="00282B29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73871">
        <w:rPr>
          <w:rFonts w:ascii="Times New Roman" w:hAnsi="Times New Roman" w:cs="Times New Roman"/>
        </w:rPr>
        <w:t>муниципального района»</w:t>
      </w:r>
    </w:p>
    <w:p w:rsidR="00282B29" w:rsidRDefault="00282B29" w:rsidP="00282B29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D2412C" w:rsidRPr="00D25733" w:rsidRDefault="00D2412C" w:rsidP="00282B29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282B29" w:rsidRPr="00282B29" w:rsidRDefault="00282B29" w:rsidP="00282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282B29" w:rsidRPr="00282B29" w:rsidRDefault="00282B29" w:rsidP="00282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</w:p>
    <w:p w:rsidR="00282B29" w:rsidRDefault="00282B29" w:rsidP="00282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29">
        <w:rPr>
          <w:rFonts w:ascii="Times New Roman" w:hAnsi="Times New Roman" w:cs="Times New Roman"/>
          <w:sz w:val="24"/>
          <w:szCs w:val="24"/>
        </w:rPr>
        <w:t>при предоставлении  муниципальной услуги  по подготовке и выдаче разрешения на установку рекламных конструкций, аннулированию таких разрешений, выдаче предписаний о демонтаже самовольно установленных рекламных конструкций</w:t>
      </w:r>
    </w:p>
    <w:p w:rsidR="00D2412C" w:rsidRPr="00282B29" w:rsidRDefault="00D2412C" w:rsidP="00282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B29" w:rsidRPr="00025D79" w:rsidRDefault="001E2AEF" w:rsidP="00282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AEF">
        <w:rPr>
          <w:rFonts w:ascii="Times New Roman" w:hAnsi="Times New Roman" w:cs="Times New Roman"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78.55pt;margin-top:14.05pt;width:320.9pt;height:62.25pt;z-index:251660288;mso-width-relative:margin;mso-height-relative:margin">
            <v:textbox style="mso-next-textbox:#_x0000_s1053">
              <w:txbxContent>
                <w:p w:rsidR="00282B29" w:rsidRPr="00BD5236" w:rsidRDefault="00282B29" w:rsidP="00282B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 МФЦ, первичная проверка представленных документов, регистрация, передача документов на рассмотрение в Управление.</w:t>
                  </w:r>
                </w:p>
                <w:p w:rsidR="00282B29" w:rsidRPr="00BD5236" w:rsidRDefault="00282B29" w:rsidP="00282B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282B29" w:rsidRPr="00861B07" w:rsidRDefault="00282B29" w:rsidP="00282B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82B29" w:rsidRPr="00273871" w:rsidRDefault="00282B29" w:rsidP="00282B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282B2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282B2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1E2AEF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39.1pt;margin-top:11.95pt;width:1pt;height:17.95pt;z-index:251663360" o:connectortype="straight">
            <v:stroke endarrow="block"/>
          </v:shape>
        </w:pict>
      </w:r>
    </w:p>
    <w:p w:rsidR="00282B29" w:rsidRPr="00273871" w:rsidRDefault="001E2AEF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US"/>
        </w:rPr>
        <w:pict>
          <v:shape id="_x0000_s1054" type="#_x0000_t202" style="position:absolute;margin-left:76.95pt;margin-top:7.75pt;width:321.3pt;height:41.2pt;z-index:251661312;mso-width-relative:margin;mso-height-relative:margin">
            <v:textbox style="mso-next-textbox:#_x0000_s1054">
              <w:txbxContent>
                <w:p w:rsidR="00282B29" w:rsidRPr="00BD5236" w:rsidRDefault="00282B29" w:rsidP="00282B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Начальником Управления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передача консультанту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</w:p>
                <w:p w:rsidR="00282B29" w:rsidRPr="0068317A" w:rsidRDefault="00282B29" w:rsidP="00282B29">
                  <w:pPr>
                    <w:jc w:val="center"/>
                  </w:pPr>
                </w:p>
              </w:txbxContent>
            </v:textbox>
          </v:shape>
        </w:pict>
      </w:r>
    </w:p>
    <w:p w:rsidR="00282B29" w:rsidRPr="00273871" w:rsidRDefault="00282B29" w:rsidP="00282B2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282B2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1E2AEF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0" type="#_x0000_t202" style="position:absolute;margin-left:76.55pt;margin-top:12.5pt;width:321.7pt;height:167.15pt;z-index:251667456;mso-width-relative:margin;mso-height-relative:margin">
            <v:textbox style="mso-next-textbox:#_x0000_s1060">
              <w:txbxContent>
                <w:p w:rsidR="00282B29" w:rsidRDefault="00282B29" w:rsidP="00282B2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консультантом  и направление консультантом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инженерно-технологического обеспечения в течение 7 рабочих дней</w:t>
                  </w:r>
                </w:p>
                <w:p w:rsidR="00282B29" w:rsidRDefault="00282B29" w:rsidP="00282B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ответов на запросы в Администрацию (Управление) 7 рабочих дней</w:t>
                  </w:r>
                </w:p>
                <w:p w:rsidR="00282B29" w:rsidRDefault="00282B29" w:rsidP="00282B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82B29" w:rsidRPr="00CA0727" w:rsidRDefault="00282B29" w:rsidP="00282B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1" type="#_x0000_t32" style="position:absolute;margin-left:240.1pt;margin-top:.65pt;width:1pt;height:17.95pt;z-index:251668480" o:connectortype="straight">
            <v:stroke endarrow="block"/>
          </v:shape>
        </w:pict>
      </w:r>
    </w:p>
    <w:p w:rsidR="00282B29" w:rsidRPr="00273871" w:rsidRDefault="00282B2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282B2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282B2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387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1E2AEF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7" type="#_x0000_t32" style="position:absolute;margin-left:122.65pt;margin-top:13.5pt;width:.05pt;height:15.85pt;z-index:251664384" o:connectortype="straight">
            <v:stroke endarrow="block"/>
          </v:shape>
        </w:pict>
      </w:r>
    </w:p>
    <w:p w:rsidR="00282B29" w:rsidRDefault="001E2AEF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2" type="#_x0000_t202" style="position:absolute;margin-left:237.1pt;margin-top:13.25pt;width:234.75pt;height:69.65pt;z-index:251669504">
            <v:textbox style="mso-next-textbox:#_x0000_s1062">
              <w:txbxContent>
                <w:p w:rsidR="00282B29" w:rsidRPr="00025D79" w:rsidRDefault="00282B29" w:rsidP="00282B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градостроительного плана земельного участка и подписание, проверка начальником Управления подготовленного  градостроительного плана </w:t>
                  </w:r>
                </w:p>
                <w:p w:rsidR="00282B29" w:rsidRPr="00BD5236" w:rsidRDefault="00282B29" w:rsidP="00282B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US"/>
        </w:rPr>
        <w:pict>
          <v:shape id="_x0000_s1055" type="#_x0000_t202" style="position:absolute;margin-left:.8pt;margin-top:13.25pt;width:218.7pt;height:69.65pt;z-index:251662336;mso-width-relative:margin;mso-height-relative:margin">
            <v:textbox style="mso-next-textbox:#_x0000_s1055">
              <w:txbxContent>
                <w:p w:rsidR="00282B29" w:rsidRPr="00BD5236" w:rsidRDefault="00282B29" w:rsidP="00282B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согласование обоснованного отказа </w:t>
                  </w:r>
                </w:p>
                <w:p w:rsidR="00282B29" w:rsidRPr="00CA0727" w:rsidRDefault="00282B29" w:rsidP="00282B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1E2AEF">
        <w:rPr>
          <w:rFonts w:ascii="Times New Roman" w:hAnsi="Times New Roman" w:cs="Times New Roman"/>
          <w:noProof/>
          <w:color w:val="FF0000"/>
          <w:sz w:val="28"/>
        </w:rPr>
        <w:pict>
          <v:shape id="_x0000_s1063" type="#_x0000_t32" style="position:absolute;margin-left:319.2pt;margin-top:1.15pt;width:.05pt;height:12.1pt;z-index:251670528" o:connectortype="straight">
            <v:stroke endarrow="block"/>
          </v:shape>
        </w:pict>
      </w: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Default="00282B29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2B29" w:rsidRPr="00273871" w:rsidRDefault="001E2AEF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4" type="#_x0000_t32" style="position:absolute;margin-left:346.95pt;margin-top:2.4pt;width:.05pt;height:18.85pt;z-index:251671552" o:connectortype="straight">
            <v:stroke endarrow="block"/>
          </v:shape>
        </w:pict>
      </w:r>
      <w:r w:rsidRPr="001E2AEF">
        <w:rPr>
          <w:rFonts w:ascii="Times New Roman" w:hAnsi="Times New Roman" w:cs="Times New Roman"/>
          <w:noProof/>
          <w:color w:val="FF0000"/>
          <w:sz w:val="28"/>
        </w:rPr>
        <w:pict>
          <v:shape id="_x0000_s1058" type="#_x0000_t32" style="position:absolute;margin-left:105.45pt;margin-top:2.4pt;width:.05pt;height:18.85pt;z-index:251665408" o:connectortype="straight">
            <v:stroke endarrow="block"/>
          </v:shape>
        </w:pict>
      </w:r>
    </w:p>
    <w:p w:rsidR="00282B29" w:rsidRPr="00273871" w:rsidRDefault="001E2AEF" w:rsidP="00282B29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2AEF">
        <w:rPr>
          <w:rFonts w:ascii="Times New Roman" w:hAnsi="Times New Roman" w:cs="Times New Roman"/>
          <w:noProof/>
          <w:color w:val="FF0000"/>
          <w:sz w:val="28"/>
        </w:rPr>
        <w:pict>
          <v:shape id="_x0000_s1059" type="#_x0000_t202" style="position:absolute;margin-left:-5.95pt;margin-top:5.15pt;width:218.7pt;height:118.95pt;z-index:251666432">
            <v:textbox style="mso-next-textbox:#_x0000_s1059">
              <w:txbxContent>
                <w:p w:rsidR="00282B29" w:rsidRPr="007C62DD" w:rsidRDefault="00282B29" w:rsidP="00282B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C62DD">
                    <w:rPr>
                      <w:rFonts w:ascii="Times New Roman" w:hAnsi="Times New Roman" w:cs="Times New Roman"/>
                      <w:szCs w:val="24"/>
                    </w:rPr>
                    <w:t>Регистрация отказа консультантом  и направление почтовым отправлением</w:t>
                  </w:r>
                </w:p>
                <w:p w:rsidR="00282B29" w:rsidRPr="007C62DD" w:rsidRDefault="00282B29" w:rsidP="00282B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C62DD">
                    <w:rPr>
                      <w:rFonts w:ascii="Times New Roman" w:hAnsi="Times New Roman" w:cs="Times New Roman"/>
                      <w:szCs w:val="24"/>
                    </w:rPr>
                    <w:t>заявителю или 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65" type="#_x0000_t202" style="position:absolute;margin-left:239.1pt;margin-top:5.15pt;width:232.75pt;height:118.95pt;z-index:251672576">
            <v:textbox style="mso-next-textbox:#_x0000_s1065">
              <w:txbxContent>
                <w:p w:rsidR="00282B29" w:rsidRPr="007C62DD" w:rsidRDefault="00282B29" w:rsidP="004C3B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2272F"/>
                    </w:rPr>
                  </w:pPr>
                  <w:r w:rsidRPr="007C62DD">
                    <w:rPr>
                      <w:rFonts w:ascii="Times New Roman" w:hAnsi="Times New Roman" w:cs="Times New Roman"/>
                    </w:rPr>
                    <w:t>Регистрация градостроительного плана , и направление почтовым отправлением заявителю или в МФЦ</w:t>
                  </w:r>
                  <w:r w:rsidR="004C3B18" w:rsidRPr="007C62DD">
                    <w:rPr>
                      <w:rFonts w:ascii="Times New Roman" w:hAnsi="Times New Roman" w:cs="Times New Roman"/>
                    </w:rPr>
                    <w:t xml:space="preserve">, либо  </w:t>
                  </w:r>
                  <w:r w:rsidR="004C3B18" w:rsidRPr="007C62DD">
                    <w:rPr>
                      <w:rFonts w:ascii="Times New Roman" w:hAnsi="Times New Roman" w:cs="Times New Roman"/>
                      <w:color w:val="22272F"/>
                    </w:rPr>
                    <w:t>в форме электронного документа, подписанного </w:t>
                  </w:r>
                  <w:hyperlink r:id="rId9" w:anchor="/document/12184522/entry/21" w:history="1">
                    <w:r w:rsidR="004C3B18" w:rsidRPr="007C62DD">
                      <w:rPr>
                        <w:rStyle w:val="a6"/>
                        <w:rFonts w:ascii="Times New Roman" w:hAnsi="Times New Roman" w:cs="Times New Roman"/>
                        <w:color w:val="551A8B"/>
                      </w:rPr>
                      <w:t>электронной подписью</w:t>
                    </w:r>
                  </w:hyperlink>
                  <w:r w:rsidR="004C3B18" w:rsidRPr="007C62DD">
                    <w:rPr>
                      <w:rFonts w:ascii="Times New Roman" w:hAnsi="Times New Roman" w:cs="Times New Roman"/>
                      <w:color w:val="22272F"/>
                    </w:rPr>
                    <w:t>, если это указано в заявлении о выдаче градостроительного  плана земельного участка</w:t>
                  </w:r>
                </w:p>
                <w:p w:rsidR="00282B29" w:rsidRPr="00D8766D" w:rsidRDefault="00282B29" w:rsidP="00282B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50D49" w:rsidRPr="00282B29" w:rsidRDefault="00450D49" w:rsidP="00282B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50D49" w:rsidRPr="00450D49" w:rsidRDefault="00450D49" w:rsidP="0097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49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</w:p>
    <w:p w:rsidR="00450D49" w:rsidRPr="00450D49" w:rsidRDefault="00450D49" w:rsidP="004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49" w:rsidRDefault="00450D49" w:rsidP="004C3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12C" w:rsidRDefault="00D2412C" w:rsidP="004C3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12C" w:rsidRDefault="00D2412C" w:rsidP="004C3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B18" w:rsidRPr="004C3B18" w:rsidRDefault="004C3B18" w:rsidP="004C3B18">
      <w:pPr>
        <w:pStyle w:val="a4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C3B18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4C3B18" w:rsidRPr="004C3B18" w:rsidRDefault="004C3B18" w:rsidP="004C3B18">
      <w:pPr>
        <w:jc w:val="both"/>
        <w:rPr>
          <w:rFonts w:ascii="Times New Roman" w:hAnsi="Times New Roman" w:cs="Times New Roman"/>
          <w:sz w:val="28"/>
          <w:szCs w:val="28"/>
        </w:rPr>
      </w:pPr>
      <w:r w:rsidRPr="004C3B18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органов местного самоуправления Ковылкинского муниципального района в сети "Интернет" по адресу: www.kovilkino13.ru»</w:t>
      </w:r>
    </w:p>
    <w:p w:rsidR="00450D49" w:rsidRPr="00450D49" w:rsidRDefault="00450D49" w:rsidP="004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49" w:rsidRPr="00450D49" w:rsidRDefault="00450D49" w:rsidP="00450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D49">
        <w:rPr>
          <w:rFonts w:ascii="Times New Roman" w:hAnsi="Times New Roman" w:cs="Times New Roman"/>
          <w:b/>
          <w:sz w:val="28"/>
          <w:szCs w:val="28"/>
        </w:rPr>
        <w:t>Глава  Ковылкинского</w:t>
      </w:r>
    </w:p>
    <w:p w:rsidR="00450D49" w:rsidRPr="00450D49" w:rsidRDefault="00450D49" w:rsidP="004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D4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Н.П. Комусов</w:t>
      </w:r>
    </w:p>
    <w:p w:rsidR="004C3B18" w:rsidRDefault="004C3B18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412C" w:rsidRDefault="00D2412C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C3B18" w:rsidRPr="00450D49" w:rsidRDefault="004C3B18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50D49">
        <w:rPr>
          <w:rFonts w:ascii="Times New Roman" w:hAnsi="Times New Roman" w:cs="Times New Roman"/>
          <w:sz w:val="14"/>
          <w:szCs w:val="14"/>
        </w:rPr>
        <w:t>Н.П. Рузманова</w:t>
      </w:r>
    </w:p>
    <w:p w:rsidR="004C3B18" w:rsidRPr="00450D49" w:rsidRDefault="004C3B18" w:rsidP="004C3B1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50D49">
        <w:rPr>
          <w:rFonts w:ascii="Times New Roman" w:hAnsi="Times New Roman" w:cs="Times New Roman"/>
          <w:sz w:val="14"/>
          <w:szCs w:val="14"/>
        </w:rPr>
        <w:t>2 13 19</w:t>
      </w:r>
    </w:p>
    <w:p w:rsidR="00450D49" w:rsidRPr="00D2412C" w:rsidRDefault="004C3B18" w:rsidP="00D241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50D49">
        <w:rPr>
          <w:rFonts w:ascii="Times New Roman" w:hAnsi="Times New Roman" w:cs="Times New Roman"/>
          <w:sz w:val="14"/>
          <w:szCs w:val="14"/>
        </w:rPr>
        <w:t>О.А.Козлова</w:t>
      </w: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0D49" w:rsidRPr="00450D49" w:rsidRDefault="00450D49" w:rsidP="0045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9" w:rsidRPr="00450D49" w:rsidRDefault="00450D49" w:rsidP="00450D4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50D49" w:rsidRPr="00450D49" w:rsidRDefault="00450D49" w:rsidP="00450D4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50D49" w:rsidRPr="00450D49" w:rsidRDefault="00450D49" w:rsidP="00450D4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A30FD" w:rsidRDefault="00DA30FD"/>
    <w:sectPr w:rsidR="00DA30FD" w:rsidSect="00C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0D49"/>
    <w:rsid w:val="000424C2"/>
    <w:rsid w:val="00106764"/>
    <w:rsid w:val="001E2AEF"/>
    <w:rsid w:val="00260CE6"/>
    <w:rsid w:val="00260D7F"/>
    <w:rsid w:val="00282B29"/>
    <w:rsid w:val="00450D49"/>
    <w:rsid w:val="004C3B18"/>
    <w:rsid w:val="004D5194"/>
    <w:rsid w:val="00532CFE"/>
    <w:rsid w:val="00561352"/>
    <w:rsid w:val="007469FF"/>
    <w:rsid w:val="007C62DD"/>
    <w:rsid w:val="00882E4D"/>
    <w:rsid w:val="008D49C6"/>
    <w:rsid w:val="00953DE6"/>
    <w:rsid w:val="00975ABC"/>
    <w:rsid w:val="00A841A2"/>
    <w:rsid w:val="00B22CE6"/>
    <w:rsid w:val="00C43C1C"/>
    <w:rsid w:val="00CF6881"/>
    <w:rsid w:val="00D2412C"/>
    <w:rsid w:val="00D905B0"/>
    <w:rsid w:val="00DA30FD"/>
    <w:rsid w:val="00DB68BD"/>
    <w:rsid w:val="00E53FB5"/>
    <w:rsid w:val="00EB1B05"/>
    <w:rsid w:val="00F0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58"/>
        <o:r id="V:Rule8" type="connector" idref="#_x0000_s1056"/>
        <o:r id="V:Rule9" type="connector" idref="#_x0000_s1063"/>
        <o:r id="V:Rule10" type="connector" idref="#_x0000_s1064"/>
        <o:r id="V:Rule11" type="connector" idref="#_x0000_s1057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1C"/>
  </w:style>
  <w:style w:type="paragraph" w:styleId="1">
    <w:name w:val="heading 1"/>
    <w:basedOn w:val="a"/>
    <w:next w:val="a"/>
    <w:link w:val="10"/>
    <w:uiPriority w:val="99"/>
    <w:qFormat/>
    <w:rsid w:val="00450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D4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45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5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50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450D49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450D49"/>
    <w:rPr>
      <w:color w:val="0000FF"/>
      <w:u w:val="single"/>
    </w:rPr>
  </w:style>
  <w:style w:type="paragraph" w:styleId="a7">
    <w:name w:val="No Spacing"/>
    <w:uiPriority w:val="1"/>
    <w:qFormat/>
    <w:rsid w:val="0028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4D5194"/>
    <w:rPr>
      <w:i/>
      <w:iCs/>
    </w:rPr>
  </w:style>
  <w:style w:type="paragraph" w:customStyle="1" w:styleId="s22">
    <w:name w:val="s_22"/>
    <w:basedOn w:val="a"/>
    <w:rsid w:val="004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4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cp:lastPrinted>2020-02-17T11:25:00Z</cp:lastPrinted>
  <dcterms:created xsi:type="dcterms:W3CDTF">2020-01-20T12:29:00Z</dcterms:created>
  <dcterms:modified xsi:type="dcterms:W3CDTF">2020-02-27T08:52:00Z</dcterms:modified>
</cp:coreProperties>
</file>