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РЕСПУБЛИКА МОРДОВИЯ</w:t>
      </w:r>
    </w:p>
    <w:p>
      <w:pPr>
        <w:suppressAutoHyphens w:val="0"/>
        <w:ind w:left="-426" w:hanging="14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КАЗЕННО-МАЙДАНСКОГО СЕЛЬСКОГО ПОСЕЛЕНИЯ КОВЫЛКИНСКОГО МУНИЦИПАЛЬНОГО РАЙОНА                                                              </w:t>
      </w:r>
    </w:p>
    <w:p>
      <w:pPr>
        <w:suppressAutoHyphens w:val="0"/>
        <w:rPr>
          <w:lang w:eastAsia="ru-RU"/>
        </w:rPr>
      </w:pPr>
      <w:r>
        <w:pict>
          <v:line id="Прямая соединительная линия 17" o:spid="_x0000_s1027" o:spt="20" style="position:absolute;left:0pt;margin-left:1.1pt;margin-top:9.95pt;height:0pt;width:482.4pt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suppressAutoHyphens w:val="0"/>
        <w:rPr>
          <w:lang w:eastAsia="ru-RU"/>
        </w:rPr>
      </w:pPr>
    </w:p>
    <w:p>
      <w:pPr>
        <w:keepNext/>
        <w:suppressAutoHyphens w:val="0"/>
        <w:jc w:val="center"/>
        <w:outlineLvl w:val="0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ПОСТАНОВЛЕНИЕ</w:t>
      </w:r>
    </w:p>
    <w:p>
      <w:pPr>
        <w:suppressAutoHyphens w:val="0"/>
        <w:jc w:val="both"/>
        <w:rPr>
          <w:sz w:val="20"/>
          <w:szCs w:val="20"/>
          <w:lang w:eastAsia="ru-RU"/>
        </w:rPr>
      </w:pPr>
    </w:p>
    <w:p>
      <w:pPr>
        <w:suppressAutoHyphens w:val="0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« 30 »   марта  2020 года                                                                                №  19</w:t>
      </w:r>
      <w:r>
        <w:rPr>
          <w:sz w:val="28"/>
          <w:szCs w:val="28"/>
          <w:u w:val="single"/>
          <w:lang w:eastAsia="ru-RU"/>
        </w:rPr>
        <w:t xml:space="preserve"> </w:t>
      </w:r>
    </w:p>
    <w:p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 утверждении перечня должностей</w:t>
      </w:r>
    </w:p>
    <w:p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муниципальной службы Казенно-Майданского сельского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поселения   </w:t>
      </w:r>
      <w:bookmarkStart w:id="0" w:name="_GoBack"/>
      <w:bookmarkEnd w:id="0"/>
      <w:r>
        <w:rPr>
          <w:b/>
          <w:bCs/>
          <w:color w:val="000000"/>
          <w:lang w:eastAsia="ru-RU"/>
        </w:rPr>
        <w:t xml:space="preserve">  Ковылкинского муниципального района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Республики Мордовия,                                     замещение которых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связано с коррупционными рисками.</w:t>
      </w:r>
    </w:p>
    <w:p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 марта 2007 г. № 25-ФЗ                      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                              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 Президента Российской Федерации от 18 мая 2009 г. № 557 «Об утверждении Перечня  должностей федеральной государственной службы, при назначении                        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администрация                                Казенно-Майданского сельского поселения Ковылкинского муниципального района   </w:t>
      </w:r>
      <w:r>
        <w:rPr>
          <w:b/>
          <w:lang w:eastAsia="ru-RU"/>
        </w:rPr>
        <w:t>ПОСТАНОВЛЯЕТ</w:t>
      </w:r>
      <w:r>
        <w:rPr>
          <w:sz w:val="28"/>
          <w:szCs w:val="28"/>
          <w:lang w:eastAsia="ru-RU"/>
        </w:rPr>
        <w:t>:</w:t>
      </w:r>
    </w:p>
    <w:p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Утвердить перечень должностей муниципальной службы Казенно-Майданского сельского поселения Ковылкинского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(супруга) и несовершеннолетних детей.  Приложение.</w:t>
      </w:r>
    </w:p>
    <w:p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2. Установить, что гражданин Российской Федерации, замещавший должность муниципальной службы, включенную в перечень, утвержденный пунктом 1 настоящего постановления, в течение двух лет после увольнения с муниципальной службы:</w:t>
      </w:r>
    </w:p>
    <w:p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Ковылкинского муниципального района Ковылкинского района Республики Мордовия.</w:t>
      </w:r>
    </w:p>
    <w:p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б) обязан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в информационном бюллетене Казенно-Майданского сельского поселения.</w:t>
      </w:r>
    </w:p>
    <w:p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4. Контроль за исполнением настоящего решения оставляю за собой.</w:t>
      </w:r>
    </w:p>
    <w:p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И. о. главы Казенно-Майданского сельского поселения </w:t>
      </w:r>
    </w:p>
    <w:p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Ковылкинского муниципального района                                    Н.М. Уланов</w:t>
      </w:r>
    </w:p>
    <w:p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/>
    <w:p/>
    <w:p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ind w:left="453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</w:t>
      </w:r>
    </w:p>
    <w:p>
      <w:pPr>
        <w:suppressAutoHyphens w:val="0"/>
        <w:ind w:left="453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 постановлению администрации</w:t>
      </w:r>
    </w:p>
    <w:p>
      <w:pPr>
        <w:suppressAutoHyphens w:val="0"/>
        <w:ind w:left="453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Казенно-Майданского сельского поселения</w:t>
      </w:r>
    </w:p>
    <w:p>
      <w:pPr>
        <w:suppressAutoHyphens w:val="0"/>
        <w:ind w:left="453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 муниципального района</w:t>
      </w:r>
    </w:p>
    <w:p>
      <w:pPr>
        <w:suppressAutoHyphens w:val="0"/>
        <w:ind w:left="4536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от   30.04.3.2020  г.    № 19</w:t>
      </w:r>
    </w:p>
    <w:p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>
      <w:pPr>
        <w:suppressAutoHyphens w:val="0"/>
        <w:jc w:val="center"/>
        <w:rPr>
          <w:b/>
          <w:bCs/>
          <w:color w:val="000000"/>
          <w:lang w:eastAsia="ru-RU"/>
        </w:rPr>
      </w:pPr>
    </w:p>
    <w:p>
      <w:pPr>
        <w:suppressAutoHyphens w:val="0"/>
        <w:jc w:val="center"/>
        <w:rPr>
          <w:rFonts w:ascii="Arial" w:hAnsi="Arial" w:cs="Arial"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Перечень должностей</w:t>
      </w:r>
    </w:p>
    <w:p>
      <w:pPr>
        <w:suppressAutoHyphens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муниципальной службы Казенно-Майданского сельского поселения Ковылкинского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8"/>
        <w:gridCol w:w="4603"/>
        <w:gridCol w:w="32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№                    п/п</w:t>
            </w:r>
          </w:p>
        </w:tc>
        <w:tc>
          <w:tcPr>
            <w:tcW w:w="4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 структурного подразделения администрации Ковылкинского муниципального района Республики Мордовия</w:t>
            </w:r>
          </w:p>
        </w:tc>
        <w:tc>
          <w:tcPr>
            <w:tcW w:w="3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 должности муниципальной службы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Казенно-Майданского сельского поселения Ковылкинского муниципального района</w:t>
            </w:r>
          </w:p>
        </w:tc>
        <w:tc>
          <w:tcPr>
            <w:tcW w:w="3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Глава Казенно-Майданского сельского поселения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Казенно-Майданского сельского поселения Ковылкинского муниципального района</w:t>
            </w:r>
          </w:p>
        </w:tc>
        <w:tc>
          <w:tcPr>
            <w:tcW w:w="3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Заместитель главы администрации Казенно-Майданского сельского поселения</w:t>
            </w:r>
          </w:p>
        </w:tc>
      </w:tr>
    </w:tbl>
    <w:p/>
    <w:p/>
    <w:sectPr>
      <w:headerReference r:id="rId3" w:type="default"/>
      <w:pgSz w:w="11900" w:h="16800"/>
      <w:pgMar w:top="1134" w:right="85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47D"/>
    <w:rsid w:val="000230A2"/>
    <w:rsid w:val="00040DDF"/>
    <w:rsid w:val="00043C93"/>
    <w:rsid w:val="00093B9C"/>
    <w:rsid w:val="000C20D0"/>
    <w:rsid w:val="000F15F6"/>
    <w:rsid w:val="00127F07"/>
    <w:rsid w:val="001A17A4"/>
    <w:rsid w:val="001E43EE"/>
    <w:rsid w:val="001F3AEA"/>
    <w:rsid w:val="00223876"/>
    <w:rsid w:val="0023207A"/>
    <w:rsid w:val="002B2974"/>
    <w:rsid w:val="002C0BF5"/>
    <w:rsid w:val="002C7DB2"/>
    <w:rsid w:val="002D234E"/>
    <w:rsid w:val="003037B6"/>
    <w:rsid w:val="00361DBC"/>
    <w:rsid w:val="003757CA"/>
    <w:rsid w:val="00385F06"/>
    <w:rsid w:val="004D2165"/>
    <w:rsid w:val="0052688B"/>
    <w:rsid w:val="005307CA"/>
    <w:rsid w:val="00562985"/>
    <w:rsid w:val="005817DD"/>
    <w:rsid w:val="00584F90"/>
    <w:rsid w:val="005B0205"/>
    <w:rsid w:val="005E40E2"/>
    <w:rsid w:val="00604969"/>
    <w:rsid w:val="00650380"/>
    <w:rsid w:val="00677E48"/>
    <w:rsid w:val="0069285A"/>
    <w:rsid w:val="007026C5"/>
    <w:rsid w:val="007118DD"/>
    <w:rsid w:val="00715C01"/>
    <w:rsid w:val="0071733C"/>
    <w:rsid w:val="007370C0"/>
    <w:rsid w:val="00781819"/>
    <w:rsid w:val="00781937"/>
    <w:rsid w:val="007873EA"/>
    <w:rsid w:val="007A047D"/>
    <w:rsid w:val="007E4261"/>
    <w:rsid w:val="00821218"/>
    <w:rsid w:val="00852AA2"/>
    <w:rsid w:val="0099384A"/>
    <w:rsid w:val="009B134C"/>
    <w:rsid w:val="009B712E"/>
    <w:rsid w:val="009C1285"/>
    <w:rsid w:val="009C468A"/>
    <w:rsid w:val="00A03C75"/>
    <w:rsid w:val="00A6162E"/>
    <w:rsid w:val="00A650F6"/>
    <w:rsid w:val="00B261DD"/>
    <w:rsid w:val="00B774DD"/>
    <w:rsid w:val="00BD6C03"/>
    <w:rsid w:val="00BF215F"/>
    <w:rsid w:val="00C50C75"/>
    <w:rsid w:val="00C74E7A"/>
    <w:rsid w:val="00C91224"/>
    <w:rsid w:val="00CF210A"/>
    <w:rsid w:val="00D16273"/>
    <w:rsid w:val="00DB5E4B"/>
    <w:rsid w:val="00E577EA"/>
    <w:rsid w:val="00E83F2A"/>
    <w:rsid w:val="00F31B3C"/>
    <w:rsid w:val="00F41DDE"/>
    <w:rsid w:val="00F60D5C"/>
    <w:rsid w:val="00F77BCA"/>
    <w:rsid w:val="00F8274C"/>
    <w:rsid w:val="00F8580C"/>
    <w:rsid w:val="00FB5C58"/>
    <w:rsid w:val="00FD54B0"/>
    <w:rsid w:val="42B1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7"/>
    <w:uiPriority w:val="9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Верхний колонтитул Знак"/>
    <w:link w:val="5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Обычный1"/>
    <w:uiPriority w:val="99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customStyle="1" w:styleId="9">
    <w:name w:val="Текст выноски Знак"/>
    <w:link w:val="4"/>
    <w:semiHidden/>
    <w:uiPriority w:val="99"/>
    <w:rPr>
      <w:rFonts w:ascii="Segoe UI" w:hAnsi="Segoe UI" w:eastAsia="Times New Roman" w:cs="Segoe UI"/>
      <w:sz w:val="18"/>
      <w:szCs w:val="18"/>
      <w:lang w:eastAsia="ar-SA"/>
    </w:rPr>
  </w:style>
  <w:style w:type="paragraph" w:customStyle="1" w:styleId="10">
    <w:name w:val="consplusnormal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No Spacing"/>
    <w:basedOn w:val="1"/>
    <w:qFormat/>
    <w:uiPriority w:val="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3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718</Words>
  <Characters>4098</Characters>
  <Lines>34</Lines>
  <Paragraphs>9</Paragraphs>
  <TotalTime>166</TotalTime>
  <ScaleCrop>false</ScaleCrop>
  <LinksUpToDate>false</LinksUpToDate>
  <CharactersWithSpaces>4807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2019-04-04T09:09:00Z</dcterms:created>
  <dc:creator>таня</dc:creator>
  <cp:lastModifiedBy>1</cp:lastModifiedBy>
  <cp:lastPrinted>2020-04-07T09:39:00Z</cp:lastPrinted>
  <dcterms:modified xsi:type="dcterms:W3CDTF">2023-03-20T11:52:27Z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BA07CA87B9DA4E1B9352695E393049E1</vt:lpwstr>
  </property>
</Properties>
</file>