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5D" w:rsidRPr="00921A67" w:rsidRDefault="00E7675D" w:rsidP="00E7675D">
      <w:pPr>
        <w:jc w:val="center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>СООБЩЕНИЕ</w:t>
      </w:r>
    </w:p>
    <w:p w:rsidR="00E7675D" w:rsidRPr="00921A67" w:rsidRDefault="00E7675D" w:rsidP="00E7675D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Администрация Ковылкинского муниципального района сообщает о приеме заявлений о предоставлении в аренду земельного участка из земель населенных пунктов, для размещения дома индивидуальной жилой застройки, расположенного по адресу: Республика Мордовия, </w:t>
      </w:r>
      <w:proofErr w:type="spellStart"/>
      <w:r w:rsidRPr="00921A67">
        <w:rPr>
          <w:sz w:val="28"/>
          <w:szCs w:val="28"/>
        </w:rPr>
        <w:t>Ковылкинский</w:t>
      </w:r>
      <w:proofErr w:type="spellEnd"/>
      <w:r w:rsidRPr="00921A67">
        <w:rPr>
          <w:sz w:val="28"/>
          <w:szCs w:val="28"/>
        </w:rPr>
        <w:t xml:space="preserve"> район, с. Кочелаево, ул. Славянская, участок 12, площадью 1500,0 кв.м.</w:t>
      </w:r>
    </w:p>
    <w:p w:rsidR="00E7675D" w:rsidRPr="00921A67" w:rsidRDefault="00E7675D" w:rsidP="00E7675D">
      <w:pPr>
        <w:jc w:val="both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 xml:space="preserve">       Срок подачи заявлений с 14.03.2014 г. по 14.04.2014 г.</w:t>
      </w:r>
    </w:p>
    <w:p w:rsidR="00E7675D" w:rsidRPr="00921A67" w:rsidRDefault="00E7675D" w:rsidP="00E7675D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Подать заявления по данному земельному участку можно по адресу: РМ, г. </w:t>
      </w:r>
      <w:proofErr w:type="spellStart"/>
      <w:r w:rsidRPr="00921A67">
        <w:rPr>
          <w:sz w:val="28"/>
          <w:szCs w:val="28"/>
        </w:rPr>
        <w:t>Ковылкино</w:t>
      </w:r>
      <w:proofErr w:type="spellEnd"/>
      <w:r w:rsidRPr="00921A67">
        <w:rPr>
          <w:sz w:val="28"/>
          <w:szCs w:val="28"/>
        </w:rPr>
        <w:t xml:space="preserve">, ул. </w:t>
      </w:r>
      <w:proofErr w:type="gramStart"/>
      <w:r w:rsidRPr="00921A67">
        <w:rPr>
          <w:sz w:val="28"/>
          <w:szCs w:val="28"/>
        </w:rPr>
        <w:t>Пролетарская</w:t>
      </w:r>
      <w:proofErr w:type="gramEnd"/>
      <w:r w:rsidRPr="00921A67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p w:rsidR="00E7675D" w:rsidRPr="00921A67" w:rsidRDefault="00E7675D" w:rsidP="00E7675D">
      <w:pPr>
        <w:jc w:val="right"/>
        <w:rPr>
          <w:sz w:val="26"/>
          <w:szCs w:val="26"/>
        </w:rPr>
      </w:pPr>
    </w:p>
    <w:p w:rsidR="00E7675D" w:rsidRPr="00921A67" w:rsidRDefault="00E7675D" w:rsidP="00E7675D">
      <w:pPr>
        <w:jc w:val="right"/>
        <w:rPr>
          <w:sz w:val="26"/>
          <w:szCs w:val="26"/>
        </w:rPr>
      </w:pPr>
      <w:r w:rsidRPr="00921A67">
        <w:rPr>
          <w:sz w:val="26"/>
          <w:szCs w:val="26"/>
        </w:rPr>
        <w:t xml:space="preserve">В.И. </w:t>
      </w:r>
      <w:proofErr w:type="spellStart"/>
      <w:r w:rsidRPr="00921A67">
        <w:rPr>
          <w:sz w:val="26"/>
          <w:szCs w:val="26"/>
        </w:rPr>
        <w:t>Ташкин</w:t>
      </w:r>
      <w:proofErr w:type="spellEnd"/>
    </w:p>
    <w:p w:rsidR="00E7675D" w:rsidRPr="00921A67" w:rsidRDefault="00E7675D" w:rsidP="00E7675D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E7675D" w:rsidRPr="00921A67" w:rsidRDefault="00E7675D" w:rsidP="00E7675D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E7675D" w:rsidRPr="00921A67" w:rsidRDefault="00E7675D" w:rsidP="00E7675D">
      <w:pPr>
        <w:jc w:val="both"/>
        <w:rPr>
          <w:b/>
          <w:sz w:val="28"/>
          <w:szCs w:val="28"/>
        </w:rPr>
      </w:pPr>
    </w:p>
    <w:p w:rsidR="00E7675D" w:rsidRPr="00921A67" w:rsidRDefault="00E7675D" w:rsidP="00E7675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E7675D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4185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675D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2014-11-13T11:37:00Z</dcterms:created>
  <dcterms:modified xsi:type="dcterms:W3CDTF">2014-11-13T11:37:00Z</dcterms:modified>
</cp:coreProperties>
</file>