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both"/>
        <w:rPr/>
      </w:pPr>
      <w:r>
        <w:rPr>
          <w:sz w:val="24"/>
          <w:szCs w:val="24"/>
        </w:rPr>
        <w:t>С 1 мая повыси</w:t>
      </w:r>
      <w:r>
        <w:rPr>
          <w:sz w:val="24"/>
          <w:szCs w:val="24"/>
          <w:lang w:val="ru-RU"/>
        </w:rPr>
        <w:t>лся</w:t>
      </w:r>
      <w:r>
        <w:rPr>
          <w:sz w:val="24"/>
          <w:szCs w:val="24"/>
        </w:rPr>
        <w:t xml:space="preserve"> размер доплаты к пенсиям лётчиков</w:t>
      </w:r>
    </w:p>
    <w:p>
      <w:pPr>
        <w:pStyle w:val="Style12"/>
        <w:jc w:val="both"/>
        <w:rPr/>
      </w:pPr>
      <w:r>
        <w:rPr>
          <w:sz w:val="24"/>
          <w:szCs w:val="24"/>
        </w:rPr>
        <w:t>С 1 мая произведена очередная корректировка размеров доплаты к пенсии членам лётных экипажей воздушных судов гражданской.</w:t>
      </w:r>
    </w:p>
    <w:p>
      <w:pPr>
        <w:pStyle w:val="Style12"/>
        <w:jc w:val="both"/>
        <w:rPr/>
      </w:pPr>
      <w:r>
        <w:rPr/>
        <w:t>Величина доплаты индивидуальна и зависит от продолжительности специального стажа (выслуги лет) и заработка гражданина. Кроме того, учитывается отношение суммы взносов, пеней и штрафов в ПФР, поступивших в предыдущем квартале от организаций, использующих труд данных категорий лиц, к сумме средств, необходимых для финансирования указанных доплат.</w:t>
      </w:r>
    </w:p>
    <w:p>
      <w:pPr>
        <w:pStyle w:val="Style12"/>
        <w:jc w:val="both"/>
        <w:rPr/>
      </w:pPr>
      <w:r>
        <w:rPr/>
        <w:t>Размер доплаты изменяется каждые три месяца: с 1 февраля, с 1 мая, с 1 августа и с 1 ноября. Доплата в связи с корректировкой размеров производится автоматически. При этом, изменение может быть как в сторону увеличения, так и в сторону уменьшения в зависимости от объёма поступивших в ПФР страховых взносов работодателей.</w:t>
      </w:r>
    </w:p>
    <w:p>
      <w:pPr>
        <w:pStyle w:val="Style12"/>
        <w:jc w:val="both"/>
        <w:rPr/>
      </w:pPr>
      <w:r>
        <w:rPr/>
      </w:r>
    </w:p>
    <w:p>
      <w:pPr>
        <w:pStyle w:val="Style12"/>
        <w:jc w:val="both"/>
        <w:rPr/>
      </w:pPr>
      <w:r>
        <w:rPr/>
      </w:r>
    </w:p>
    <w:p>
      <w:pPr>
        <w:pStyle w:val="Style12"/>
        <w:spacing w:before="0" w:after="140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242435" cy="4242435"/>
            <wp:effectExtent l="0" t="0" r="0" b="0"/>
            <wp:wrapSquare wrapText="largest"/>
            <wp:docPr id="1" name="Изображение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424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2021-04-26T17:11:35Z</dcterms:created>
  <dc:language>ru-RU</dc:language>
  <dcterms:modified xsi:type="dcterms:W3CDTF">2021-04-26T17:12:59Z</dcterms:modified>
  <cp:revision>1</cp:revision>
</cp:coreProperties>
</file>