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>Мужчины, чей страховой стаж не менее 42 лет и женщины, страховой стаж которых не менее 37 лет, имеют льготы по выходу на пенсию.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Согласно пенсионному законодательству страховая пенсия по старости назначается им на 2 года ранее общеустановленного нового пенсионного возраста, но не раньше, чем мужчине исполнится 60 лет, женщине - 55. </w:t>
      </w:r>
    </w:p>
    <w:p>
      <w:pPr>
        <w:pStyle w:val="Normal"/>
        <w:jc w:val="both"/>
        <w:rPr/>
      </w:pPr>
      <w:r>
        <w:rPr/>
        <w:t xml:space="preserve">При исчислении страхового стажа - 37 лет для женщин и 42 года для мужчин - в него включаются только следующие периоды: </w:t>
      </w:r>
    </w:p>
    <w:p>
      <w:pPr>
        <w:pStyle w:val="Normal"/>
        <w:jc w:val="both"/>
        <w:rPr/>
      </w:pPr>
      <w:r>
        <w:rPr/>
        <w:t xml:space="preserve">периоды работы и (или) иной деятельности, которые выполнялись на территории России и при этом за гражданина начислялись и уплачивались страховые взносы в Пенсионный фонд; </w:t>
      </w:r>
    </w:p>
    <w:p>
      <w:pPr>
        <w:pStyle w:val="Normal"/>
        <w:jc w:val="both"/>
        <w:rPr/>
      </w:pPr>
      <w:r>
        <w:rPr/>
        <w:t xml:space="preserve">период получения пособия по обязательному социальному страхованию в период временной нетрудоспособности. </w:t>
      </w:r>
    </w:p>
    <w:p>
      <w:pPr>
        <w:pStyle w:val="Normal"/>
        <w:jc w:val="both"/>
        <w:rPr/>
      </w:pPr>
      <w:r>
        <w:rPr/>
        <w:t xml:space="preserve">НЕ засчитываются: </w:t>
      </w:r>
    </w:p>
    <w:p>
      <w:pPr>
        <w:pStyle w:val="Normal"/>
        <w:jc w:val="both"/>
        <w:rPr/>
      </w:pPr>
      <w:r>
        <w:rPr/>
        <w:t xml:space="preserve">уход за детьми до 1,5 лет, </w:t>
      </w:r>
    </w:p>
    <w:p>
      <w:pPr>
        <w:pStyle w:val="Normal"/>
        <w:jc w:val="both"/>
        <w:rPr/>
      </w:pPr>
      <w:r>
        <w:rPr/>
        <w:t xml:space="preserve">уход за нетрудоспособными гражданами, </w:t>
      </w:r>
    </w:p>
    <w:p>
      <w:pPr>
        <w:pStyle w:val="Normal"/>
        <w:jc w:val="both"/>
        <w:rPr/>
      </w:pPr>
      <w:r>
        <w:rPr/>
        <w:t>служба в армии по призыву .</w:t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4367530"/>
            <wp:effectExtent l="0" t="0" r="0" b="0"/>
            <wp:wrapSquare wrapText="largest"/>
            <wp:docPr id="1" name="Изображение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6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2021-07-28T16:56:44Z</dcterms:created>
  <dc:language>ru-RU</dc:language>
  <dcterms:modified xsi:type="dcterms:W3CDTF">2021-07-28T16:57:55Z</dcterms:modified>
  <cp:revision>1</cp:revision>
</cp:coreProperties>
</file>