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Последнее время нам очень часто стали поступать вопросы от владельцев материнского капитала следующего характера: </w:t>
      </w:r>
    </w:p>
    <w:p>
      <w:pPr>
        <w:pStyle w:val="Normal"/>
        <w:jc w:val="both"/>
        <w:rPr/>
      </w:pPr>
      <w:r>
        <w:rPr/>
        <w:t>Вопрос: В сети интернет последнее время ходит новость о том, что если в течение 6 месяцев с момента получения мат.капитала семья не принимает решения о том, куда его направить, то тогда он автоматически перейдёт на накопительную пенсию матери. Так ли это?</w:t>
        <w:br/>
      </w:r>
      <w:r>
        <w:rPr/>
        <w:t>Ответ: Нет. Если семья получила маткапитал и никуда его не направляла, то он так и останется в Пенсионном фонде, пока семья не решит каким-либо образом им распорядиться.</w:t>
        <w:br/>
        <w:br/>
        <w:t>Описанная в вопросе ситуация может произойти только в следующем случае: если мама уже направила средства МСК на свою накопительную пенсию, а потом передумала и отозвала деньги. Они вернулись на счет в Пенсионный фонд. И вот если в течение полугода она их никуда не направила (на улучшение жилищных условий или на обучение ребенка, например), то тогда деньги вновь возвращаются на накопительную пенсию мамы.</w:t>
        <w:br/>
        <w:br/>
        <w:t xml:space="preserve">Такие вопросы у семей возникли в связи с вступлениями в силу изменений в Правила отказа от направления средств материнского капитала на формирование накопительной пенсии (Приказ Минтруда №93н от 26.02.2021). Но, повторимся, эти нововведения касаются только тех мам, которые направили материнский капитал на свою будущую пенсию, а впоследствии решили отказаться от этого решения.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899535" cy="290068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2021-04-19T09:25:44Z</dcterms:created>
  <dc:language>ru-RU</dc:language>
  <dcterms:modified xsi:type="dcterms:W3CDTF">2021-04-19T09:27:29Z</dcterms:modified>
  <cp:revision>1</cp:revision>
</cp:coreProperties>
</file>