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8"/>
          <w:szCs w:val="28"/>
        </w:rPr>
      </w:pPr>
      <w:bookmarkStart w:id="0" w:name="__DdeLink__212_419007150"/>
      <w:bookmarkEnd w:id="0"/>
      <w:r>
        <w:rPr>
          <w:sz w:val="28"/>
          <w:szCs w:val="28"/>
        </w:rPr>
        <w:t>Проверить правильность учета стажа пенсионеры могут на сайте ПФР</w:t>
      </w:r>
    </w:p>
    <w:p>
      <w:pPr>
        <w:pStyle w:val="Style12"/>
        <w:jc w:val="both"/>
        <w:rPr/>
      </w:pPr>
      <w:r>
        <w:rPr/>
        <w:t xml:space="preserve">В </w:t>
      </w:r>
      <w:r>
        <w:rPr>
          <w:lang w:val="ru-RU"/>
        </w:rPr>
        <w:t>УПФР в Краснослободском муниципальном районе РМ 9межрайонное)</w:t>
      </w:r>
      <w:r>
        <w:rPr/>
        <w:t xml:space="preserve"> обращаются пенсионеры с вопросами: как узнать об учтенном в ПФР стаже работы, как проверить, весь ли стаж зачтен для пенсии? У пенсионеров есть возможность проверить свой учтенный трудовой стаж в Пенсионном фонде. Для этого предусмотрена справка «О назначенных пенсиях и социальных выплатах». Самый простой способ ее получить – заказать онлайн в личном кабинете гражданина на сайте ПФР. Справка в электронном виде выдается с усиленной электронной подписью от имени МИЦ ПФР (межрегиональный информационный центр Пенсионного фонда Российской Федерации) в считанные минуты, в ней указывается, что она выдана на основании выплатного дела. Если у пенсионера нет возможности заказать справку на сайте, он может обратиться за ней в Пенсионный фонд.</w:t>
      </w:r>
    </w:p>
    <w:p>
      <w:pPr>
        <w:pStyle w:val="Style12"/>
        <w:jc w:val="both"/>
        <w:rPr/>
      </w:pPr>
      <w:r>
        <w:rPr/>
        <w:t>На первом листе справки указаны сведения о виде назначенной пенсии на дату формирования справки, размер пенсии без фиксированной выплаты, также указана сумма, полагающаяся в связи с валоризацией* пенсионных прав, сведения об установленной фиксированной выплате, ее размер и размер с учетом повышения. Здесь же указан суммарный размер страховой пенсии и фиксированной выплаты с учетом повышения фиксированной выплаты к страховой пенсии. Если пенсионер работает, то указан суммарный размер страховой пенсии и фиксированной выплаты, определенный к выплате как работающему пенсионеру.</w:t>
      </w:r>
    </w:p>
    <w:p>
      <w:pPr>
        <w:pStyle w:val="Style12"/>
        <w:jc w:val="both"/>
        <w:rPr/>
      </w:pPr>
      <w:r>
        <w:rPr/>
        <w:t>Далее в справке можно видеть подробные сведения, на основании которых ПФР назначил страховую пенсию: периоды работы и иной деятельности, вид стажа и территориальные условия труда (например, Крайний Север). Проверив их, можно убедиться, что все периоды вашей работы учтены в пенсионном деле. В справке можно найти не только периоды работы, но и учебы, службы в армии, периоды получения пособия по безработице и многие другие. У каждого пенсионера они будут свои.</w:t>
      </w:r>
    </w:p>
    <w:p>
      <w:pPr>
        <w:pStyle w:val="Style12"/>
        <w:jc w:val="both"/>
        <w:rPr/>
      </w:pPr>
      <w:r>
        <w:rPr/>
        <w:t>Наконец, в справке указан общий стаж – продолжительность всех периодов работы и иной деятельности.</w:t>
      </w:r>
    </w:p>
    <w:p>
      <w:pPr>
        <w:pStyle w:val="Style12"/>
        <w:jc w:val="both"/>
        <w:rPr/>
      </w:pPr>
      <w:r>
        <w:rPr/>
        <w:t>Если в своей справке о назначенных пенсиях и социальных выплатах вы не нашли какой-то период работы или иной деятельности, вы можете обратиться с заявлением в клиентскую службу ПФР о зачете таких периодов, предоставив подтверждающие документы.</w:t>
      </w:r>
    </w:p>
    <w:p>
      <w:pPr>
        <w:pStyle w:val="Style12"/>
        <w:spacing w:before="0" w:after="140"/>
        <w:jc w:val="both"/>
        <w:rPr/>
      </w:pPr>
      <w:r>
        <w:rPr/>
        <w:t>*Валоризация применяется в расчете страховой пенсии всем, у кого есть стаж до 1991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2021-09-14T10:18:06Z</dcterms:created>
  <dc:language>ru-RU</dc:language>
  <dcterms:modified xsi:type="dcterms:W3CDTF">2021-09-14T10:20:08Z</dcterms:modified>
  <cp:revision>1</cp:revision>
</cp:coreProperties>
</file>