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836_208309053"/>
      <w:r>
        <w:rPr/>
        <w:t xml:space="preserve">Инвалидам-колясочникам стала доступна онлайн-покупка билетов </w:t>
      </w:r>
      <w:bookmarkEnd w:id="0"/>
      <w:r>
        <w:rPr/>
        <w:t>на междугородные поезда, оборудованные специальными местами. Такая опция при оформлении билетов через интернет появилась со вчерашнего дня благодаря интеграции информационной системы «Российских железных дорог» с Федеральным реестром инвалидов (ФРИ). Реестр обеспечивает постоянный доступ организаций к данным об установленной инвалидности и позволяет не обременять граждан обязанностью по ее подтверждению.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Передача данных из ФРИ в РЖД была реализована Пенсионным фондом в декабре прошлого года и после успешного тестирования запущена в постоянную эксплуатацию. За счет этого инвалиды теперь могут приобретать льготные билеты онлайн. Раньше покупка билетов на специализированные места была возможна только в кассах транспортных компаний после предъявления справки бюро МСЭ об инвалидности.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Оформление проездных ж/д билетов не единственный пример, когда Федеральный реестр инвалидов помогает оказывать услуги гражданам. Сегодня данные реестра используются всеми государственными ведомствами, обслуживающими инвалидов. Центры занятости, например, обращаются к сведениям ФРИ в ходе профессиональной реабилитации инвалидов и оказания им помощи в трудоустройстве. С июля прошлого года ФРИ также стал использоваться в качестве федеральной базы данных о льготной парковке для инвалидов.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Впервые сведения реестра начали применяться при оказании услуг гражданам в августе 2017 года, когда Пенсионный фонд запустил пилотный проект по назначению пенсий и ежемесячной денежной выплаты инвалидам на основе ФРИ. В итоге сегодня все пенсии по инвалидности оформляются и продлеваются с использованием информации реестра.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2021-09-14T16:24:17Z</dcterms:created>
  <dc:language>ru-RU</dc:language>
  <dcterms:modified xsi:type="dcterms:W3CDTF">2021-09-21T16:48:04Z</dcterms:modified>
  <cp:revision>2</cp:revision>
</cp:coreProperties>
</file>