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Направление запрашиваемых выплатных (пенсионных) дел в другие регионы.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Ежегодно запрашиваемые выплатные (пенсионные) дела направлются специалистами УПФР в </w:t>
      </w:r>
      <w:r>
        <w:rPr>
          <w:lang w:val="ru-RU"/>
        </w:rPr>
        <w:t>Краснослободском муниципальном районе РМ</w:t>
      </w:r>
      <w:r>
        <w:rPr/>
        <w:t xml:space="preserve"> (межрайонное) в другие регионы. Их запрашивают в связи с переездом пенсионеров на новое место жительства, для того, чтобы продолжить получать пенсию, переехав в другой район.</w:t>
      </w:r>
    </w:p>
    <w:p>
      <w:pPr>
        <w:pStyle w:val="Normal"/>
        <w:jc w:val="both"/>
        <w:rPr/>
      </w:pPr>
      <w:r>
        <w:rPr/>
        <w:t>По новому месту жительства пенсионеру необходимо подать «Заявление о доставке пенсии», указав в нем свой новый адрес и сделать отметку в блоке «запрос выплатного дела».</w:t>
      </w:r>
    </w:p>
    <w:p>
      <w:pPr>
        <w:pStyle w:val="Normal"/>
        <w:jc w:val="both"/>
        <w:rPr/>
      </w:pPr>
      <w:r>
        <w:rPr/>
        <w:t>Если гражданин не успел зарегистрироваться по новому месту жительства, то в заявлении следует указать адрес фактического места проживания.</w:t>
      </w:r>
    </w:p>
    <w:p>
      <w:pPr>
        <w:pStyle w:val="Normal"/>
        <w:jc w:val="both"/>
        <w:rPr/>
      </w:pPr>
      <w:r>
        <w:rPr/>
        <w:t>Заявление можно подать:</w:t>
      </w:r>
    </w:p>
    <w:p>
      <w:pPr>
        <w:pStyle w:val="Normal"/>
        <w:jc w:val="both"/>
        <w:rPr/>
      </w:pPr>
      <w:r>
        <w:rPr/>
        <w:t>- непосредственно в территориальном органе Пенсионного фонда по новому месту жительства,</w:t>
      </w:r>
    </w:p>
    <w:p>
      <w:pPr>
        <w:pStyle w:val="Normal"/>
        <w:jc w:val="both"/>
        <w:rPr/>
      </w:pPr>
      <w:r>
        <w:rPr/>
        <w:t>- в многофункциональном центре.</w:t>
      </w:r>
    </w:p>
    <w:p>
      <w:pPr>
        <w:pStyle w:val="Normal"/>
        <w:jc w:val="both"/>
        <w:rPr/>
      </w:pPr>
      <w:r>
        <w:rPr/>
        <w:t xml:space="preserve">Как правило, процедура передачи выплатного дела не занимает много времени: 1 рабочий день отводится на направление запроса в территориальный орган Пенсионного фонда по прежнему месту жительства гражданина и еще не более 3 рабочих дней на пересылку запрошенного дела с момента поступления запроса; 2 рабочих дня потребуется для постановки выплатного дела на учет и продления выплаты пенсии гражданину.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19625" cy="3148330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2021-02-10T15:39:17Z</dcterms:modified>
  <cp:revision>3</cp:revision>
</cp:coreProperties>
</file>