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CF" w:rsidRPr="008521AE" w:rsidRDefault="003666CF" w:rsidP="002A3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3666CF" w:rsidRPr="008521AE" w:rsidRDefault="003666CF" w:rsidP="002A30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проведении публичных слушаний по внесению изменений в Генеральный план и правила землепользования и застройки Примокшанского сельского поселения Ковылкинского муниципального района Республики Мордовия</w:t>
      </w:r>
    </w:p>
    <w:p w:rsidR="003666CF" w:rsidRPr="008521AE" w:rsidRDefault="003666CF" w:rsidP="002A30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66CF" w:rsidRPr="00753075" w:rsidRDefault="003666CF" w:rsidP="002A3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21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521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Дата оформления заключения: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24 мая 2022 </w:t>
      </w:r>
      <w:r w:rsidRPr="008521AE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3666CF" w:rsidRPr="008521AE" w:rsidRDefault="003666CF" w:rsidP="002A30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666CF" w:rsidRPr="00F84E8B" w:rsidRDefault="003666CF" w:rsidP="002A30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E8B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проекта, рассмотренного на публичных слушаньях: </w:t>
      </w:r>
    </w:p>
    <w:p w:rsidR="003666CF" w:rsidRPr="003D2F4A" w:rsidRDefault="003666CF" w:rsidP="002A3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Внесение изменений в Генеральный план и правила землепользования и застройки Примокшанского сельского поселения Ковылкинского муниципального района Республики Мордовия </w:t>
      </w:r>
      <w:r w:rsidRPr="00E363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3D2F4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 № 3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от </w:t>
      </w:r>
      <w:r>
        <w:rPr>
          <w:rFonts w:ascii="Times New Roman" w:hAnsi="Times New Roman"/>
          <w:color w:val="000000"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</w:rPr>
          <w:t>2014</w:t>
        </w:r>
        <w:r w:rsidRPr="003D2F4A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3D2F4A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2F4A">
        <w:rPr>
          <w:rFonts w:ascii="Times New Roman" w:hAnsi="Times New Roman"/>
          <w:color w:val="000000"/>
          <w:sz w:val="28"/>
          <w:szCs w:val="28"/>
        </w:rPr>
        <w:t>) и Правила землепользования и застройки П</w:t>
      </w:r>
      <w:r>
        <w:rPr>
          <w:rFonts w:ascii="Times New Roman" w:hAnsi="Times New Roman"/>
          <w:color w:val="000000"/>
          <w:sz w:val="28"/>
          <w:szCs w:val="28"/>
        </w:rPr>
        <w:t>римокшанского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 w:rsidRPr="00330538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>Республики Мордовия</w:t>
      </w:r>
      <w:r w:rsidRPr="003D2F4A">
        <w:rPr>
          <w:rFonts w:ascii="Times New Roman" w:hAnsi="Times New Roman"/>
          <w:color w:val="000000"/>
          <w:sz w:val="28"/>
          <w:szCs w:val="28"/>
        </w:rPr>
        <w:t>, утвержденные решением Совета депутатов П</w:t>
      </w:r>
      <w:r>
        <w:rPr>
          <w:rFonts w:ascii="Times New Roman" w:hAnsi="Times New Roman"/>
          <w:color w:val="000000"/>
          <w:sz w:val="28"/>
          <w:szCs w:val="28"/>
        </w:rPr>
        <w:t>римокшанского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Ковылкинского муниципального района 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Республики Мордовия </w:t>
      </w:r>
      <w:r>
        <w:rPr>
          <w:rFonts w:ascii="Times New Roman" w:hAnsi="Times New Roman"/>
          <w:color w:val="000000"/>
          <w:sz w:val="28"/>
          <w:szCs w:val="28"/>
        </w:rPr>
        <w:t>от 05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4 г"/>
        </w:smartTagPr>
        <w:r w:rsidRPr="003D2F4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 № 3а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от </w:t>
      </w:r>
      <w:r>
        <w:rPr>
          <w:rFonts w:ascii="Times New Roman" w:hAnsi="Times New Roman"/>
          <w:color w:val="000000"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</w:rPr>
          <w:t>2014</w:t>
        </w:r>
        <w:r w:rsidRPr="003D2F4A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3D2F4A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2F4A">
        <w:rPr>
          <w:rFonts w:ascii="Times New Roman" w:hAnsi="Times New Roman"/>
          <w:color w:val="000000"/>
          <w:sz w:val="28"/>
          <w:szCs w:val="28"/>
        </w:rPr>
        <w:t>, от 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декабря 2014 года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2F4A">
        <w:rPr>
          <w:rFonts w:ascii="Times New Roman" w:hAnsi="Times New Roman"/>
          <w:color w:val="000000"/>
          <w:sz w:val="28"/>
          <w:szCs w:val="28"/>
        </w:rPr>
        <w:t>):</w:t>
      </w:r>
    </w:p>
    <w:p w:rsidR="003666CF" w:rsidRDefault="003666CF" w:rsidP="00ED07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о внесении изменений в Генеральный план и правила землепользования и застройки Примокшанского сельского поселения Ковылкинского муниципального района Республики Мордовия осуществляется на основании </w:t>
      </w:r>
      <w:r w:rsidRPr="007A65F8">
        <w:rPr>
          <w:rFonts w:ascii="Times New Roman" w:hAnsi="Times New Roman"/>
          <w:color w:val="222222"/>
          <w:sz w:val="28"/>
          <w:szCs w:val="28"/>
          <w:lang w:eastAsia="ru-RU"/>
        </w:rPr>
        <w:t>заявления ООО «Мордовская ТЭС-1» об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изменении категории земель - «земли сельскохозяйственного назначения» в категорию земель - «земли промышленности, энергетики, транспорта, и т.д»</w:t>
      </w:r>
      <w:r w:rsidRPr="007D536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земельных участков с кадастровыми номерами:</w:t>
      </w:r>
    </w:p>
    <w:p w:rsidR="003666CF" w:rsidRDefault="003666CF" w:rsidP="00ED07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- 13:12:0124004:890, площадью 2 343 009 кв.м, расположенный по адресу: Республика Мордовия, Ковылкинский муниципальный район, Примокшанское сельское поселение;</w:t>
      </w:r>
    </w:p>
    <w:p w:rsidR="003666CF" w:rsidRDefault="003666CF" w:rsidP="00ED07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- 13:12:0124004:442, площадью 600 000 кв.м, расположенный по адресу: Республика Мордовия, Ковылкинский район;</w:t>
      </w:r>
    </w:p>
    <w:p w:rsidR="003666CF" w:rsidRDefault="003666CF" w:rsidP="00ED07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С целью дальнейшего включения данных земельных участков в состав территориальной зоны «производственная» с определением вида разрешенного использования земли «производственная деятельность».</w:t>
      </w:r>
    </w:p>
    <w:p w:rsidR="003666CF" w:rsidRPr="00E363A1" w:rsidRDefault="003666CF" w:rsidP="002A30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363A1">
        <w:rPr>
          <w:rFonts w:ascii="Times New Roman" w:hAnsi="Times New Roman"/>
          <w:color w:val="222222"/>
          <w:sz w:val="28"/>
          <w:szCs w:val="28"/>
          <w:lang w:eastAsia="ru-RU"/>
        </w:rPr>
        <w:t>- исключени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е</w:t>
      </w:r>
      <w:r w:rsidRPr="00E363A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из границ населенных пунктов земель лесного фонда;</w:t>
      </w:r>
    </w:p>
    <w:p w:rsidR="003666CF" w:rsidRPr="00E363A1" w:rsidRDefault="003666CF" w:rsidP="002A30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363A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о приведении 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>Генерального плана и правил землепользования и застройки П</w:t>
      </w: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римокшанского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 в соответствии с Градостроительным кодексом Российской Федерации.</w:t>
      </w:r>
    </w:p>
    <w:p w:rsidR="003666CF" w:rsidRPr="008521AE" w:rsidRDefault="003666CF" w:rsidP="002A30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ED07EA">
        <w:rPr>
          <w:rFonts w:ascii="Times New Roman" w:hAnsi="Times New Roman"/>
          <w:b/>
          <w:color w:val="222222"/>
          <w:sz w:val="28"/>
          <w:szCs w:val="28"/>
          <w:lang w:eastAsia="ru-RU"/>
        </w:rPr>
        <w:t>Инициатор публичных слушаний:</w:t>
      </w:r>
      <w:r w:rsidRPr="00ED07E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заинтересованное лицо – ООО «Мордовская ТЭС-1».</w:t>
      </w:r>
    </w:p>
    <w:p w:rsidR="003666CF" w:rsidRPr="008521AE" w:rsidRDefault="003666CF" w:rsidP="002A30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Реквизиты протокола </w:t>
      </w:r>
      <w:r w:rsidRPr="008521A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публичных слушаний на основании которого подготовлено заключение:</w:t>
      </w:r>
    </w:p>
    <w:p w:rsidR="003666CF" w:rsidRDefault="003666CF" w:rsidP="002A30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521AE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ПРОТОКОЛ № б/н публичных слушаний </w:t>
      </w:r>
      <w:r w:rsidRPr="008521A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24 мая  2022</w:t>
      </w:r>
      <w:r w:rsidRPr="008521A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года </w:t>
      </w:r>
      <w:r w:rsidRPr="008521AE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слушаний по </w:t>
      </w:r>
      <w:r>
        <w:rPr>
          <w:rFonts w:ascii="Times New Roman" w:hAnsi="Times New Roman"/>
          <w:bCs/>
          <w:sz w:val="28"/>
          <w:szCs w:val="28"/>
        </w:rPr>
        <w:t>внесению изменений в Генеральный план и правил землепользования и застройки Примокшанского сельского поселения Ковылкинского муниципального района Республики Мордовия.</w:t>
      </w:r>
    </w:p>
    <w:p w:rsidR="003666CF" w:rsidRPr="003D1260" w:rsidRDefault="003666CF" w:rsidP="002A3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260">
        <w:rPr>
          <w:rFonts w:ascii="Times New Roman" w:hAnsi="Times New Roman"/>
          <w:sz w:val="28"/>
          <w:szCs w:val="28"/>
        </w:rPr>
        <w:t xml:space="preserve">В рабочую группу замечания и предложения от граждан и общественных организаций (объединений), не поступили. </w:t>
      </w:r>
    </w:p>
    <w:p w:rsidR="003666CF" w:rsidRPr="003D1260" w:rsidRDefault="003666CF" w:rsidP="002A30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0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3666CF" w:rsidRPr="003D1260" w:rsidRDefault="003666CF" w:rsidP="002A302F">
      <w:pPr>
        <w:pStyle w:val="ConsPlusNonformat"/>
        <w:widowControl/>
        <w:tabs>
          <w:tab w:val="left" w:pos="-28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260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3666CF" w:rsidRDefault="003666CF" w:rsidP="002A302F">
      <w:pPr>
        <w:tabs>
          <w:tab w:val="left" w:pos="-284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"/>
          <w:bCs/>
          <w:color w:val="000000"/>
          <w:sz w:val="28"/>
          <w:szCs w:val="28"/>
        </w:rPr>
        <w:t xml:space="preserve">2. </w:t>
      </w:r>
      <w:r w:rsidRPr="003D1260">
        <w:rPr>
          <w:rStyle w:val="a"/>
          <w:bCs/>
          <w:color w:val="000000"/>
          <w:sz w:val="28"/>
          <w:szCs w:val="28"/>
        </w:rPr>
        <w:t xml:space="preserve">Учитывая, что </w:t>
      </w:r>
      <w:r w:rsidRPr="003D1260">
        <w:rPr>
          <w:rFonts w:ascii="Times New Roman" w:hAnsi="Times New Roman"/>
          <w:color w:val="000000"/>
          <w:sz w:val="28"/>
          <w:szCs w:val="28"/>
        </w:rPr>
        <w:t xml:space="preserve">замечания и предложения не вносились, </w:t>
      </w:r>
      <w:r w:rsidRPr="003D1260">
        <w:rPr>
          <w:rFonts w:ascii="Times New Roman" w:hAnsi="Times New Roman"/>
          <w:bCs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внесению изменений в Генеральный план и правил землепользования и застройки Примокшанского сельского поселения Ковылкинского муниципального района Республики Мордовия.</w:t>
      </w:r>
      <w:r w:rsidRPr="003D12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66CF" w:rsidRPr="003D1260" w:rsidRDefault="003666CF" w:rsidP="002A302F">
      <w:pPr>
        <w:pStyle w:val="ConsPlusNonformat"/>
        <w:widowControl/>
        <w:tabs>
          <w:tab w:val="left" w:pos="-28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60">
        <w:rPr>
          <w:rFonts w:ascii="Times New Roman" w:hAnsi="Times New Roman" w:cs="Times New Roman"/>
          <w:sz w:val="28"/>
          <w:szCs w:val="28"/>
        </w:rPr>
        <w:t xml:space="preserve">Довести до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Примокшанского сельского поселения </w:t>
      </w:r>
      <w:r w:rsidRPr="003D1260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результат публичных слушаний.</w:t>
      </w:r>
    </w:p>
    <w:p w:rsidR="003666CF" w:rsidRDefault="003666CF" w:rsidP="002A30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666CF" w:rsidRDefault="003666CF" w:rsidP="002A302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66CF" w:rsidRDefault="003666CF" w:rsidP="002A302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66CF" w:rsidRDefault="003666CF" w:rsidP="002A3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Примокшанского сельского поселения</w:t>
      </w:r>
    </w:p>
    <w:p w:rsidR="003666CF" w:rsidRDefault="003666CF" w:rsidP="002C75E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Н.Е.Синяев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3666CF" w:rsidRDefault="003666CF">
      <w:bookmarkStart w:id="0" w:name="_GoBack"/>
      <w:bookmarkEnd w:id="0"/>
    </w:p>
    <w:sectPr w:rsidR="003666CF" w:rsidSect="0052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D8"/>
    <w:rsid w:val="000D0AFA"/>
    <w:rsid w:val="000F593E"/>
    <w:rsid w:val="0014290D"/>
    <w:rsid w:val="00255804"/>
    <w:rsid w:val="002A302F"/>
    <w:rsid w:val="002C75EF"/>
    <w:rsid w:val="00330538"/>
    <w:rsid w:val="003666CF"/>
    <w:rsid w:val="003D1260"/>
    <w:rsid w:val="003D2F4A"/>
    <w:rsid w:val="004500AD"/>
    <w:rsid w:val="00485CD8"/>
    <w:rsid w:val="00492D10"/>
    <w:rsid w:val="00520972"/>
    <w:rsid w:val="0056442F"/>
    <w:rsid w:val="00696510"/>
    <w:rsid w:val="00753075"/>
    <w:rsid w:val="007A65F8"/>
    <w:rsid w:val="007D536B"/>
    <w:rsid w:val="008521AE"/>
    <w:rsid w:val="008F2EC5"/>
    <w:rsid w:val="00A8536A"/>
    <w:rsid w:val="00AD7C55"/>
    <w:rsid w:val="00B22EC6"/>
    <w:rsid w:val="00BF4A96"/>
    <w:rsid w:val="00E363A1"/>
    <w:rsid w:val="00EB6DA7"/>
    <w:rsid w:val="00ED07EA"/>
    <w:rsid w:val="00F84E8B"/>
    <w:rsid w:val="00FD70B4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 + Полужирный"/>
    <w:uiPriority w:val="99"/>
    <w:rsid w:val="002A302F"/>
    <w:rPr>
      <w:rFonts w:ascii="Times New Roman" w:hAnsi="Times New Roman"/>
      <w:b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500</Words>
  <Characters>2853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Примокшанский</cp:lastModifiedBy>
  <cp:revision>11</cp:revision>
  <dcterms:created xsi:type="dcterms:W3CDTF">2022-06-22T15:54:00Z</dcterms:created>
  <dcterms:modified xsi:type="dcterms:W3CDTF">2022-06-24T12:46:00Z</dcterms:modified>
</cp:coreProperties>
</file>