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0C9C" w14:textId="77777777" w:rsidR="008F2158" w:rsidRPr="008F2158" w:rsidRDefault="008F2158" w:rsidP="008F2158">
      <w:pPr>
        <w:jc w:val="center"/>
        <w:rPr>
          <w:rFonts w:eastAsia="Calibri"/>
          <w:b/>
          <w:bCs/>
          <w:sz w:val="28"/>
          <w:lang w:eastAsia="en-US"/>
        </w:rPr>
      </w:pPr>
      <w:r w:rsidRPr="008F2158">
        <w:rPr>
          <w:rFonts w:eastAsia="Calibri"/>
          <w:b/>
          <w:bCs/>
          <w:sz w:val="28"/>
          <w:lang w:eastAsia="en-US"/>
        </w:rPr>
        <w:t>Совет депутатов</w:t>
      </w:r>
    </w:p>
    <w:p w14:paraId="560BAF89" w14:textId="77777777" w:rsidR="008F2158" w:rsidRPr="008F2158" w:rsidRDefault="008F2158" w:rsidP="008F2158">
      <w:pPr>
        <w:jc w:val="center"/>
        <w:rPr>
          <w:rFonts w:eastAsia="Calibri"/>
          <w:b/>
          <w:bCs/>
          <w:sz w:val="28"/>
          <w:lang w:eastAsia="en-US"/>
        </w:rPr>
      </w:pPr>
      <w:r w:rsidRPr="008F2158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195A0625" w14:textId="77777777" w:rsidR="008F2158" w:rsidRPr="008F2158" w:rsidRDefault="008F2158" w:rsidP="008F2158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2DAA7815" w14:textId="77777777" w:rsidR="008F2158" w:rsidRPr="008F2158" w:rsidRDefault="008F2158" w:rsidP="008F2158">
      <w:pPr>
        <w:jc w:val="center"/>
        <w:rPr>
          <w:rFonts w:eastAsia="Calibri"/>
          <w:b/>
          <w:bCs/>
          <w:sz w:val="28"/>
          <w:lang w:eastAsia="en-US"/>
        </w:rPr>
      </w:pPr>
      <w:r w:rsidRPr="008F2158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7FCD91C5" w14:textId="77777777" w:rsidR="008F2158" w:rsidRPr="008F2158" w:rsidRDefault="008F2158" w:rsidP="008F2158">
      <w:pPr>
        <w:jc w:val="center"/>
        <w:rPr>
          <w:rFonts w:eastAsia="Calibri"/>
          <w:b/>
          <w:bCs/>
          <w:sz w:val="28"/>
          <w:lang w:eastAsia="en-US"/>
        </w:rPr>
      </w:pPr>
    </w:p>
    <w:p w14:paraId="0C5E3219" w14:textId="3264D606" w:rsidR="008F2158" w:rsidRPr="008F2158" w:rsidRDefault="007E6B2F" w:rsidP="008F215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520B6">
        <w:rPr>
          <w:sz w:val="28"/>
          <w:szCs w:val="28"/>
        </w:rPr>
        <w:t>26</w:t>
      </w:r>
      <w:r>
        <w:rPr>
          <w:sz w:val="28"/>
          <w:szCs w:val="28"/>
        </w:rPr>
        <w:t xml:space="preserve"> »</w:t>
      </w:r>
      <w:r w:rsidR="008F2158" w:rsidRPr="008F2158">
        <w:rPr>
          <w:sz w:val="28"/>
          <w:szCs w:val="28"/>
        </w:rPr>
        <w:t xml:space="preserve"> </w:t>
      </w:r>
      <w:r w:rsidR="00E520B6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2021 г.</w:t>
      </w:r>
      <w:r w:rsidR="008F2158" w:rsidRPr="008F2158">
        <w:rPr>
          <w:sz w:val="28"/>
          <w:szCs w:val="28"/>
        </w:rPr>
        <w:t xml:space="preserve">                                                                               №</w:t>
      </w:r>
      <w:r w:rsidR="00E520B6">
        <w:rPr>
          <w:sz w:val="28"/>
          <w:szCs w:val="28"/>
        </w:rPr>
        <w:t xml:space="preserve"> 2</w:t>
      </w:r>
    </w:p>
    <w:p w14:paraId="14B4A28E" w14:textId="77777777" w:rsidR="008F2158" w:rsidRPr="008F2158" w:rsidRDefault="008F2158" w:rsidP="008F215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70CCE146" w14:textId="5C755F72" w:rsidR="008F2158" w:rsidRPr="008F2158" w:rsidRDefault="008F2158" w:rsidP="008F215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8F2158">
        <w:rPr>
          <w:b/>
          <w:sz w:val="26"/>
          <w:szCs w:val="26"/>
        </w:rPr>
        <w:t>Об утверждении правил землепользования и застройки  Троицкого сельского поселения  Ковылкинского муниципального района</w:t>
      </w:r>
      <w:r w:rsidR="00C72AAA">
        <w:rPr>
          <w:b/>
          <w:sz w:val="26"/>
          <w:szCs w:val="26"/>
        </w:rPr>
        <w:t xml:space="preserve">          Республики Мордовия</w:t>
      </w:r>
    </w:p>
    <w:p w14:paraId="34CFA8FC" w14:textId="77777777" w:rsidR="009B2665" w:rsidRDefault="009B2665" w:rsidP="009B2665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</w:p>
    <w:p w14:paraId="066BD5EA" w14:textId="18D50AC7" w:rsidR="008F2158" w:rsidRPr="009B2665" w:rsidRDefault="008F2158" w:rsidP="00C72AA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r w:rsidRPr="009B2665">
        <w:rPr>
          <w:color w:val="000000" w:themeColor="text1"/>
        </w:rPr>
        <w:t xml:space="preserve">В </w:t>
      </w:r>
      <w:r w:rsidRPr="009B2665">
        <w:rPr>
          <w:color w:val="000000" w:themeColor="text1"/>
          <w:sz w:val="28"/>
          <w:szCs w:val="28"/>
        </w:rPr>
        <w:t xml:space="preserve">соответствии с </w:t>
      </w:r>
      <w:hyperlink r:id="rId5" w:history="1">
        <w:r w:rsidRPr="009B2665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9B2665">
        <w:rPr>
          <w:color w:val="000000" w:themeColor="text1"/>
          <w:sz w:val="28"/>
          <w:szCs w:val="28"/>
        </w:rPr>
        <w:t xml:space="preserve"> от 6 октября 2003 года N 131-ФЗ "Об общих принципах организации местного самоуправления в </w:t>
      </w:r>
      <w:r w:rsidR="00C72AAA">
        <w:rPr>
          <w:color w:val="000000" w:themeColor="text1"/>
          <w:sz w:val="28"/>
          <w:szCs w:val="28"/>
        </w:rPr>
        <w:t xml:space="preserve">                  </w:t>
      </w:r>
      <w:r w:rsidRPr="009B2665">
        <w:rPr>
          <w:color w:val="000000" w:themeColor="text1"/>
          <w:sz w:val="28"/>
          <w:szCs w:val="28"/>
        </w:rPr>
        <w:t xml:space="preserve">Российской Федерации", </w:t>
      </w:r>
      <w:hyperlink r:id="rId6" w:history="1">
        <w:r w:rsidRPr="009B2665">
          <w:rPr>
            <w:color w:val="000000" w:themeColor="text1"/>
            <w:sz w:val="28"/>
            <w:szCs w:val="28"/>
          </w:rPr>
          <w:t>статьей 24</w:t>
        </w:r>
      </w:hyperlink>
      <w:r w:rsidRPr="009B2665">
        <w:rPr>
          <w:color w:val="000000" w:themeColor="text1"/>
          <w:sz w:val="28"/>
          <w:szCs w:val="28"/>
        </w:rPr>
        <w:t xml:space="preserve"> Градостроительного кодекса Российской Федерации, с учетом протоколов публичных слушаний по </w:t>
      </w:r>
      <w:r w:rsidR="00C72AAA">
        <w:rPr>
          <w:color w:val="000000" w:themeColor="text1"/>
          <w:sz w:val="28"/>
          <w:szCs w:val="28"/>
        </w:rPr>
        <w:t xml:space="preserve">                   </w:t>
      </w:r>
      <w:r w:rsidRPr="009B2665">
        <w:rPr>
          <w:color w:val="000000" w:themeColor="text1"/>
          <w:sz w:val="28"/>
          <w:szCs w:val="28"/>
        </w:rPr>
        <w:t>обсуждению проекта правил землепользования и застройки Троицкого сельского поселения  Ковылкинского муниципального района, заключения о результатах публичных слушаний от 13</w:t>
      </w:r>
      <w:r w:rsidR="00C72AAA">
        <w:rPr>
          <w:color w:val="000000" w:themeColor="text1"/>
          <w:sz w:val="28"/>
          <w:szCs w:val="28"/>
        </w:rPr>
        <w:t xml:space="preserve"> </w:t>
      </w:r>
      <w:r w:rsidRPr="009B2665">
        <w:rPr>
          <w:color w:val="000000" w:themeColor="text1"/>
          <w:sz w:val="28"/>
          <w:szCs w:val="28"/>
        </w:rPr>
        <w:t>января 2021</w:t>
      </w:r>
      <w:r w:rsidR="00C72AAA">
        <w:rPr>
          <w:color w:val="000000" w:themeColor="text1"/>
          <w:sz w:val="28"/>
          <w:szCs w:val="28"/>
        </w:rPr>
        <w:t xml:space="preserve"> года</w:t>
      </w:r>
      <w:r w:rsidRPr="009B2665">
        <w:rPr>
          <w:color w:val="000000" w:themeColor="text1"/>
          <w:sz w:val="28"/>
          <w:szCs w:val="28"/>
        </w:rPr>
        <w:t xml:space="preserve"> Совет депутатов Ковылкинского муниципального района </w:t>
      </w:r>
      <w:r w:rsidRPr="009B2665">
        <w:rPr>
          <w:b/>
          <w:color w:val="000000" w:themeColor="text1"/>
          <w:sz w:val="28"/>
          <w:szCs w:val="28"/>
        </w:rPr>
        <w:t>р е ш и л:</w:t>
      </w:r>
    </w:p>
    <w:p w14:paraId="71FA1BAA" w14:textId="77777777" w:rsidR="008F2158" w:rsidRPr="009B2665" w:rsidRDefault="008F2158" w:rsidP="008F2158">
      <w:pPr>
        <w:ind w:left="360"/>
        <w:jc w:val="both"/>
        <w:rPr>
          <w:color w:val="000000" w:themeColor="text1"/>
          <w:sz w:val="28"/>
          <w:szCs w:val="28"/>
        </w:rPr>
      </w:pPr>
    </w:p>
    <w:p w14:paraId="230448AA" w14:textId="77777777" w:rsidR="008F2158" w:rsidRPr="009B2665" w:rsidRDefault="008F2158" w:rsidP="009B2665">
      <w:pPr>
        <w:numPr>
          <w:ilvl w:val="0"/>
          <w:numId w:val="2"/>
        </w:numPr>
        <w:spacing w:after="200"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9B2665">
        <w:rPr>
          <w:color w:val="000000" w:themeColor="text1"/>
          <w:sz w:val="28"/>
          <w:szCs w:val="28"/>
        </w:rPr>
        <w:t xml:space="preserve">Утвердить прилагаемые правила землепользования и застройки Троицкого </w:t>
      </w:r>
      <w:r w:rsidRPr="009B2665">
        <w:rPr>
          <w:color w:val="000000" w:themeColor="text1"/>
          <w:sz w:val="28"/>
          <w:szCs w:val="28"/>
          <w:lang w:eastAsia="en-US"/>
        </w:rPr>
        <w:t xml:space="preserve">   </w:t>
      </w:r>
      <w:r w:rsidRPr="009B2665">
        <w:rPr>
          <w:color w:val="000000" w:themeColor="text1"/>
          <w:sz w:val="28"/>
          <w:szCs w:val="28"/>
        </w:rPr>
        <w:t xml:space="preserve">сельского   поселения   Ковылкинского муниципального района Республики Мордовия. </w:t>
      </w:r>
    </w:p>
    <w:p w14:paraId="766457A1" w14:textId="68CF1092" w:rsidR="008F2158" w:rsidRPr="009B2665" w:rsidRDefault="008F2158" w:rsidP="009B2665">
      <w:pPr>
        <w:ind w:firstLine="284"/>
        <w:jc w:val="both"/>
        <w:rPr>
          <w:color w:val="000000" w:themeColor="text1"/>
          <w:sz w:val="28"/>
          <w:szCs w:val="28"/>
        </w:rPr>
      </w:pPr>
      <w:r w:rsidRPr="009B26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2. Настоящее решение вступает в силу </w:t>
      </w:r>
      <w:r w:rsidR="00C72AAA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после</w:t>
      </w:r>
      <w:r w:rsidRPr="009B26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его </w:t>
      </w:r>
      <w:hyperlink r:id="rId7" w:history="1">
        <w:r w:rsidRPr="009B2665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официального опубликования</w:t>
        </w:r>
      </w:hyperlink>
      <w:r w:rsidRPr="009B2665">
        <w:rPr>
          <w:color w:val="000000" w:themeColor="text1"/>
          <w:sz w:val="28"/>
          <w:szCs w:val="28"/>
        </w:rPr>
        <w:t xml:space="preserve">. </w:t>
      </w:r>
    </w:p>
    <w:p w14:paraId="0282AC56" w14:textId="77777777" w:rsidR="008F2158" w:rsidRPr="008F2158" w:rsidRDefault="008F2158" w:rsidP="008F2158">
      <w:pPr>
        <w:ind w:left="360"/>
        <w:jc w:val="both"/>
        <w:rPr>
          <w:sz w:val="28"/>
          <w:szCs w:val="28"/>
        </w:rPr>
      </w:pPr>
      <w:r w:rsidRPr="008F2158">
        <w:rPr>
          <w:sz w:val="28"/>
          <w:szCs w:val="28"/>
        </w:rPr>
        <w:t xml:space="preserve"> </w:t>
      </w:r>
    </w:p>
    <w:p w14:paraId="6A1A01A2" w14:textId="77777777" w:rsidR="008F2158" w:rsidRPr="008F2158" w:rsidRDefault="008F2158" w:rsidP="008F2158">
      <w:pPr>
        <w:ind w:left="360"/>
        <w:rPr>
          <w:sz w:val="28"/>
          <w:szCs w:val="28"/>
        </w:rPr>
      </w:pPr>
    </w:p>
    <w:p w14:paraId="02BD8C02" w14:textId="77777777" w:rsidR="008F2158" w:rsidRPr="008F2158" w:rsidRDefault="008F2158" w:rsidP="008F2158">
      <w:pPr>
        <w:ind w:left="360"/>
        <w:rPr>
          <w:sz w:val="28"/>
          <w:szCs w:val="28"/>
        </w:rPr>
      </w:pPr>
    </w:p>
    <w:p w14:paraId="3CB0DF46" w14:textId="77777777" w:rsidR="008F2158" w:rsidRPr="009B2665" w:rsidRDefault="008F2158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B2665">
        <w:rPr>
          <w:b/>
          <w:sz w:val="28"/>
          <w:szCs w:val="28"/>
        </w:rPr>
        <w:t>Председатель Совета депутатов</w:t>
      </w:r>
    </w:p>
    <w:p w14:paraId="68726343" w14:textId="77777777" w:rsidR="008F2158" w:rsidRPr="009B2665" w:rsidRDefault="008F2158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B2665">
        <w:rPr>
          <w:b/>
          <w:sz w:val="28"/>
          <w:szCs w:val="28"/>
        </w:rPr>
        <w:t>Ковылкинского муниципального района</w:t>
      </w:r>
    </w:p>
    <w:p w14:paraId="0756E23A" w14:textId="77777777" w:rsidR="008F2158" w:rsidRPr="009B2665" w:rsidRDefault="008F2158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B2665">
        <w:rPr>
          <w:b/>
          <w:sz w:val="28"/>
          <w:szCs w:val="28"/>
        </w:rPr>
        <w:t>Республики Мордовия                                                                           В.В. Макеев</w:t>
      </w:r>
    </w:p>
    <w:p w14:paraId="2B31793A" w14:textId="77777777" w:rsidR="008F2158" w:rsidRPr="009B2665" w:rsidRDefault="008F2158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4047BB7" w14:textId="77777777" w:rsidR="008F2158" w:rsidRPr="009B2665" w:rsidRDefault="008F2158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B0AE68F" w14:textId="77777777" w:rsidR="008F2158" w:rsidRPr="009B2665" w:rsidRDefault="008F2158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C3BD5F0" w14:textId="64B54D1C" w:rsidR="008F2158" w:rsidRPr="009B2665" w:rsidRDefault="009B2665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B2665">
        <w:rPr>
          <w:b/>
          <w:sz w:val="28"/>
          <w:szCs w:val="28"/>
        </w:rPr>
        <w:t>И.о. г</w:t>
      </w:r>
      <w:r w:rsidR="008F2158" w:rsidRPr="009B2665">
        <w:rPr>
          <w:b/>
          <w:sz w:val="28"/>
          <w:szCs w:val="28"/>
        </w:rPr>
        <w:t>лав</w:t>
      </w:r>
      <w:r w:rsidRPr="009B2665">
        <w:rPr>
          <w:b/>
          <w:sz w:val="28"/>
          <w:szCs w:val="28"/>
        </w:rPr>
        <w:t>ы</w:t>
      </w:r>
      <w:r w:rsidR="008F2158" w:rsidRPr="009B2665">
        <w:rPr>
          <w:b/>
          <w:sz w:val="28"/>
          <w:szCs w:val="28"/>
        </w:rPr>
        <w:t xml:space="preserve"> Ковылкинского муниципального района</w:t>
      </w:r>
    </w:p>
    <w:p w14:paraId="2E8B37CC" w14:textId="5A0D2CAA" w:rsidR="008F2158" w:rsidRPr="009B2665" w:rsidRDefault="008F2158" w:rsidP="008F21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B2665">
        <w:rPr>
          <w:b/>
          <w:sz w:val="28"/>
          <w:szCs w:val="28"/>
        </w:rPr>
        <w:t xml:space="preserve">Республики Мордовия                                                                          </w:t>
      </w:r>
      <w:r w:rsidR="009B2665" w:rsidRPr="009B2665">
        <w:rPr>
          <w:b/>
          <w:sz w:val="28"/>
          <w:szCs w:val="28"/>
        </w:rPr>
        <w:t>В.М. Беляев</w:t>
      </w:r>
    </w:p>
    <w:p w14:paraId="2DE85E42" w14:textId="77777777" w:rsidR="008F2158" w:rsidRPr="009B2665" w:rsidRDefault="008F2158" w:rsidP="008F215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674D8F3" w14:textId="77777777" w:rsidR="008F2158" w:rsidRPr="008F2158" w:rsidRDefault="008F2158" w:rsidP="008F2158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BB3CD5A" w14:textId="77777777" w:rsidR="008F2158" w:rsidRPr="008F2158" w:rsidRDefault="008F2158" w:rsidP="008F2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BD9BED4" w14:textId="77777777" w:rsidR="008F2158" w:rsidRPr="008F2158" w:rsidRDefault="008F2158" w:rsidP="008F2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B7A8948" w14:textId="77777777" w:rsidR="008F2158" w:rsidRPr="008F2158" w:rsidRDefault="008F2158" w:rsidP="008F2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6F166D2" w14:textId="77777777" w:rsidR="008F2158" w:rsidRPr="008F2158" w:rsidRDefault="008F2158" w:rsidP="008F2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61DC050" w14:textId="77777777" w:rsidR="00500682" w:rsidRPr="001352D7" w:rsidRDefault="00500682" w:rsidP="001352D7">
      <w:pPr>
        <w:rPr>
          <w:rFonts w:eastAsia="Calibri"/>
        </w:rPr>
      </w:pPr>
    </w:p>
    <w:sectPr w:rsidR="00500682" w:rsidRPr="001352D7" w:rsidSect="00DD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7DA3"/>
    <w:multiLevelType w:val="hybridMultilevel"/>
    <w:tmpl w:val="A09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735639"/>
    <w:rsid w:val="007D5917"/>
    <w:rsid w:val="007E6B2F"/>
    <w:rsid w:val="00843BC7"/>
    <w:rsid w:val="008C1565"/>
    <w:rsid w:val="008F2158"/>
    <w:rsid w:val="00923EA1"/>
    <w:rsid w:val="0092720F"/>
    <w:rsid w:val="00943843"/>
    <w:rsid w:val="009B2665"/>
    <w:rsid w:val="00B40954"/>
    <w:rsid w:val="00C72AAA"/>
    <w:rsid w:val="00C763DA"/>
    <w:rsid w:val="00DC316D"/>
    <w:rsid w:val="00E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18427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58/24" TargetMode="Externa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2021-02-24T08:38:00Z</cp:lastPrinted>
  <dcterms:created xsi:type="dcterms:W3CDTF">2021-03-24T06:09:00Z</dcterms:created>
  <dcterms:modified xsi:type="dcterms:W3CDTF">2021-03-31T11:08:00Z</dcterms:modified>
</cp:coreProperties>
</file>