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A4" w:rsidRDefault="00C81FA4" w:rsidP="00C81FA4">
      <w:pPr>
        <w:jc w:val="center"/>
        <w:rPr>
          <w:b/>
        </w:rPr>
      </w:pPr>
      <w:r>
        <w:rPr>
          <w:b/>
        </w:rPr>
        <w:t>АДМИНИСТРАЦИЯ ШИНГАРИНСКОГО СЕЛЬСКОГО ПОСЕЛЕНИЯ</w:t>
      </w:r>
    </w:p>
    <w:p w:rsidR="00C81FA4" w:rsidRDefault="00C81FA4" w:rsidP="00C81FA4">
      <w:pPr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C81FA4" w:rsidRDefault="00C81FA4" w:rsidP="00C81FA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РЕСПУБЛИКИ МОРДОВИЯ</w:t>
      </w:r>
    </w:p>
    <w:p w:rsidR="00C81FA4" w:rsidRDefault="00C81FA4" w:rsidP="00C81FA4">
      <w:pPr>
        <w:jc w:val="center"/>
        <w:rPr>
          <w:b/>
        </w:rPr>
      </w:pPr>
    </w:p>
    <w:p w:rsidR="00C81FA4" w:rsidRDefault="00C81FA4" w:rsidP="00C81FA4">
      <w:pPr>
        <w:jc w:val="center"/>
        <w:rPr>
          <w:b/>
        </w:rPr>
      </w:pPr>
      <w:r>
        <w:rPr>
          <w:b/>
        </w:rPr>
        <w:t>ПОСТАНОВЛЕНИЕ</w:t>
      </w:r>
    </w:p>
    <w:p w:rsidR="00C81FA4" w:rsidRDefault="00C81FA4" w:rsidP="00C81FA4">
      <w:pPr>
        <w:jc w:val="center"/>
      </w:pPr>
      <w:r>
        <w:t>от 21 апреля 2016года                                                                                               № 43</w:t>
      </w:r>
    </w:p>
    <w:p w:rsidR="00840A45" w:rsidRPr="00EE1717" w:rsidRDefault="00840A45" w:rsidP="00840A45">
      <w:pPr>
        <w:jc w:val="center"/>
        <w:rPr>
          <w:b/>
          <w:bCs/>
          <w:sz w:val="22"/>
        </w:rPr>
      </w:pPr>
    </w:p>
    <w:p w:rsidR="00840A45" w:rsidRDefault="00840A45" w:rsidP="00840A45">
      <w:pPr>
        <w:jc w:val="center"/>
        <w:rPr>
          <w:rFonts w:ascii="Arial" w:hAnsi="Arial" w:cs="Arial"/>
          <w:b/>
          <w:bCs/>
          <w:sz w:val="22"/>
        </w:rPr>
      </w:pPr>
    </w:p>
    <w:p w:rsidR="00840A45" w:rsidRPr="00284DE0" w:rsidRDefault="00840A45" w:rsidP="00840A45">
      <w:pPr>
        <w:ind w:left="567"/>
        <w:jc w:val="center"/>
        <w:rPr>
          <w:b/>
          <w:sz w:val="28"/>
          <w:szCs w:val="28"/>
        </w:rPr>
      </w:pPr>
      <w:r w:rsidRPr="00284DE0">
        <w:rPr>
          <w:b/>
          <w:bCs/>
          <w:sz w:val="28"/>
          <w:szCs w:val="28"/>
        </w:rPr>
        <w:t xml:space="preserve">О внесении изменений в </w:t>
      </w:r>
      <w:r w:rsidRPr="00284DE0">
        <w:rPr>
          <w:b/>
          <w:sz w:val="28"/>
          <w:szCs w:val="28"/>
        </w:rPr>
        <w:t>Порядок формирования муниципального задания на оказание муниципальных услуг (выполнение работ) в отношении муниципальных учреждений</w:t>
      </w:r>
      <w:r w:rsidRPr="00284DE0">
        <w:rPr>
          <w:b/>
          <w:szCs w:val="28"/>
        </w:rPr>
        <w:t xml:space="preserve"> </w:t>
      </w:r>
      <w:r w:rsidR="00C81FA4">
        <w:rPr>
          <w:b/>
          <w:szCs w:val="28"/>
        </w:rPr>
        <w:t xml:space="preserve">Шингаринского сельского поселения </w:t>
      </w:r>
      <w:r w:rsidRPr="00C81FA4">
        <w:rPr>
          <w:b/>
          <w:sz w:val="28"/>
          <w:szCs w:val="28"/>
        </w:rPr>
        <w:t>Ковылкинского муниципального района</w:t>
      </w:r>
      <w:r w:rsidRPr="00284DE0">
        <w:rPr>
          <w:b/>
          <w:sz w:val="28"/>
          <w:szCs w:val="28"/>
        </w:rPr>
        <w:t xml:space="preserve"> и финансового обеспечения выполнения муниципального задания</w:t>
      </w:r>
    </w:p>
    <w:p w:rsidR="00840A45" w:rsidRPr="00AA60BA" w:rsidRDefault="00840A45" w:rsidP="00840A45">
      <w:pPr>
        <w:ind w:left="567" w:firstLine="709"/>
        <w:jc w:val="center"/>
        <w:rPr>
          <w:sz w:val="28"/>
          <w:szCs w:val="28"/>
        </w:rPr>
      </w:pPr>
    </w:p>
    <w:p w:rsidR="00840A45" w:rsidRPr="00284DE0" w:rsidRDefault="00840A45" w:rsidP="00840A45">
      <w:pPr>
        <w:ind w:firstLine="709"/>
        <w:jc w:val="both"/>
        <w:rPr>
          <w:b/>
          <w:sz w:val="28"/>
          <w:szCs w:val="28"/>
        </w:rPr>
      </w:pPr>
      <w:r w:rsidRPr="00284DE0">
        <w:rPr>
          <w:sz w:val="28"/>
          <w:szCs w:val="28"/>
        </w:rPr>
        <w:t xml:space="preserve">В соответствии со ст. 69.2 Бюджетного кодекса Российской Федерации </w:t>
      </w:r>
      <w:r w:rsidRPr="00C81FA4">
        <w:rPr>
          <w:sz w:val="28"/>
          <w:szCs w:val="28"/>
        </w:rPr>
        <w:t xml:space="preserve">администрация </w:t>
      </w:r>
      <w:r w:rsidR="00C81FA4" w:rsidRPr="00C81FA4">
        <w:rPr>
          <w:sz w:val="28"/>
          <w:szCs w:val="28"/>
        </w:rPr>
        <w:t xml:space="preserve">Шингаринского сельского поселения </w:t>
      </w:r>
      <w:r w:rsidRPr="00C81FA4">
        <w:rPr>
          <w:sz w:val="28"/>
          <w:szCs w:val="28"/>
        </w:rPr>
        <w:t>Ковылкинского муниципального района</w:t>
      </w:r>
      <w:r w:rsidRPr="00284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DE0">
        <w:rPr>
          <w:b/>
          <w:sz w:val="28"/>
          <w:szCs w:val="28"/>
        </w:rPr>
        <w:t>постановляет:</w:t>
      </w:r>
      <w:bookmarkStart w:id="0" w:name="sub_1"/>
    </w:p>
    <w:p w:rsidR="00840A45" w:rsidRPr="00284DE0" w:rsidRDefault="00840A45" w:rsidP="00840A45">
      <w:pPr>
        <w:ind w:firstLine="709"/>
        <w:jc w:val="both"/>
        <w:rPr>
          <w:sz w:val="28"/>
          <w:szCs w:val="28"/>
        </w:rPr>
      </w:pPr>
      <w:r w:rsidRPr="00284DE0">
        <w:rPr>
          <w:sz w:val="28"/>
          <w:szCs w:val="28"/>
        </w:rPr>
        <w:t>1. Внести в Порядок формирования муниципального задания на оказание муниципальных услуг (выполнение работ) в отношении муниципальных учреждений Ковылкинского муниципального района и финансового обеспечения выполнения муниципального задания, утвер</w:t>
      </w:r>
      <w:r w:rsidRPr="00C81FA4">
        <w:rPr>
          <w:sz w:val="28"/>
          <w:szCs w:val="28"/>
        </w:rPr>
        <w:t xml:space="preserve">жденный </w:t>
      </w:r>
      <w:hyperlink r:id="rId4" w:history="1">
        <w:r w:rsidRPr="00C81FA4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C81FA4">
        <w:rPr>
          <w:sz w:val="28"/>
          <w:szCs w:val="28"/>
        </w:rPr>
        <w:t xml:space="preserve"> администрации</w:t>
      </w:r>
      <w:r w:rsidR="00093AA5">
        <w:rPr>
          <w:sz w:val="28"/>
          <w:szCs w:val="28"/>
        </w:rPr>
        <w:t xml:space="preserve"> </w:t>
      </w:r>
      <w:r w:rsidR="00C81FA4" w:rsidRPr="00C81FA4">
        <w:rPr>
          <w:sz w:val="28"/>
          <w:szCs w:val="28"/>
        </w:rPr>
        <w:t xml:space="preserve">Шингаринского сельского поселения </w:t>
      </w:r>
      <w:r w:rsidRPr="00C81FA4">
        <w:rPr>
          <w:sz w:val="28"/>
          <w:szCs w:val="28"/>
        </w:rPr>
        <w:t xml:space="preserve"> Ковылкинского муниципального района  от 2</w:t>
      </w:r>
      <w:r w:rsidR="00C81FA4" w:rsidRPr="00C81FA4">
        <w:rPr>
          <w:sz w:val="28"/>
          <w:szCs w:val="28"/>
        </w:rPr>
        <w:t>9</w:t>
      </w:r>
      <w:r w:rsidRPr="00C81FA4">
        <w:rPr>
          <w:sz w:val="28"/>
          <w:szCs w:val="28"/>
        </w:rPr>
        <w:t xml:space="preserve"> декабря 2015 г. N </w:t>
      </w:r>
      <w:r w:rsidR="00C81FA4" w:rsidRPr="00C81FA4">
        <w:rPr>
          <w:sz w:val="28"/>
          <w:szCs w:val="28"/>
        </w:rPr>
        <w:t>99</w:t>
      </w:r>
      <w:r w:rsidRPr="00C81FA4">
        <w:rPr>
          <w:sz w:val="28"/>
          <w:szCs w:val="28"/>
        </w:rPr>
        <w:t xml:space="preserve">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 w:rsidR="00C81FA4" w:rsidRPr="00C81FA4">
        <w:rPr>
          <w:sz w:val="28"/>
          <w:szCs w:val="28"/>
        </w:rPr>
        <w:t xml:space="preserve">Шингаринского сельского поселения </w:t>
      </w:r>
      <w:r w:rsidRPr="00C81FA4">
        <w:rPr>
          <w:sz w:val="28"/>
          <w:szCs w:val="28"/>
        </w:rPr>
        <w:t>Ковылкинского муниципального района  и финансового обеспечения выполнения этого задания»</w:t>
      </w:r>
      <w:r w:rsidRPr="00284DE0">
        <w:rPr>
          <w:sz w:val="28"/>
          <w:szCs w:val="28"/>
        </w:rPr>
        <w:t xml:space="preserve"> изменения, дополнив его пунктом</w:t>
      </w:r>
      <w:r w:rsidRPr="00C81FA4">
        <w:rPr>
          <w:b/>
          <w:sz w:val="28"/>
          <w:szCs w:val="28"/>
        </w:rPr>
        <w:t xml:space="preserve"> 39</w:t>
      </w:r>
      <w:r>
        <w:rPr>
          <w:sz w:val="28"/>
          <w:szCs w:val="28"/>
        </w:rPr>
        <w:t xml:space="preserve"> </w:t>
      </w:r>
      <w:r w:rsidRPr="00284DE0">
        <w:rPr>
          <w:sz w:val="28"/>
          <w:szCs w:val="28"/>
        </w:rPr>
        <w:t>следующего содержания:</w:t>
      </w:r>
    </w:p>
    <w:p w:rsidR="00840A45" w:rsidRPr="00B1747E" w:rsidRDefault="00840A45" w:rsidP="00840A45">
      <w:pPr>
        <w:ind w:firstLine="709"/>
        <w:jc w:val="both"/>
        <w:rPr>
          <w:sz w:val="28"/>
          <w:szCs w:val="28"/>
        </w:rPr>
      </w:pPr>
      <w:r w:rsidRPr="00B1747E">
        <w:rPr>
          <w:sz w:val="28"/>
          <w:szCs w:val="28"/>
        </w:rPr>
        <w:t>«</w:t>
      </w:r>
      <w:r w:rsidRPr="00C81FA4">
        <w:rPr>
          <w:b/>
          <w:sz w:val="28"/>
          <w:szCs w:val="28"/>
        </w:rPr>
        <w:t>39</w:t>
      </w:r>
      <w:r w:rsidRPr="00B1747E">
        <w:rPr>
          <w:sz w:val="28"/>
          <w:szCs w:val="28"/>
        </w:rPr>
        <w:t>. Контроль за выполнением заданий может осуществляться в следующих формах:</w:t>
      </w:r>
    </w:p>
    <w:p w:rsidR="00840A45" w:rsidRPr="000C7F24" w:rsidRDefault="00840A45" w:rsidP="00840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- камерально (на основании представляемых с установленной периодичностью отчетов о выполнении задания);</w:t>
      </w:r>
    </w:p>
    <w:p w:rsidR="00840A45" w:rsidRPr="000C7F24" w:rsidRDefault="00840A45" w:rsidP="00840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- путем сбора дополнительной информации о выполнении задания (опросы, исследования, материалы, представленные самими учреждениями);</w:t>
      </w:r>
    </w:p>
    <w:p w:rsidR="00840A45" w:rsidRPr="00B1747E" w:rsidRDefault="00840A45" w:rsidP="00840A45">
      <w:pPr>
        <w:ind w:firstLine="709"/>
        <w:jc w:val="both"/>
        <w:rPr>
          <w:sz w:val="28"/>
          <w:szCs w:val="28"/>
        </w:rPr>
      </w:pPr>
      <w:r w:rsidRPr="000C7F24">
        <w:rPr>
          <w:sz w:val="28"/>
          <w:szCs w:val="28"/>
        </w:rPr>
        <w:t>- путем выездной проверки для контроля достоверности поданной учреждением информации.</w:t>
      </w:r>
      <w:r w:rsidRPr="00B1747E">
        <w:rPr>
          <w:sz w:val="28"/>
          <w:szCs w:val="28"/>
        </w:rPr>
        <w:t xml:space="preserve"> Основания для плановых проверок - план контрольных мероприятий, который утверждается </w:t>
      </w:r>
      <w:r>
        <w:rPr>
          <w:sz w:val="28"/>
          <w:szCs w:val="28"/>
        </w:rPr>
        <w:t xml:space="preserve">руководителем органа, осуществляющего функции и полномочия учредителя, </w:t>
      </w:r>
      <w:r w:rsidRPr="00B1747E">
        <w:rPr>
          <w:sz w:val="28"/>
          <w:szCs w:val="28"/>
        </w:rPr>
        <w:t xml:space="preserve">выездные внеплановые проверки проводятся на основании решения руководителя </w:t>
      </w:r>
      <w:r>
        <w:rPr>
          <w:sz w:val="28"/>
          <w:szCs w:val="28"/>
        </w:rPr>
        <w:t>органа, осуществляющего функции и полномочия учредителя</w:t>
      </w:r>
      <w:r w:rsidRPr="00B1747E">
        <w:rPr>
          <w:sz w:val="28"/>
          <w:szCs w:val="28"/>
        </w:rPr>
        <w:t>, принятого в связи с пос</w:t>
      </w:r>
      <w:r>
        <w:rPr>
          <w:sz w:val="28"/>
          <w:szCs w:val="28"/>
        </w:rPr>
        <w:t>туплением обращений (по</w:t>
      </w:r>
      <w:bookmarkStart w:id="1" w:name="sub_1009"/>
      <w:r w:rsidR="00C81FA4">
        <w:rPr>
          <w:sz w:val="28"/>
          <w:szCs w:val="28"/>
        </w:rPr>
        <w:t>ручений)</w:t>
      </w:r>
      <w:r w:rsidRPr="00B1747E">
        <w:rPr>
          <w:sz w:val="28"/>
          <w:szCs w:val="28"/>
        </w:rPr>
        <w:t>».</w:t>
      </w:r>
    </w:p>
    <w:p w:rsidR="00840A45" w:rsidRPr="00284DE0" w:rsidRDefault="00840A45" w:rsidP="00840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E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возникшие с  1 января 2016 года.</w:t>
      </w:r>
    </w:p>
    <w:p w:rsidR="00C81FA4" w:rsidRPr="008E055A" w:rsidRDefault="00C81FA4" w:rsidP="00840A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0"/>
    <w:bookmarkEnd w:id="1"/>
    <w:p w:rsidR="00840A45" w:rsidRPr="00C81FA4" w:rsidRDefault="00C81FA4" w:rsidP="00C81FA4">
      <w:pPr>
        <w:rPr>
          <w:b/>
        </w:rPr>
      </w:pPr>
      <w:r w:rsidRPr="00C81FA4">
        <w:rPr>
          <w:b/>
        </w:rPr>
        <w:t xml:space="preserve">И.О. </w:t>
      </w:r>
      <w:r w:rsidR="00840A45" w:rsidRPr="00C81FA4">
        <w:rPr>
          <w:b/>
        </w:rPr>
        <w:t>Глав</w:t>
      </w:r>
      <w:r w:rsidRPr="00C81FA4">
        <w:rPr>
          <w:b/>
        </w:rPr>
        <w:t>ы</w:t>
      </w:r>
      <w:r w:rsidR="00840A45" w:rsidRPr="00C81FA4">
        <w:rPr>
          <w:b/>
        </w:rPr>
        <w:t xml:space="preserve"> администрации </w:t>
      </w:r>
      <w:r w:rsidRPr="00C81FA4">
        <w:rPr>
          <w:b/>
        </w:rPr>
        <w:t xml:space="preserve">Шингаринского                                                                  сельского поселения </w:t>
      </w:r>
      <w:r w:rsidR="00840A45" w:rsidRPr="00C81FA4">
        <w:rPr>
          <w:b/>
        </w:rPr>
        <w:t>Ковылкинского</w:t>
      </w:r>
    </w:p>
    <w:p w:rsidR="00840A45" w:rsidRPr="00C81FA4" w:rsidRDefault="00840A45" w:rsidP="00C81FA4">
      <w:pPr>
        <w:rPr>
          <w:b/>
        </w:rPr>
      </w:pPr>
      <w:r w:rsidRPr="00C81FA4">
        <w:rPr>
          <w:b/>
        </w:rPr>
        <w:t>муниципального района</w:t>
      </w:r>
      <w:r w:rsidR="00C81FA4" w:rsidRPr="00C81FA4">
        <w:rPr>
          <w:b/>
        </w:rPr>
        <w:t xml:space="preserve"> РМ</w:t>
      </w:r>
      <w:r w:rsidRPr="00C81FA4">
        <w:rPr>
          <w:b/>
        </w:rPr>
        <w:tab/>
      </w:r>
      <w:r w:rsidRPr="00C81FA4">
        <w:rPr>
          <w:b/>
        </w:rPr>
        <w:tab/>
      </w:r>
      <w:r w:rsidRPr="00C81FA4">
        <w:rPr>
          <w:b/>
        </w:rPr>
        <w:tab/>
      </w:r>
      <w:r w:rsidRPr="00C81FA4">
        <w:rPr>
          <w:b/>
        </w:rPr>
        <w:tab/>
      </w:r>
      <w:r w:rsidRPr="00C81FA4">
        <w:rPr>
          <w:b/>
        </w:rPr>
        <w:tab/>
      </w:r>
      <w:r w:rsidRPr="00C81FA4">
        <w:rPr>
          <w:b/>
        </w:rPr>
        <w:tab/>
      </w:r>
      <w:r w:rsidR="00C81FA4" w:rsidRPr="00C81FA4">
        <w:rPr>
          <w:b/>
        </w:rPr>
        <w:t xml:space="preserve">         Е.В.Гуськова</w:t>
      </w:r>
      <w:r w:rsidRPr="00C81FA4">
        <w:rPr>
          <w:b/>
        </w:rPr>
        <w:t xml:space="preserve"> </w:t>
      </w:r>
    </w:p>
    <w:sectPr w:rsidR="00840A45" w:rsidRPr="00C81FA4" w:rsidSect="00C83E7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840A45"/>
    <w:rsid w:val="00093AA5"/>
    <w:rsid w:val="002022D3"/>
    <w:rsid w:val="00506879"/>
    <w:rsid w:val="00616E41"/>
    <w:rsid w:val="00840A45"/>
    <w:rsid w:val="00B04E61"/>
    <w:rsid w:val="00C81FA4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A4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A4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840A45"/>
    <w:pPr>
      <w:jc w:val="center"/>
    </w:pPr>
    <w:rPr>
      <w:rFonts w:ascii="Arial" w:hAnsi="Arial" w:cs="Arial"/>
      <w:b/>
      <w:bCs/>
      <w:sz w:val="40"/>
    </w:rPr>
  </w:style>
  <w:style w:type="character" w:customStyle="1" w:styleId="a4">
    <w:name w:val="Гипертекстовая ссылка"/>
    <w:uiPriority w:val="99"/>
    <w:rsid w:val="00840A45"/>
    <w:rPr>
      <w:color w:val="106BBE"/>
    </w:rPr>
  </w:style>
  <w:style w:type="paragraph" w:customStyle="1" w:styleId="ConsPlusNormal">
    <w:name w:val="ConsPlusNormal"/>
    <w:rsid w:val="00840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9342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2016-04-25T13:59:00Z</cp:lastPrinted>
  <dcterms:created xsi:type="dcterms:W3CDTF">2016-04-25T13:51:00Z</dcterms:created>
  <dcterms:modified xsi:type="dcterms:W3CDTF">2016-04-28T05:31:00Z</dcterms:modified>
</cp:coreProperties>
</file>