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9" w:rsidRDefault="00E23899" w:rsidP="00E2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p w:rsidR="00E23899" w:rsidRDefault="00E23899" w:rsidP="00E238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не отражены или не полностью отражены какие-либо сведения либо имеются ошибки.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35-37 Методических рекомендаций указано на необходимость представления справок с использованием специального программного обеспечения «Справки БК» в случаях, установленных нормативными правовыми актами Российской Федерации.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пенсионного страхования;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 заключенных договорах о брокерском обслуживании;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дополнительно отмечаем, что письмо Минтруда России от 11 апреля 2018 г. № 18-2/10/</w:t>
      </w:r>
      <w:proofErr w:type="gramStart"/>
      <w:r>
        <w:rPr>
          <w:rFonts w:ascii="Times New Roman" w:hAnsi="Times New Roman" w:cs="Times New Roman"/>
          <w:sz w:val="28"/>
        </w:rPr>
        <w:t>В-2575 в</w:t>
      </w:r>
      <w:proofErr w:type="gramEnd"/>
      <w:r>
        <w:rPr>
          <w:rFonts w:ascii="Times New Roman" w:hAnsi="Times New Roman" w:cs="Times New Roman"/>
          <w:sz w:val="28"/>
        </w:rPr>
        <w:t xml:space="preserve"> части, касающейся заполнения справки, фактически утрачивает силу.</w:t>
      </w:r>
    </w:p>
    <w:p w:rsidR="00E1469B" w:rsidRDefault="00E1469B">
      <w:bookmarkStart w:id="0" w:name="_GoBack"/>
      <w:bookmarkEnd w:id="0"/>
    </w:p>
    <w:sectPr w:rsidR="00E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9"/>
    <w:rsid w:val="00E1469B"/>
    <w:rsid w:val="00E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368D-E2D4-448F-9061-E656871E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2019-04-04T05:21:00Z</dcterms:created>
  <dcterms:modified xsi:type="dcterms:W3CDTF">2019-04-04T05:21:00Z</dcterms:modified>
</cp:coreProperties>
</file>