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E5" w:rsidRPr="000A0359" w:rsidRDefault="004916E5" w:rsidP="004916E5">
      <w:pPr>
        <w:jc w:val="center"/>
        <w:rPr>
          <w:rFonts w:cs="Arial"/>
          <w:b/>
          <w:bCs/>
          <w:sz w:val="28"/>
          <w:szCs w:val="28"/>
        </w:rPr>
      </w:pPr>
      <w:r w:rsidRPr="000A0359">
        <w:rPr>
          <w:rFonts w:cs="Arial"/>
          <w:b/>
          <w:bCs/>
          <w:sz w:val="28"/>
          <w:szCs w:val="28"/>
        </w:rPr>
        <w:t>СОВЕТ ДЕПУТАТОВ</w:t>
      </w:r>
    </w:p>
    <w:p w:rsidR="004916E5" w:rsidRPr="000A0359" w:rsidRDefault="009565FB" w:rsidP="004916E5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РЫБКИНСКОГО</w:t>
      </w:r>
      <w:r w:rsidR="004916E5" w:rsidRPr="000A0359">
        <w:rPr>
          <w:rFonts w:cs="Arial"/>
          <w:b/>
          <w:bCs/>
          <w:sz w:val="28"/>
          <w:szCs w:val="28"/>
        </w:rPr>
        <w:t xml:space="preserve"> СЕЛЬСКОГО ПОСЕЛЕНИЯ </w:t>
      </w:r>
    </w:p>
    <w:p w:rsidR="004916E5" w:rsidRPr="000A0359" w:rsidRDefault="004916E5" w:rsidP="004916E5">
      <w:pPr>
        <w:jc w:val="center"/>
        <w:rPr>
          <w:rFonts w:cs="Arial"/>
          <w:b/>
          <w:bCs/>
          <w:sz w:val="28"/>
          <w:szCs w:val="28"/>
        </w:rPr>
      </w:pPr>
      <w:r w:rsidRPr="000A0359">
        <w:rPr>
          <w:rFonts w:cs="Arial"/>
          <w:b/>
          <w:bCs/>
          <w:sz w:val="28"/>
          <w:szCs w:val="28"/>
        </w:rPr>
        <w:t xml:space="preserve">КОВЫЛКИНСКОГО МУНИЦИПАЛЬНОГО РАЙОНА                                                              </w:t>
      </w:r>
    </w:p>
    <w:p w:rsidR="004916E5" w:rsidRPr="000A0359" w:rsidRDefault="004916E5" w:rsidP="004916E5">
      <w:pPr>
        <w:rPr>
          <w:rFonts w:ascii="Times New Roman" w:hAnsi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6830" t="31115" r="3746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92C7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4916E5" w:rsidRPr="000A0359" w:rsidRDefault="004916E5" w:rsidP="004916E5">
      <w:pPr>
        <w:keepNext/>
        <w:jc w:val="center"/>
        <w:outlineLvl w:val="0"/>
        <w:rPr>
          <w:rFonts w:cs="Arial"/>
          <w:b/>
          <w:bCs/>
          <w:sz w:val="36"/>
          <w:szCs w:val="36"/>
        </w:rPr>
      </w:pPr>
      <w:r w:rsidRPr="000A0359">
        <w:rPr>
          <w:rFonts w:cs="Arial"/>
          <w:b/>
          <w:bCs/>
          <w:sz w:val="36"/>
          <w:szCs w:val="36"/>
        </w:rPr>
        <w:t>РЕШЕНИЕ</w:t>
      </w:r>
    </w:p>
    <w:p w:rsidR="004916E5" w:rsidRPr="000A0359" w:rsidRDefault="004F1661" w:rsidP="004916E5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«30» мая </w:t>
      </w:r>
      <w:r w:rsidR="004916E5" w:rsidRPr="000A0359">
        <w:rPr>
          <w:rFonts w:ascii="Times New Roman" w:hAnsi="Times New Roman"/>
          <w:sz w:val="28"/>
          <w:szCs w:val="28"/>
          <w:u w:val="single"/>
        </w:rPr>
        <w:t xml:space="preserve">   </w:t>
      </w:r>
      <w:smartTag w:uri="urn:schemas-microsoft-com:office:smarttags" w:element="metricconverter">
        <w:smartTagPr>
          <w:attr w:name="ProductID" w:val="2016 г"/>
        </w:smartTagPr>
        <w:r w:rsidR="004916E5" w:rsidRPr="000A0359">
          <w:rPr>
            <w:rFonts w:ascii="Times New Roman" w:hAnsi="Times New Roman"/>
            <w:sz w:val="28"/>
            <w:szCs w:val="28"/>
            <w:u w:val="single"/>
          </w:rPr>
          <w:t>2016 г</w:t>
        </w:r>
      </w:smartTag>
      <w:r w:rsidR="004916E5" w:rsidRPr="000A0359">
        <w:rPr>
          <w:rFonts w:ascii="Times New Roman" w:hAnsi="Times New Roman"/>
          <w:sz w:val="28"/>
          <w:szCs w:val="28"/>
          <w:u w:val="single"/>
        </w:rPr>
        <w:t>.</w:t>
      </w:r>
      <w:r w:rsidR="004916E5" w:rsidRPr="000A035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916E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916E5" w:rsidRPr="000A03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</w:t>
      </w:r>
      <w:bookmarkStart w:id="0" w:name="_GoBack"/>
      <w:bookmarkEnd w:id="0"/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B6B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В соответствии с частью 4.1 статьи 12.1 Федерального закона от 25 февраля </w:t>
      </w:r>
      <w:smartTag w:uri="urn:schemas-microsoft-com:office:smarttags" w:element="metricconverter">
        <w:smartTagPr>
          <w:attr w:name="ProductID" w:val="2008 г"/>
        </w:smartTagPr>
        <w:r w:rsidRPr="00916B6B">
          <w:rPr>
            <w:rFonts w:ascii="Times New Roman" w:hAnsi="Times New Roman"/>
            <w:sz w:val="28"/>
            <w:szCs w:val="28"/>
          </w:rPr>
          <w:t>2008 г</w:t>
        </w:r>
      </w:smartTag>
      <w:r w:rsidRPr="00916B6B">
        <w:rPr>
          <w:rFonts w:ascii="Times New Roman" w:hAnsi="Times New Roman"/>
          <w:sz w:val="28"/>
          <w:szCs w:val="28"/>
        </w:rPr>
        <w:t xml:space="preserve">. N 273-ФЗ "О противодействии коррупции", Указа Главы Республики Мордовия от 31 мая </w:t>
      </w:r>
      <w:smartTag w:uri="urn:schemas-microsoft-com:office:smarttags" w:element="metricconverter">
        <w:smartTagPr>
          <w:attr w:name="ProductID" w:val="2016 г"/>
        </w:smartTagPr>
        <w:r w:rsidRPr="00916B6B">
          <w:rPr>
            <w:rFonts w:ascii="Times New Roman" w:hAnsi="Times New Roman"/>
            <w:sz w:val="28"/>
            <w:szCs w:val="28"/>
          </w:rPr>
          <w:t>2016 г</w:t>
        </w:r>
      </w:smartTag>
      <w:r w:rsidRPr="00916B6B">
        <w:rPr>
          <w:rFonts w:ascii="Times New Roman" w:hAnsi="Times New Roman"/>
          <w:sz w:val="28"/>
          <w:szCs w:val="28"/>
        </w:rPr>
        <w:t xml:space="preserve">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сообщения», руководствуясь Уставом </w:t>
      </w:r>
      <w:r w:rsidR="009565FB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16B6B">
        <w:rPr>
          <w:rFonts w:ascii="Times New Roman" w:hAnsi="Times New Roman"/>
          <w:sz w:val="28"/>
          <w:szCs w:val="28"/>
        </w:rPr>
        <w:t>Ковылкинского муниципального района, Совет депутатов</w:t>
      </w:r>
      <w:r w:rsidRPr="00804985">
        <w:rPr>
          <w:rFonts w:ascii="Times New Roman" w:hAnsi="Times New Roman"/>
          <w:sz w:val="28"/>
          <w:szCs w:val="28"/>
        </w:rPr>
        <w:t xml:space="preserve"> </w:t>
      </w:r>
      <w:r w:rsidR="009565FB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16B6B"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Pr="006F0CE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1.Утвердить: 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опубликования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9565FB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916E5" w:rsidRPr="00916B6B" w:rsidRDefault="009565FB" w:rsidP="004916E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Рыбкинского</w:t>
      </w:r>
      <w:r w:rsidR="004916E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Ковылкинского муниципального района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565FB">
        <w:rPr>
          <w:rFonts w:ascii="Times New Roman" w:hAnsi="Times New Roman"/>
          <w:sz w:val="28"/>
          <w:szCs w:val="28"/>
        </w:rPr>
        <w:t>Л.В.Плаксина</w:t>
      </w: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ind w:lef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Pr="00916B6B">
        <w:rPr>
          <w:rFonts w:ascii="Times New Roman" w:hAnsi="Times New Roman"/>
        </w:rPr>
        <w:t xml:space="preserve"> Совета депутатов</w:t>
      </w:r>
    </w:p>
    <w:p w:rsidR="004916E5" w:rsidRPr="00916B6B" w:rsidRDefault="009565FB" w:rsidP="004916E5">
      <w:pPr>
        <w:ind w:lef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Рыбкинского</w:t>
      </w:r>
      <w:r w:rsidR="004916E5" w:rsidRPr="00804985">
        <w:rPr>
          <w:rFonts w:ascii="Times New Roman" w:hAnsi="Times New Roman"/>
        </w:rPr>
        <w:t xml:space="preserve"> сельского поселения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 w:rsidRPr="00916B6B">
        <w:rPr>
          <w:rFonts w:ascii="Times New Roman" w:hAnsi="Times New Roman"/>
        </w:rPr>
        <w:t>Ковылкинского муниципального района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 w:rsidRPr="00916B6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27</w:t>
      </w:r>
      <w:r w:rsidRPr="00916B6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 г</w:t>
        </w:r>
      </w:smartTag>
      <w:r>
        <w:rPr>
          <w:rFonts w:ascii="Times New Roman" w:hAnsi="Times New Roman"/>
        </w:rPr>
        <w:t>. № 5</w:t>
      </w:r>
    </w:p>
    <w:p w:rsidR="004916E5" w:rsidRPr="00916B6B" w:rsidRDefault="004916E5" w:rsidP="004916E5">
      <w:pPr>
        <w:jc w:val="right"/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6B6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B6B">
        <w:rPr>
          <w:rFonts w:ascii="Times New Roman" w:hAnsi="Times New Roman"/>
          <w:b/>
          <w:bCs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4916E5" w:rsidRPr="00916B6B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pStyle w:val="12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16E5" w:rsidRPr="00916B6B" w:rsidRDefault="004916E5" w:rsidP="004916E5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4916E5" w:rsidRPr="00916B6B" w:rsidRDefault="004916E5" w:rsidP="004916E5">
      <w:pPr>
        <w:ind w:firstLine="426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1.1.</w:t>
      </w:r>
      <w:r w:rsidRPr="00916B6B">
        <w:rPr>
          <w:rFonts w:ascii="Times New Roman" w:hAnsi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4916E5" w:rsidRPr="00916B6B" w:rsidRDefault="004916E5" w:rsidP="004916E5">
      <w:pPr>
        <w:ind w:firstLine="426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1.2.</w:t>
      </w:r>
      <w:r w:rsidRPr="00916B6B">
        <w:rPr>
          <w:rFonts w:ascii="Times New Roman" w:hAnsi="Times New Roman"/>
          <w:sz w:val="28"/>
          <w:szCs w:val="28"/>
        </w:rPr>
        <w:tab/>
        <w:t xml:space="preserve"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</w:t>
      </w:r>
      <w:smartTag w:uri="urn:schemas-microsoft-com:office:smarttags" w:element="metricconverter">
        <w:smartTagPr>
          <w:attr w:name="ProductID" w:val="2016 г"/>
        </w:smartTagPr>
        <w:r w:rsidRPr="00916B6B">
          <w:rPr>
            <w:rFonts w:ascii="Times New Roman" w:hAnsi="Times New Roman"/>
            <w:sz w:val="28"/>
            <w:szCs w:val="28"/>
          </w:rPr>
          <w:t>2016 г</w:t>
        </w:r>
      </w:smartTag>
      <w:r w:rsidRPr="00916B6B">
        <w:rPr>
          <w:rFonts w:ascii="Times New Roman" w:hAnsi="Times New Roman"/>
          <w:sz w:val="28"/>
          <w:szCs w:val="28"/>
        </w:rPr>
        <w:t>. № 125-УГ (далее - Положение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4916E5" w:rsidRPr="00916B6B" w:rsidRDefault="004916E5" w:rsidP="004916E5">
      <w:pPr>
        <w:ind w:firstLine="426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1.3.</w:t>
      </w:r>
      <w:r w:rsidRPr="00916B6B">
        <w:rPr>
          <w:rFonts w:ascii="Times New Roman" w:hAnsi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/>
          <w:sz w:val="28"/>
          <w:szCs w:val="28"/>
        </w:rPr>
        <w:t>щающих муниципальные должности: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6B6B">
        <w:rPr>
          <w:rFonts w:ascii="Times New Roman" w:hAnsi="Times New Roman"/>
          <w:sz w:val="28"/>
          <w:szCs w:val="28"/>
        </w:rPr>
        <w:t>главы муниципального образования;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6B6B">
        <w:rPr>
          <w:rFonts w:ascii="Times New Roman" w:hAnsi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16B6B">
        <w:rPr>
          <w:rFonts w:ascii="Times New Roman" w:hAnsi="Times New Roman"/>
          <w:sz w:val="28"/>
          <w:szCs w:val="28"/>
        </w:rPr>
        <w:t>депутата Совета депутатов.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pStyle w:val="12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комиссии</w:t>
      </w:r>
    </w:p>
    <w:p w:rsidR="004916E5" w:rsidRDefault="004916E5" w:rsidP="004916E5">
      <w:pPr>
        <w:pStyle w:val="12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6E5" w:rsidRDefault="004916E5" w:rsidP="004916E5">
      <w:pPr>
        <w:pStyle w:val="12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4916E5" w:rsidRDefault="004916E5" w:rsidP="004916E5">
      <w:pPr>
        <w:pStyle w:val="1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4916E5" w:rsidRDefault="004916E5" w:rsidP="004916E5">
      <w:pPr>
        <w:pStyle w:val="1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4916E5" w:rsidRPr="00916B6B" w:rsidRDefault="004916E5" w:rsidP="004916E5">
      <w:pPr>
        <w:pStyle w:val="12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/>
          <w:sz w:val="28"/>
          <w:szCs w:val="28"/>
        </w:rPr>
        <w:t>щих муниципальных образованиях.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/>
          <w:sz w:val="28"/>
          <w:szCs w:val="28"/>
        </w:rPr>
        <w:t>ганизациями, а также обществен</w:t>
      </w:r>
      <w:r w:rsidRPr="00916B6B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16B6B">
        <w:rPr>
          <w:rFonts w:ascii="Times New Roman" w:hAnsi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4916E5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916B6B">
        <w:rPr>
          <w:rFonts w:ascii="Times New Roman" w:hAnsi="Times New Roman"/>
          <w:sz w:val="28"/>
          <w:szCs w:val="28"/>
        </w:rPr>
        <w:t xml:space="preserve"> без права голоса.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</w:p>
    <w:p w:rsidR="004916E5" w:rsidRPr="004B4325" w:rsidRDefault="004916E5" w:rsidP="004916E5">
      <w:pPr>
        <w:pStyle w:val="12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325">
        <w:rPr>
          <w:rFonts w:ascii="Times New Roman" w:hAnsi="Times New Roman" w:cs="Times New Roman"/>
          <w:b/>
          <w:bCs/>
          <w:sz w:val="28"/>
          <w:szCs w:val="28"/>
        </w:rPr>
        <w:t>Иные участники заседания комиссии</w:t>
      </w:r>
    </w:p>
    <w:p w:rsidR="004916E5" w:rsidRPr="004B4325" w:rsidRDefault="004916E5" w:rsidP="004916E5">
      <w:pPr>
        <w:pStyle w:val="12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916E5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Лица, указанные в пункте 11</w:t>
      </w:r>
      <w:r w:rsidRPr="00916B6B">
        <w:rPr>
          <w:rFonts w:ascii="Times New Roman" w:hAnsi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/>
          <w:sz w:val="28"/>
          <w:szCs w:val="28"/>
        </w:rPr>
        <w:t xml:space="preserve">емому   в   каждом   конкретном </w:t>
      </w:r>
      <w:r w:rsidRPr="00916B6B">
        <w:rPr>
          <w:rFonts w:ascii="Times New Roman" w:hAnsi="Times New Roman"/>
          <w:sz w:val="28"/>
          <w:szCs w:val="28"/>
        </w:rPr>
        <w:t>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</w:p>
    <w:p w:rsidR="004916E5" w:rsidRPr="004B4325" w:rsidRDefault="004916E5" w:rsidP="004916E5">
      <w:pPr>
        <w:pStyle w:val="12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3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работы комиссии</w:t>
      </w:r>
    </w:p>
    <w:p w:rsidR="004916E5" w:rsidRPr="004B4325" w:rsidRDefault="004916E5" w:rsidP="004916E5">
      <w:pPr>
        <w:pStyle w:val="12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4.1.</w:t>
      </w:r>
      <w:r w:rsidRPr="00916B6B">
        <w:rPr>
          <w:rFonts w:ascii="Times New Roman" w:hAnsi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ab/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4.2.</w:t>
      </w:r>
      <w:r w:rsidRPr="00916B6B">
        <w:rPr>
          <w:rFonts w:ascii="Times New Roman" w:hAnsi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4.3.</w:t>
      </w:r>
      <w:r w:rsidRPr="00916B6B">
        <w:rPr>
          <w:rFonts w:ascii="Times New Roman" w:hAnsi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4.4.</w:t>
      </w:r>
      <w:r w:rsidRPr="00916B6B">
        <w:rPr>
          <w:rFonts w:ascii="Times New Roman" w:hAnsi="Times New Roman"/>
          <w:sz w:val="28"/>
          <w:szCs w:val="28"/>
        </w:rPr>
        <w:tab/>
        <w:t>Заседания комиссии проводит председатель комиссии.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4.5.</w:t>
      </w:r>
      <w:r w:rsidRPr="00916B6B">
        <w:rPr>
          <w:rFonts w:ascii="Times New Roman" w:hAnsi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4.6.</w:t>
      </w:r>
      <w:r w:rsidRPr="00916B6B">
        <w:rPr>
          <w:rFonts w:ascii="Times New Roman" w:hAnsi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>
        <w:rPr>
          <w:rFonts w:ascii="Times New Roman" w:hAnsi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/>
          <w:sz w:val="28"/>
          <w:szCs w:val="28"/>
        </w:rPr>
        <w:t xml:space="preserve">осах, включенных в повестку дня, о дате, </w:t>
      </w:r>
      <w:r>
        <w:rPr>
          <w:rFonts w:ascii="Times New Roman" w:hAnsi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4.7.</w:t>
      </w:r>
      <w:r w:rsidRPr="00916B6B">
        <w:rPr>
          <w:rFonts w:ascii="Times New Roman" w:hAnsi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4.8.</w:t>
      </w:r>
      <w:r w:rsidRPr="00916B6B">
        <w:rPr>
          <w:rFonts w:ascii="Times New Roman" w:hAnsi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4.9.</w:t>
      </w:r>
      <w:r w:rsidRPr="00916B6B">
        <w:rPr>
          <w:rFonts w:ascii="Times New Roman" w:hAnsi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4916E5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4.10.</w:t>
      </w:r>
      <w:r w:rsidRPr="00916B6B">
        <w:rPr>
          <w:rFonts w:ascii="Times New Roman" w:hAnsi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766545" w:rsidRDefault="004916E5" w:rsidP="004916E5">
      <w:pPr>
        <w:ind w:left="4500"/>
        <w:jc w:val="center"/>
        <w:rPr>
          <w:rFonts w:ascii="Times New Roman" w:hAnsi="Times New Roman"/>
        </w:rPr>
      </w:pPr>
      <w:r w:rsidRPr="00766545">
        <w:rPr>
          <w:rFonts w:ascii="Times New Roman" w:hAnsi="Times New Roman"/>
        </w:rPr>
        <w:lastRenderedPageBreak/>
        <w:t>Приложение 2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Pr="00916B6B">
        <w:rPr>
          <w:rFonts w:ascii="Times New Roman" w:hAnsi="Times New Roman"/>
        </w:rPr>
        <w:t xml:space="preserve"> Совета депутатов</w:t>
      </w:r>
    </w:p>
    <w:p w:rsidR="004916E5" w:rsidRPr="00916B6B" w:rsidRDefault="009565FB" w:rsidP="004916E5">
      <w:pPr>
        <w:ind w:lef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Рыбкинского</w:t>
      </w:r>
      <w:r w:rsidR="004916E5" w:rsidRPr="00804985">
        <w:rPr>
          <w:rFonts w:ascii="Times New Roman" w:hAnsi="Times New Roman"/>
        </w:rPr>
        <w:t xml:space="preserve"> сельского поселения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 w:rsidRPr="00916B6B">
        <w:rPr>
          <w:rFonts w:ascii="Times New Roman" w:hAnsi="Times New Roman"/>
        </w:rPr>
        <w:t>Ковылкинского муниципального района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 w:rsidRPr="00916B6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27</w:t>
      </w:r>
      <w:r w:rsidRPr="00916B6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 г</w:t>
        </w:r>
      </w:smartTag>
      <w:r>
        <w:rPr>
          <w:rFonts w:ascii="Times New Roman" w:hAnsi="Times New Roman"/>
        </w:rPr>
        <w:t>. № 5</w:t>
      </w:r>
    </w:p>
    <w:p w:rsidR="004916E5" w:rsidRDefault="004916E5" w:rsidP="004916E5">
      <w:pPr>
        <w:ind w:left="4500"/>
        <w:jc w:val="center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left="4500"/>
        <w:jc w:val="center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0389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4916E5" w:rsidRPr="00AF0389" w:rsidRDefault="004916E5" w:rsidP="004916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0389">
        <w:rPr>
          <w:rFonts w:ascii="Times New Roman" w:hAnsi="Times New Roman"/>
          <w:b/>
          <w:bCs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74"/>
        <w:gridCol w:w="4654"/>
      </w:tblGrid>
      <w:tr w:rsidR="004916E5" w:rsidRPr="0094759F" w:rsidTr="00755141">
        <w:trPr>
          <w:trHeight w:val="1630"/>
          <w:jc w:val="center"/>
        </w:trPr>
        <w:tc>
          <w:tcPr>
            <w:tcW w:w="4274" w:type="dxa"/>
          </w:tcPr>
          <w:p w:rsidR="004916E5" w:rsidRDefault="009565FB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Плаксина </w:t>
            </w:r>
          </w:p>
          <w:p w:rsidR="004916E5" w:rsidRPr="0094759F" w:rsidRDefault="009565FB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Вениаминовна</w:t>
            </w:r>
          </w:p>
        </w:tc>
        <w:tc>
          <w:tcPr>
            <w:tcW w:w="4654" w:type="dxa"/>
          </w:tcPr>
          <w:p w:rsidR="004916E5" w:rsidRPr="0094759F" w:rsidRDefault="004916E5" w:rsidP="009565FB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/>
                <w:sz w:val="28"/>
                <w:szCs w:val="28"/>
              </w:rPr>
              <w:t>–г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>лав</w:t>
            </w:r>
            <w:r w:rsidR="009565FB">
              <w:rPr>
                <w:rFonts w:ascii="Times New Roman" w:hAnsi="Times New Roman"/>
                <w:sz w:val="28"/>
                <w:szCs w:val="28"/>
              </w:rPr>
              <w:t>а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65FB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>Ковылкинского муниципального района</w:t>
            </w:r>
          </w:p>
        </w:tc>
      </w:tr>
      <w:tr w:rsidR="004916E5" w:rsidRPr="0094759F" w:rsidTr="00755141">
        <w:trPr>
          <w:trHeight w:val="1689"/>
          <w:jc w:val="center"/>
        </w:trPr>
        <w:tc>
          <w:tcPr>
            <w:tcW w:w="4274" w:type="dxa"/>
          </w:tcPr>
          <w:p w:rsidR="009565FB" w:rsidRDefault="009565FB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Трунькин</w:t>
            </w:r>
          </w:p>
          <w:p w:rsidR="004916E5" w:rsidRPr="0094759F" w:rsidRDefault="009565FB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654" w:type="dxa"/>
          </w:tcPr>
          <w:p w:rsidR="004916E5" w:rsidRPr="0094759F" w:rsidRDefault="004916E5" w:rsidP="00755141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>Заместитель председателя - Заместите</w:t>
            </w:r>
            <w:r>
              <w:rPr>
                <w:rFonts w:ascii="Times New Roman" w:hAnsi="Times New Roman"/>
                <w:sz w:val="28"/>
                <w:szCs w:val="28"/>
              </w:rPr>
              <w:t>ль Главы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5FB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>Ковылкинского муниципального района</w:t>
            </w:r>
          </w:p>
        </w:tc>
      </w:tr>
      <w:tr w:rsidR="004916E5" w:rsidRPr="0094759F" w:rsidTr="00755141">
        <w:trPr>
          <w:trHeight w:val="1326"/>
          <w:jc w:val="center"/>
        </w:trPr>
        <w:tc>
          <w:tcPr>
            <w:tcW w:w="4274" w:type="dxa"/>
          </w:tcPr>
          <w:p w:rsidR="004916E5" w:rsidRDefault="009565FB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Лягина</w:t>
            </w:r>
          </w:p>
          <w:p w:rsidR="004916E5" w:rsidRPr="0094759F" w:rsidRDefault="009565FB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Федоровна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4916E5" w:rsidRPr="0094759F" w:rsidRDefault="004916E5" w:rsidP="00755141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</w:p>
          <w:p w:rsidR="004916E5" w:rsidRPr="0094759F" w:rsidRDefault="009565FB" w:rsidP="007551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r w:rsidR="004916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916E5" w:rsidRPr="0094759F" w:rsidRDefault="004916E5" w:rsidP="00755141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6E5" w:rsidRPr="0094759F" w:rsidTr="00755141">
        <w:trPr>
          <w:trHeight w:val="571"/>
          <w:jc w:val="center"/>
        </w:trPr>
        <w:tc>
          <w:tcPr>
            <w:tcW w:w="8928" w:type="dxa"/>
            <w:gridSpan w:val="2"/>
          </w:tcPr>
          <w:p w:rsidR="004916E5" w:rsidRPr="0094759F" w:rsidRDefault="004916E5" w:rsidP="0075514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4916E5" w:rsidRPr="0094759F" w:rsidTr="00755141">
        <w:trPr>
          <w:trHeight w:val="1295"/>
          <w:jc w:val="center"/>
        </w:trPr>
        <w:tc>
          <w:tcPr>
            <w:tcW w:w="4274" w:type="dxa"/>
          </w:tcPr>
          <w:p w:rsidR="004916E5" w:rsidRDefault="009565FB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Панькин </w:t>
            </w:r>
          </w:p>
          <w:p w:rsidR="004916E5" w:rsidRDefault="009565FB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4916E5" w:rsidRPr="0094759F" w:rsidRDefault="004916E5" w:rsidP="009565FB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="009565FB">
              <w:rPr>
                <w:rFonts w:ascii="Times New Roman" w:hAnsi="Times New Roman"/>
                <w:sz w:val="28"/>
                <w:szCs w:val="28"/>
              </w:rPr>
              <w:t xml:space="preserve">Польцовская </w:t>
            </w:r>
            <w:r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школа»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16E5" w:rsidRPr="0094759F" w:rsidTr="00755141">
        <w:trPr>
          <w:trHeight w:val="655"/>
          <w:jc w:val="center"/>
        </w:trPr>
        <w:tc>
          <w:tcPr>
            <w:tcW w:w="4274" w:type="dxa"/>
          </w:tcPr>
          <w:p w:rsidR="009565FB" w:rsidRDefault="009565FB" w:rsidP="009565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Кимеева </w:t>
            </w:r>
          </w:p>
          <w:p w:rsidR="004916E5" w:rsidRPr="0094759F" w:rsidRDefault="009565FB" w:rsidP="009565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Зинаида Григорьевна 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54" w:type="dxa"/>
          </w:tcPr>
          <w:p w:rsidR="004916E5" w:rsidRPr="0094759F" w:rsidRDefault="009565FB" w:rsidP="009565FB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МБД</w:t>
            </w:r>
            <w:r w:rsidR="004916E5">
              <w:rPr>
                <w:rFonts w:ascii="Times New Roman" w:hAnsi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/>
                <w:sz w:val="28"/>
                <w:szCs w:val="28"/>
              </w:rPr>
              <w:t>Рыбкинский</w:t>
            </w:r>
            <w:r w:rsidR="00491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детсад</w:t>
            </w:r>
            <w:r w:rsidR="004916E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Приложение</w:t>
      </w:r>
    </w:p>
    <w:p w:rsidR="004916E5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к  положению о порядке работы комиссии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по соблюдению лицами,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замеща</w:t>
      </w:r>
      <w:r>
        <w:rPr>
          <w:rFonts w:ascii="Times New Roman" w:hAnsi="Times New Roman"/>
        </w:rPr>
        <w:t>ющими муниципальные должности,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требований об урегулировании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конфликта интересов, ограничений и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запретов, установленных в целях</w:t>
      </w:r>
    </w:p>
    <w:p w:rsidR="004916E5" w:rsidRPr="00916B6B" w:rsidRDefault="004916E5" w:rsidP="004916E5">
      <w:pPr>
        <w:ind w:left="4500" w:firstLine="0"/>
        <w:jc w:val="center"/>
        <w:rPr>
          <w:rFonts w:ascii="Times New Roman" w:hAnsi="Times New Roman"/>
          <w:sz w:val="28"/>
          <w:szCs w:val="28"/>
        </w:rPr>
      </w:pPr>
      <w:r w:rsidRPr="00CE585C">
        <w:rPr>
          <w:rFonts w:ascii="Times New Roman" w:hAnsi="Times New Roman"/>
        </w:rPr>
        <w:t>противодействия коррупции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16E5" w:rsidRPr="00CE585C" w:rsidRDefault="004916E5" w:rsidP="004916E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85C">
        <w:rPr>
          <w:rFonts w:ascii="Times New Roman" w:hAnsi="Times New Roman"/>
          <w:b/>
          <w:bCs/>
          <w:sz w:val="28"/>
          <w:szCs w:val="28"/>
        </w:rPr>
        <w:t>ОБЯЗАТЕЛЬСТВО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о неразглашении сведений, ставших известными в ходе работы комиссии по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об урегулировании конфликта интересов, ограничений и запретов,</w:t>
      </w:r>
    </w:p>
    <w:p w:rsidR="004916E5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установленных в целях противодействия коррупции</w:t>
      </w: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</w:t>
      </w:r>
    </w:p>
    <w:p w:rsidR="004916E5" w:rsidRPr="00CE585C" w:rsidRDefault="004916E5" w:rsidP="004916E5">
      <w:pPr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(фамилия, имя, отчество члена, участника комиссии)</w:t>
      </w:r>
    </w:p>
    <w:p w:rsidR="004916E5" w:rsidRPr="00CE585C" w:rsidRDefault="004916E5" w:rsidP="004916E5">
      <w:pPr>
        <w:rPr>
          <w:rFonts w:ascii="Times New Roman" w:hAnsi="Times New Roman"/>
          <w:sz w:val="28"/>
          <w:szCs w:val="28"/>
          <w:u w:val="single"/>
        </w:rPr>
      </w:pPr>
      <w:r w:rsidRPr="00CE585C">
        <w:rPr>
          <w:rFonts w:ascii="Times New Roman" w:hAnsi="Times New Roman"/>
          <w:sz w:val="28"/>
          <w:szCs w:val="28"/>
          <w:u w:val="single"/>
        </w:rPr>
        <w:t xml:space="preserve">являющийся (являющаяся)   членом   </w:t>
      </w:r>
      <w:r>
        <w:rPr>
          <w:rFonts w:ascii="Times New Roman" w:hAnsi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/>
          <w:sz w:val="28"/>
          <w:szCs w:val="28"/>
          <w:u w:val="single"/>
        </w:rPr>
        <w:t>комиссии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/>
          <w:sz w:val="28"/>
          <w:szCs w:val="28"/>
          <w:u w:val="single"/>
        </w:rPr>
        <w:t>,</w:t>
      </w:r>
    </w:p>
    <w:p w:rsidR="004916E5" w:rsidRPr="00CE585C" w:rsidRDefault="004916E5" w:rsidP="004916E5">
      <w:pPr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(нужное подчеркнуть)</w:t>
      </w: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будучи ознакомлен (ознакомлена) с </w:t>
      </w:r>
      <w:r>
        <w:rPr>
          <w:rFonts w:ascii="Times New Roman" w:hAnsi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916B6B">
          <w:rPr>
            <w:rFonts w:ascii="Times New Roman" w:hAnsi="Times New Roman"/>
            <w:sz w:val="28"/>
            <w:szCs w:val="28"/>
          </w:rPr>
          <w:t>2006 г</w:t>
        </w:r>
      </w:smartTag>
      <w:r w:rsidRPr="00916B6B">
        <w:rPr>
          <w:rFonts w:ascii="Times New Roman" w:hAnsi="Times New Roman"/>
          <w:sz w:val="28"/>
          <w:szCs w:val="28"/>
        </w:rPr>
        <w:t>. № 149-ФЗ «Об информации</w:t>
      </w:r>
      <w:r>
        <w:rPr>
          <w:rFonts w:ascii="Times New Roman" w:hAnsi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/>
          <w:sz w:val="28"/>
          <w:szCs w:val="28"/>
        </w:rPr>
        <w:t xml:space="preserve"> защите информации»,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16B6B">
          <w:rPr>
            <w:rFonts w:ascii="Times New Roman" w:hAnsi="Times New Roman"/>
            <w:sz w:val="28"/>
            <w:szCs w:val="28"/>
          </w:rPr>
          <w:t>2006 г</w:t>
        </w:r>
      </w:smartTag>
      <w:r w:rsidRPr="00916B6B">
        <w:rPr>
          <w:rFonts w:ascii="Times New Roman" w:hAnsi="Times New Roman"/>
          <w:sz w:val="28"/>
          <w:szCs w:val="28"/>
        </w:rPr>
        <w:t>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:rsidR="004916E5" w:rsidRPr="00916B6B" w:rsidRDefault="004916E5" w:rsidP="004916E5">
      <w:pPr>
        <w:ind w:firstLine="54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</w:t>
      </w:r>
      <w:r w:rsidRPr="00916B6B">
        <w:rPr>
          <w:rFonts w:ascii="Times New Roman" w:hAnsi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4916E5" w:rsidRPr="00916B6B" w:rsidRDefault="004916E5" w:rsidP="004916E5">
      <w:pPr>
        <w:ind w:firstLine="54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2.</w:t>
      </w:r>
      <w:r w:rsidRPr="00916B6B">
        <w:rPr>
          <w:rFonts w:ascii="Times New Roman" w:hAnsi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4916E5" w:rsidRPr="00916B6B" w:rsidRDefault="004916E5" w:rsidP="004916E5">
      <w:pPr>
        <w:ind w:firstLine="54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3.</w:t>
      </w:r>
      <w:r w:rsidRPr="00916B6B">
        <w:rPr>
          <w:rFonts w:ascii="Times New Roman" w:hAnsi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4916E5" w:rsidRPr="00916B6B" w:rsidRDefault="004916E5" w:rsidP="004916E5">
      <w:pPr>
        <w:ind w:firstLine="54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</w:t>
      </w:r>
      <w:r w:rsidRPr="00916B6B">
        <w:rPr>
          <w:rFonts w:ascii="Times New Roman" w:hAnsi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«____»__________ 20___ г.</w:t>
      </w:r>
    </w:p>
    <w:p w:rsidR="004916E5" w:rsidRPr="00CE585C" w:rsidRDefault="004916E5" w:rsidP="004916E5">
      <w:pPr>
        <w:rPr>
          <w:rFonts w:ascii="Times New Roman" w:hAnsi="Times New Roman"/>
        </w:rPr>
      </w:pPr>
      <w:r w:rsidRPr="00CE585C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(дата)</w:t>
      </w:r>
    </w:p>
    <w:p w:rsidR="004916E5" w:rsidRDefault="004916E5" w:rsidP="004916E5">
      <w:pPr>
        <w:ind w:firstLine="0"/>
        <w:jc w:val="center"/>
        <w:rPr>
          <w:rFonts w:cs="Arial"/>
          <w:b/>
          <w:bCs/>
          <w:sz w:val="28"/>
          <w:szCs w:val="28"/>
        </w:rPr>
      </w:pPr>
    </w:p>
    <w:p w:rsidR="004E5D8C" w:rsidRDefault="004E5D8C"/>
    <w:sectPr w:rsidR="004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5"/>
    <w:rsid w:val="002B1AE4"/>
    <w:rsid w:val="004916E5"/>
    <w:rsid w:val="004E5D8C"/>
    <w:rsid w:val="004F1661"/>
    <w:rsid w:val="009565FB"/>
    <w:rsid w:val="00D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AB6AC"/>
  <w15:docId w15:val="{87D4479C-EA05-41C3-82D8-03A48FF9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E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4"/>
    <w:pPr>
      <w:keepNext/>
      <w:jc w:val="center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2B1AE4"/>
    <w:pPr>
      <w:keepNext/>
      <w:jc w:val="center"/>
      <w:outlineLvl w:val="1"/>
    </w:pPr>
    <w:rPr>
      <w:rFonts w:cs="Arial"/>
      <w:b/>
      <w:bCs/>
      <w:sz w:val="22"/>
      <w:lang w:eastAsia="en-US"/>
    </w:rPr>
  </w:style>
  <w:style w:type="paragraph" w:styleId="3">
    <w:name w:val="heading 3"/>
    <w:basedOn w:val="a"/>
    <w:next w:val="a"/>
    <w:link w:val="30"/>
    <w:qFormat/>
    <w:rsid w:val="002B1AE4"/>
    <w:pPr>
      <w:keepNext/>
      <w:jc w:val="right"/>
      <w:outlineLvl w:val="2"/>
    </w:pPr>
    <w:rPr>
      <w:rFonts w:cs="Arial"/>
      <w:b/>
      <w:bCs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2B1AE4"/>
    <w:pPr>
      <w:keepNext/>
      <w:outlineLvl w:val="3"/>
    </w:pPr>
    <w:rPr>
      <w:rFonts w:cs="Arial"/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2B1AE4"/>
    <w:pPr>
      <w:keepNext/>
      <w:outlineLvl w:val="4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2B1AE4"/>
    <w:pPr>
      <w:keepNext/>
      <w:outlineLvl w:val="5"/>
    </w:pPr>
    <w:rPr>
      <w:rFonts w:cs="Arial"/>
      <w:b/>
      <w:bCs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2B1AE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2B1AE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2B1AE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AE4"/>
    <w:rPr>
      <w:rFonts w:ascii="Arial" w:hAnsi="Arial"/>
      <w:b/>
      <w:sz w:val="56"/>
      <w:lang w:eastAsia="ru-RU"/>
    </w:rPr>
  </w:style>
  <w:style w:type="character" w:customStyle="1" w:styleId="20">
    <w:name w:val="Заголовок 2 Знак"/>
    <w:link w:val="2"/>
    <w:rsid w:val="002B1AE4"/>
    <w:rPr>
      <w:rFonts w:ascii="Arial" w:hAnsi="Arial" w:cs="Arial"/>
      <w:b/>
      <w:bCs/>
      <w:sz w:val="22"/>
      <w:szCs w:val="24"/>
    </w:rPr>
  </w:style>
  <w:style w:type="character" w:customStyle="1" w:styleId="30">
    <w:name w:val="Заголовок 3 Знак"/>
    <w:link w:val="3"/>
    <w:rsid w:val="002B1AE4"/>
    <w:rPr>
      <w:rFonts w:ascii="Arial" w:hAnsi="Arial" w:cs="Arial"/>
      <w:b/>
      <w:bCs/>
      <w:sz w:val="22"/>
      <w:szCs w:val="24"/>
    </w:rPr>
  </w:style>
  <w:style w:type="character" w:customStyle="1" w:styleId="40">
    <w:name w:val="Заголовок 4 Знак"/>
    <w:link w:val="4"/>
    <w:rsid w:val="002B1AE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B1AE4"/>
    <w:rPr>
      <w:b/>
      <w:bCs/>
      <w:sz w:val="22"/>
      <w:szCs w:val="24"/>
    </w:rPr>
  </w:style>
  <w:style w:type="character" w:customStyle="1" w:styleId="60">
    <w:name w:val="Заголовок 6 Знак"/>
    <w:link w:val="6"/>
    <w:rsid w:val="002B1AE4"/>
    <w:rPr>
      <w:rFonts w:ascii="Arial" w:hAnsi="Arial" w:cs="Arial"/>
      <w:b/>
      <w:bCs/>
      <w:sz w:val="22"/>
      <w:szCs w:val="24"/>
    </w:rPr>
  </w:style>
  <w:style w:type="character" w:customStyle="1" w:styleId="70">
    <w:name w:val="Заголовок 7 Знак"/>
    <w:link w:val="7"/>
    <w:rsid w:val="002B1AE4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2B1AE4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2B1AE4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next w:val="a"/>
    <w:qFormat/>
    <w:rsid w:val="002B1AE4"/>
    <w:pPr>
      <w:jc w:val="center"/>
    </w:pPr>
    <w:rPr>
      <w:rFonts w:cs="Arial"/>
      <w:b/>
      <w:bCs/>
      <w:sz w:val="40"/>
    </w:rPr>
  </w:style>
  <w:style w:type="paragraph" w:styleId="a4">
    <w:name w:val="Title"/>
    <w:basedOn w:val="a"/>
    <w:link w:val="a5"/>
    <w:qFormat/>
    <w:rsid w:val="002B1AE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Заголовок Знак"/>
    <w:link w:val="a4"/>
    <w:rsid w:val="002B1AE4"/>
    <w:rPr>
      <w:b/>
      <w:sz w:val="28"/>
    </w:rPr>
  </w:style>
  <w:style w:type="paragraph" w:styleId="a6">
    <w:name w:val="Subtitle"/>
    <w:basedOn w:val="a"/>
    <w:next w:val="a"/>
    <w:link w:val="a7"/>
    <w:qFormat/>
    <w:rsid w:val="002B1AE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7">
    <w:name w:val="Подзаголовок Знак"/>
    <w:link w:val="a6"/>
    <w:rsid w:val="002B1AE4"/>
    <w:rPr>
      <w:rFonts w:ascii="Cambria" w:hAnsi="Cambria"/>
      <w:sz w:val="24"/>
      <w:szCs w:val="24"/>
      <w:lang w:val="en-US" w:bidi="en-US"/>
    </w:rPr>
  </w:style>
  <w:style w:type="character" w:styleId="a8">
    <w:name w:val="Strong"/>
    <w:qFormat/>
    <w:rsid w:val="002B1AE4"/>
    <w:rPr>
      <w:b/>
      <w:bCs/>
    </w:rPr>
  </w:style>
  <w:style w:type="character" w:styleId="a9">
    <w:name w:val="Emphasis"/>
    <w:qFormat/>
    <w:rsid w:val="002B1AE4"/>
    <w:rPr>
      <w:i/>
      <w:iCs/>
    </w:rPr>
  </w:style>
  <w:style w:type="paragraph" w:styleId="aa">
    <w:name w:val="No Spacing"/>
    <w:basedOn w:val="a"/>
    <w:qFormat/>
    <w:rsid w:val="002B1AE4"/>
    <w:rPr>
      <w:rFonts w:ascii="Calibri" w:hAnsi="Calibri"/>
      <w:szCs w:val="32"/>
      <w:lang w:val="en-US" w:eastAsia="en-US" w:bidi="en-US"/>
    </w:rPr>
  </w:style>
  <w:style w:type="paragraph" w:styleId="ab">
    <w:name w:val="List Paragraph"/>
    <w:basedOn w:val="a"/>
    <w:qFormat/>
    <w:rsid w:val="002B1AE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B1AE4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2B1AE4"/>
    <w:rPr>
      <w:rFonts w:ascii="Calibri" w:hAnsi="Calibri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qFormat/>
    <w:rsid w:val="002B1AE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link w:val="ac"/>
    <w:rsid w:val="002B1AE4"/>
    <w:rPr>
      <w:rFonts w:ascii="Calibri" w:hAnsi="Calibri"/>
      <w:b/>
      <w:i/>
      <w:sz w:val="24"/>
      <w:szCs w:val="22"/>
      <w:lang w:val="en-US" w:bidi="en-US"/>
    </w:rPr>
  </w:style>
  <w:style w:type="character" w:styleId="ae">
    <w:name w:val="Subtle Emphasis"/>
    <w:qFormat/>
    <w:rsid w:val="002B1AE4"/>
    <w:rPr>
      <w:i/>
      <w:iCs w:val="0"/>
      <w:color w:val="5A5A5A"/>
    </w:rPr>
  </w:style>
  <w:style w:type="character" w:styleId="af">
    <w:name w:val="Intense Emphasis"/>
    <w:qFormat/>
    <w:rsid w:val="002B1AE4"/>
    <w:rPr>
      <w:b/>
      <w:bCs w:val="0"/>
      <w:i/>
      <w:iCs w:val="0"/>
      <w:sz w:val="24"/>
      <w:szCs w:val="24"/>
      <w:u w:val="single"/>
    </w:rPr>
  </w:style>
  <w:style w:type="character" w:styleId="af0">
    <w:name w:val="Subtle Reference"/>
    <w:qFormat/>
    <w:rsid w:val="002B1AE4"/>
    <w:rPr>
      <w:sz w:val="24"/>
      <w:szCs w:val="24"/>
      <w:u w:val="single"/>
    </w:rPr>
  </w:style>
  <w:style w:type="character" w:styleId="af1">
    <w:name w:val="Intense Reference"/>
    <w:qFormat/>
    <w:rsid w:val="002B1AE4"/>
    <w:rPr>
      <w:b/>
      <w:bCs w:val="0"/>
      <w:sz w:val="24"/>
      <w:u w:val="single"/>
    </w:rPr>
  </w:style>
  <w:style w:type="character" w:styleId="af2">
    <w:name w:val="Book Title"/>
    <w:qFormat/>
    <w:rsid w:val="002B1AE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3">
    <w:name w:val="TOC Heading"/>
    <w:basedOn w:val="1"/>
    <w:next w:val="a"/>
    <w:qFormat/>
    <w:rsid w:val="002B1AE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11">
    <w:name w:val="Знак Знак Знак1 Знак"/>
    <w:basedOn w:val="a"/>
    <w:rsid w:val="004916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916E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2020-08-18T22:57:00Z</dcterms:created>
  <dcterms:modified xsi:type="dcterms:W3CDTF">2020-08-31T21:17:00Z</dcterms:modified>
</cp:coreProperties>
</file>