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CF" w:rsidRPr="00F858EA" w:rsidRDefault="00C847CF" w:rsidP="00C847CF">
      <w:pPr>
        <w:pStyle w:val="1"/>
        <w:spacing w:line="240" w:lineRule="atLeast"/>
        <w:ind w:right="-282"/>
        <w:rPr>
          <w:rFonts w:ascii="Times New Roman" w:hAnsi="Times New Roman" w:cs="Times New Roman"/>
          <w:color w:val="000000" w:themeColor="text1"/>
          <w:sz w:val="28"/>
        </w:rPr>
      </w:pPr>
      <w:r w:rsidRPr="00F858EA">
        <w:rPr>
          <w:rFonts w:ascii="Times New Roman" w:hAnsi="Times New Roman" w:cs="Times New Roman"/>
          <w:color w:val="000000" w:themeColor="text1"/>
          <w:sz w:val="28"/>
        </w:rPr>
        <w:t>АДМИНИ</w:t>
      </w:r>
      <w:r w:rsidRPr="00F858EA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F858EA">
        <w:rPr>
          <w:rFonts w:ascii="Times New Roman" w:hAnsi="Times New Roman" w:cs="Times New Roman"/>
          <w:color w:val="000000" w:themeColor="text1"/>
          <w:sz w:val="28"/>
        </w:rPr>
        <w:t xml:space="preserve">ТРАЦИЯ ШИНГАРИНСКОГО СЕЛЬСКОГО ПОСЕЛЕНИЯ </w:t>
      </w:r>
    </w:p>
    <w:p w:rsidR="00C847CF" w:rsidRPr="00F858EA" w:rsidRDefault="00C847CF" w:rsidP="00C847CF">
      <w:pPr>
        <w:pStyle w:val="1"/>
        <w:spacing w:line="240" w:lineRule="atLeast"/>
        <w:ind w:right="-282"/>
        <w:rPr>
          <w:rFonts w:ascii="Times New Roman" w:hAnsi="Times New Roman" w:cs="Times New Roman"/>
          <w:color w:val="000000" w:themeColor="text1"/>
          <w:sz w:val="28"/>
        </w:rPr>
      </w:pPr>
      <w:r w:rsidRPr="00F858EA">
        <w:rPr>
          <w:rFonts w:ascii="Times New Roman" w:hAnsi="Times New Roman" w:cs="Times New Roman"/>
          <w:color w:val="000000" w:themeColor="text1"/>
          <w:sz w:val="28"/>
        </w:rPr>
        <w:t>КОВЫЛКИНСКОГО МУНИЦИПАЛЬНОГО РАЙОНА</w:t>
      </w:r>
    </w:p>
    <w:p w:rsidR="00C847CF" w:rsidRPr="00F858EA" w:rsidRDefault="00C847CF" w:rsidP="00C847CF">
      <w:pPr>
        <w:pStyle w:val="1"/>
        <w:spacing w:line="240" w:lineRule="atLeast"/>
        <w:ind w:right="-365"/>
        <w:rPr>
          <w:rFonts w:ascii="Times New Roman" w:hAnsi="Times New Roman" w:cs="Times New Roman"/>
          <w:color w:val="000000" w:themeColor="text1"/>
          <w:sz w:val="28"/>
        </w:rPr>
      </w:pPr>
      <w:r w:rsidRPr="00F858EA">
        <w:rPr>
          <w:rFonts w:ascii="Times New Roman" w:hAnsi="Times New Roman" w:cs="Times New Roman"/>
          <w:color w:val="000000" w:themeColor="text1"/>
          <w:sz w:val="28"/>
        </w:rPr>
        <w:t>РЕСПУБЛИКИ МОРДОВИЯ</w:t>
      </w:r>
    </w:p>
    <w:p w:rsidR="00C847CF" w:rsidRPr="00F858EA" w:rsidRDefault="00C847CF" w:rsidP="00C847CF">
      <w:pPr>
        <w:pStyle w:val="a4"/>
        <w:spacing w:line="240" w:lineRule="atLea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847CF" w:rsidRPr="00F858EA" w:rsidRDefault="00C847CF" w:rsidP="00C847CF">
      <w:pPr>
        <w:pStyle w:val="a4"/>
        <w:spacing w:line="240" w:lineRule="atLea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847CF" w:rsidRPr="00F858EA" w:rsidRDefault="00C847CF" w:rsidP="00C847CF">
      <w:pPr>
        <w:pStyle w:val="a4"/>
        <w:spacing w:line="240" w:lineRule="atLeas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858E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ПОСТАНОВЛЕНИЕ</w:t>
      </w:r>
    </w:p>
    <w:p w:rsidR="00C847CF" w:rsidRDefault="00C847CF" w:rsidP="00C847CF">
      <w:pPr>
        <w:spacing w:after="0" w:line="240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F858EA" w:rsidRDefault="00F858EA" w:rsidP="00C847CF">
      <w:pPr>
        <w:spacing w:after="0" w:line="240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от 08 июля 2019 года                                                              № 52</w:t>
      </w:r>
    </w:p>
    <w:p w:rsidR="00F858EA" w:rsidRPr="00F858EA" w:rsidRDefault="00F858EA" w:rsidP="00C847CF">
      <w:pPr>
        <w:spacing w:after="0" w:line="240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847CF" w:rsidRPr="00F858EA" w:rsidRDefault="00C847CF" w:rsidP="00C847C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Об утверждении Положения о порядке  прохождения </w:t>
      </w:r>
    </w:p>
    <w:p w:rsidR="00C847CF" w:rsidRPr="00F858EA" w:rsidRDefault="00C847CF" w:rsidP="00C847C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диспансеризации работниками администрации Шингаринского </w:t>
      </w:r>
    </w:p>
    <w:p w:rsidR="00C847CF" w:rsidRPr="00F858EA" w:rsidRDefault="00C847CF" w:rsidP="00C847C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сельского поселения Ковылкинского муниципального района</w:t>
      </w:r>
    </w:p>
    <w:p w:rsidR="00C847CF" w:rsidRPr="00F858EA" w:rsidRDefault="00C847CF" w:rsidP="00C847C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C847CF" w:rsidRPr="00F858EA" w:rsidRDefault="00C847CF" w:rsidP="00C847CF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В соответствии с Приказом Министерства здравоохранения  Российской Федерации от 26.10.2017г. № 869н «Об утверждении Порядка проведения диспансеризации определенных групп взрослого населения», администрация Шингаринского сельского поселения Ковылкинского муниципального района </w:t>
      </w:r>
    </w:p>
    <w:p w:rsidR="00C847CF" w:rsidRPr="00F858EA" w:rsidRDefault="00C847CF" w:rsidP="00C847CF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 о с т а н о в л я е т:</w:t>
      </w:r>
    </w:p>
    <w:p w:rsidR="00C847CF" w:rsidRPr="00F858EA" w:rsidRDefault="00C847CF" w:rsidP="00C847CF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1.Утвердить Положение о порядке прохождения диспансеризации работниками администрации Шингаринского сельского поселения Ковылкинского муниципального района согласно приложению 1 к настоящему постановлению.</w:t>
      </w:r>
    </w:p>
    <w:p w:rsidR="00C847CF" w:rsidRPr="00F858EA" w:rsidRDefault="00C847CF" w:rsidP="00C847CF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2. Контроль за исполнением настоящего постановления возложить на заместителя главы Шингаринского сельского поселения Ковылкинского муниципального района Шукшину Т.И.</w:t>
      </w:r>
    </w:p>
    <w:p w:rsidR="00C847CF" w:rsidRPr="00F858EA" w:rsidRDefault="00C847CF" w:rsidP="00C847CF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847CF" w:rsidRPr="00F858EA" w:rsidRDefault="00C847CF" w:rsidP="00C847CF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847CF" w:rsidRPr="00F858EA" w:rsidRDefault="00C847CF" w:rsidP="00C847CF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847CF" w:rsidRPr="00F858EA" w:rsidRDefault="00C847CF" w:rsidP="00C847CF">
      <w:pPr>
        <w:spacing w:after="0" w:line="240" w:lineRule="exact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Глава _Шингаринского_</w:t>
      </w:r>
    </w:p>
    <w:p w:rsidR="00C847CF" w:rsidRPr="00F858EA" w:rsidRDefault="00C847CF" w:rsidP="00C847CF">
      <w:pPr>
        <w:spacing w:after="0" w:line="240" w:lineRule="exact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сельского поселения                                                          Т.П.Панькина</w:t>
      </w:r>
    </w:p>
    <w:p w:rsidR="00C847CF" w:rsidRPr="00F858EA" w:rsidRDefault="00C847CF" w:rsidP="00C847CF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Fonts w:ascii="Times New Roman" w:hAnsi="Times New Roman"/>
          <w:color w:val="000000" w:themeColor="text1"/>
          <w:lang w:eastAsia="ru-RU"/>
        </w:rPr>
      </w:pPr>
      <w:r w:rsidRPr="00F858EA">
        <w:rPr>
          <w:rFonts w:ascii="Times New Roman" w:hAnsi="Times New Roman"/>
          <w:color w:val="000000" w:themeColor="text1"/>
          <w:lang w:eastAsia="ru-RU"/>
        </w:rPr>
        <w:t xml:space="preserve">                  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Fonts w:ascii="Times New Roman" w:hAnsi="Times New Roman"/>
          <w:color w:val="000000" w:themeColor="text1"/>
          <w:lang w:eastAsia="ru-RU"/>
        </w:rPr>
      </w:pP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Fonts w:ascii="Times New Roman" w:hAnsi="Times New Roman"/>
          <w:color w:val="000000" w:themeColor="text1"/>
          <w:lang w:eastAsia="ru-RU"/>
        </w:rPr>
      </w:pP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Fonts w:ascii="Times New Roman" w:hAnsi="Times New Roman"/>
          <w:color w:val="000000" w:themeColor="text1"/>
          <w:lang w:eastAsia="ru-RU"/>
        </w:rPr>
      </w:pPr>
      <w:r w:rsidRPr="00F858EA">
        <w:rPr>
          <w:rFonts w:ascii="Times New Roman" w:hAnsi="Times New Roman"/>
          <w:color w:val="000000" w:themeColor="text1"/>
          <w:lang w:eastAsia="ru-RU"/>
        </w:rPr>
        <w:t xml:space="preserve">   Приложение 1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Fonts w:ascii="Times New Roman" w:hAnsi="Times New Roman"/>
          <w:color w:val="000000" w:themeColor="text1"/>
          <w:lang w:eastAsia="ru-RU"/>
        </w:rPr>
      </w:pPr>
      <w:r w:rsidRPr="00F858EA">
        <w:rPr>
          <w:rFonts w:ascii="Times New Roman" w:hAnsi="Times New Roman"/>
          <w:color w:val="000000" w:themeColor="text1"/>
          <w:lang w:eastAsia="ru-RU"/>
        </w:rPr>
        <w:t xml:space="preserve">                                                      к постановлению администрации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Fonts w:ascii="Times New Roman" w:hAnsi="Times New Roman"/>
          <w:color w:val="000000" w:themeColor="text1"/>
          <w:lang w:eastAsia="ru-RU"/>
        </w:rPr>
      </w:pPr>
      <w:r w:rsidRPr="00F858EA">
        <w:rPr>
          <w:rFonts w:ascii="Times New Roman" w:hAnsi="Times New Roman"/>
          <w:color w:val="000000" w:themeColor="text1"/>
          <w:lang w:eastAsia="ru-RU"/>
        </w:rPr>
        <w:lastRenderedPageBreak/>
        <w:t xml:space="preserve">                                                               Шингаринского сельского поселения </w:t>
      </w:r>
      <w:r w:rsidRPr="00F858EA">
        <w:rPr>
          <w:rFonts w:ascii="Times New Roman" w:hAnsi="Times New Roman"/>
          <w:color w:val="000000" w:themeColor="text1"/>
          <w:lang w:eastAsia="ru-RU"/>
        </w:rPr>
        <w:br/>
        <w:t xml:space="preserve">                                                                   Ковылкинского муниципального района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Fonts w:ascii="Times New Roman" w:hAnsi="Times New Roman"/>
          <w:color w:val="000000" w:themeColor="text1"/>
          <w:lang w:eastAsia="ru-RU"/>
        </w:rPr>
      </w:pPr>
      <w:r w:rsidRPr="00F858EA">
        <w:rPr>
          <w:rFonts w:ascii="Times New Roman" w:hAnsi="Times New Roman"/>
          <w:color w:val="000000" w:themeColor="text1"/>
          <w:lang w:eastAsia="ru-RU"/>
        </w:rPr>
        <w:t xml:space="preserve">                                                                От 08 июля 2019 г.  № 52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F858E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ПОЛОЖЕНИЕ </w:t>
      </w:r>
    </w:p>
    <w:p w:rsidR="00C847CF" w:rsidRPr="00F858EA" w:rsidRDefault="00C847CF" w:rsidP="00C847C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 порядке  прохождения </w:t>
      </w:r>
    </w:p>
    <w:p w:rsidR="00C847CF" w:rsidRPr="00F858EA" w:rsidRDefault="00C847CF" w:rsidP="00C847C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диспансеризации работниками администрации Шингаринского </w:t>
      </w:r>
    </w:p>
    <w:p w:rsidR="00C847CF" w:rsidRPr="00F858EA" w:rsidRDefault="00C847CF" w:rsidP="00C847C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сельского поселения Ковылкинского муниципального района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1.1 Настоящее Положение о порядке проведения диспансеризации  администрацией Шингаринского сельского поселения Ковылкинского муниципального района разработано в соответствии со следующими документами: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– приказом Минздрава от 26.10.2017 г. № 869н «Об утверждении порядка проведения диспансеризации определенных групп взрослого населения»;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– пунктом 5 статьи 24 Федерального закона от 21.11.2011 г. № 323-ФЗ «Об основах охраны здоровья граждан в Российской Федерации»;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– Трудовым кодексом Российской Федерации.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1.2. Диспансеризация работников администрации Шингаринского сельского поселения Ковылкинского муниципального района  проводится в рамках обеспечения  требований Федерального закона от 21.11.2011 № 323-ФЗ в целях беспрепятственного прохождения работниками диспансеризации.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        1.3. Каждый работник администрации Шингаринского сельского поселения Ковылкинского муниципального района имеет право на освобождение от работы в связи с прохождением диспансеризации на один рабочий день один раз в три года.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       1.4. Работники  администрации Шингаринского сельского поселения Ковылкинского муниципального района предпенсионного возраста (в течение пяти лет до наступления пенсионного возраста) и работающие пенсионеры имеют право брать два рабочих дня один раз в год.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2. Гарантии работникам в случае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прохождения диспансеризации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exac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2.1. На время прохождения диспансеризации работник освобождается от работы в администрации Шингаринского сельского поселения Ковылкинского муниципального района. 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2.2. На время прохождения диспансеризации за работником сохраняется место работы и должность.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     2.3. Рабочие дни, в которые работник отсутствует в связи с прохождением диспансеризации, оплачиваются в размере среднего заработка (Федеральный закон от 03.10.2018 № 353-ФЗ, ст. 139 ТК РФ).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F858E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3. Документальное оформление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периодов диспансеризации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3.1. Для прохождения диспансеризации работник пишет заявление в свободной форме, в котором он указывает конкретную дату прохождения диспансеризации и согласовывает ее с Главой Шингаринского сельского поселения Ковылкинского муниципального района.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3.2. О своем намерении пройти диспансеризацию в медицинском учреждении работник обязан письменно уведомить работодателя не позднее, чем за два рабочих дня до прохождения диспансеризации.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3.3. Если  работник намеревается проходить медицинское обследование в рамках диспансеризации в течение нескольких дней, оформляя отсутствие на работе в определенные часы, он также обязан сообщить в письменной форме не позднее, чем за один рабочий день до каждого из дней, в которые он будет отсутствовать из-за диспансеризации.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4. Заключительные</w:t>
      </w:r>
      <w:r w:rsidRPr="00F858E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положения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4.1. Настоящее Положение вступает в силу со дня его подписания и действует бессрочно, до принятия нового Положения.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858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</w:t>
      </w:r>
    </w:p>
    <w:p w:rsidR="00C847CF" w:rsidRPr="00F858EA" w:rsidRDefault="00C847CF" w:rsidP="00C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052E3" w:rsidRPr="00F858EA" w:rsidRDefault="00D052E3">
      <w:pPr>
        <w:rPr>
          <w:color w:val="000000" w:themeColor="text1"/>
        </w:rPr>
      </w:pPr>
    </w:p>
    <w:sectPr w:rsidR="00D052E3" w:rsidRPr="00F858EA" w:rsidSect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847CF"/>
    <w:rsid w:val="003B20C5"/>
    <w:rsid w:val="008104EE"/>
    <w:rsid w:val="00C847CF"/>
    <w:rsid w:val="00D052E3"/>
    <w:rsid w:val="00F8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C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847C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0C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847C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C847CF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таня</cp:lastModifiedBy>
  <cp:revision>3</cp:revision>
  <cp:lastPrinted>2019-07-11T06:02:00Z</cp:lastPrinted>
  <dcterms:created xsi:type="dcterms:W3CDTF">2019-07-11T05:52:00Z</dcterms:created>
  <dcterms:modified xsi:type="dcterms:W3CDTF">2019-07-23T06:20:00Z</dcterms:modified>
</cp:coreProperties>
</file>