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8" w:rsidRDefault="000E2B08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Утверждаю:</w:t>
      </w:r>
    </w:p>
    <w:p w:rsidR="00B02515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Глава Ковылкинского</w:t>
      </w:r>
    </w:p>
    <w:p w:rsidR="00A72BA4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72BA4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В.И.Ташкин</w:t>
      </w:r>
      <w:proofErr w:type="spellEnd"/>
    </w:p>
    <w:p w:rsidR="00A72BA4" w:rsidRDefault="00A72BA4" w:rsidP="00A72BA4">
      <w:pPr>
        <w:jc w:val="right"/>
        <w:rPr>
          <w:sz w:val="28"/>
          <w:szCs w:val="28"/>
        </w:rPr>
      </w:pPr>
    </w:p>
    <w:p w:rsidR="00A72BA4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94B82"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»</w:t>
      </w:r>
      <w:r w:rsidR="00206878">
        <w:rPr>
          <w:sz w:val="28"/>
          <w:szCs w:val="28"/>
        </w:rPr>
        <w:t xml:space="preserve"> </w:t>
      </w:r>
      <w:r w:rsidR="00B02515">
        <w:rPr>
          <w:sz w:val="28"/>
          <w:szCs w:val="28"/>
        </w:rPr>
        <w:t>ноября</w:t>
      </w:r>
      <w:r w:rsidR="00206878">
        <w:rPr>
          <w:sz w:val="28"/>
          <w:szCs w:val="28"/>
        </w:rPr>
        <w:t xml:space="preserve"> </w:t>
      </w:r>
      <w:r>
        <w:rPr>
          <w:sz w:val="28"/>
          <w:szCs w:val="28"/>
        </w:rPr>
        <w:t>2016 г.</w:t>
      </w:r>
    </w:p>
    <w:p w:rsidR="00F774BE" w:rsidRDefault="00F774BE" w:rsidP="00A72BA4">
      <w:pPr>
        <w:jc w:val="right"/>
        <w:rPr>
          <w:sz w:val="28"/>
          <w:szCs w:val="28"/>
        </w:rPr>
      </w:pPr>
    </w:p>
    <w:p w:rsidR="000E2B08" w:rsidRPr="00D94B82" w:rsidRDefault="000E2B08" w:rsidP="00A72BA4">
      <w:pPr>
        <w:jc w:val="right"/>
      </w:pPr>
      <w:r w:rsidRPr="00D94B82">
        <w:t xml:space="preserve">       </w:t>
      </w: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  <w:r w:rsidR="000E2B08" w:rsidRPr="00D94B82">
        <w:t xml:space="preserve">      </w:t>
      </w:r>
    </w:p>
    <w:p w:rsidR="000E2B08" w:rsidRPr="00D94B82" w:rsidRDefault="000E2B08" w:rsidP="000E2B08">
      <w:pPr>
        <w:jc w:val="center"/>
        <w:rPr>
          <w:rFonts w:ascii="Times New Roman CYR" w:hAnsi="Times New Roman CYR"/>
          <w:bCs/>
        </w:rPr>
      </w:pPr>
      <w:r w:rsidRPr="00D94B82">
        <w:t xml:space="preserve">            </w:t>
      </w:r>
      <w:r w:rsidR="00812C84" w:rsidRPr="00D94B82">
        <w:t xml:space="preserve"> </w:t>
      </w:r>
      <w:proofErr w:type="gramStart"/>
      <w:r w:rsidR="00812C84" w:rsidRPr="00D94B82">
        <w:t>на мероприятия по переходу  на альтернативные  свиноводству виды</w:t>
      </w:r>
      <w:r w:rsidRPr="00D94B82">
        <w:t xml:space="preserve"> животноводства, </w:t>
      </w:r>
      <w:r w:rsidR="00812C84" w:rsidRPr="00D94B82">
        <w:t>в соответствии  с</w:t>
      </w:r>
      <w:r w:rsidR="00812C84" w:rsidRPr="00D94B82">
        <w:rPr>
          <w:rFonts w:ascii="Times New Roman CYR" w:hAnsi="Times New Roman CYR"/>
        </w:rPr>
        <w:t xml:space="preserve"> постановлением </w:t>
      </w:r>
      <w:r w:rsidR="00812C84" w:rsidRPr="00D94B82">
        <w:rPr>
          <w:bCs/>
          <w:kern w:val="32"/>
        </w:rPr>
        <w:t>администраци</w:t>
      </w:r>
      <w:r w:rsidRPr="00D94B82">
        <w:rPr>
          <w:bCs/>
          <w:kern w:val="32"/>
        </w:rPr>
        <w:t xml:space="preserve">и </w:t>
      </w:r>
      <w:r w:rsidR="00812C84" w:rsidRPr="00D94B82">
        <w:rPr>
          <w:bCs/>
          <w:kern w:val="32"/>
        </w:rPr>
        <w:t>Ковылкинского муниципального  района</w:t>
      </w:r>
      <w:r w:rsidRPr="00D94B82">
        <w:rPr>
          <w:bCs/>
          <w:kern w:val="32"/>
        </w:rPr>
        <w:t xml:space="preserve">  </w:t>
      </w:r>
      <w:r w:rsidR="00812C84" w:rsidRPr="00D94B82">
        <w:rPr>
          <w:bCs/>
          <w:kern w:val="32"/>
        </w:rPr>
        <w:t>от 25 июля 2016 г. № 1044</w:t>
      </w:r>
      <w:r w:rsidRPr="00D94B82">
        <w:rPr>
          <w:bCs/>
          <w:kern w:val="32"/>
        </w:rPr>
        <w:t xml:space="preserve">     «</w:t>
      </w:r>
      <w:r w:rsidRPr="00D94B82">
        <w:t xml:space="preserve">Об утверждении порядка   </w:t>
      </w:r>
      <w:r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Pr="00D94B82">
        <w:rPr>
          <w:rFonts w:ascii="Times New Roman CYR" w:hAnsi="Times New Roman CYR"/>
          <w:bCs/>
        </w:rPr>
        <w:t>софинансирование</w:t>
      </w:r>
      <w:proofErr w:type="spellEnd"/>
      <w:r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/п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Наименование сельского поселения</w:t>
            </w:r>
          </w:p>
        </w:tc>
      </w:tr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Канайкин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Сергеевич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0E2B08" w:rsidTr="00626EE8">
        <w:trPr>
          <w:trHeight w:val="827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Алешкина Валентина Сергеевна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0E2B08" w:rsidTr="000E2B08"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Илькаев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Вячеслав Васильевич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13F53" w:rsidTr="00413F53">
        <w:trPr>
          <w:trHeight w:val="711"/>
        </w:trPr>
        <w:tc>
          <w:tcPr>
            <w:tcW w:w="1101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Спирин Дмитрий Михайлович</w:t>
            </w:r>
          </w:p>
        </w:tc>
        <w:tc>
          <w:tcPr>
            <w:tcW w:w="3191" w:type="dxa"/>
          </w:tcPr>
          <w:p w:rsidR="00413F53" w:rsidRDefault="001F223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с. </w:t>
            </w:r>
            <w:r w:rsidR="00413F53">
              <w:rPr>
                <w:rFonts w:ascii="Times New Roman CYR" w:hAnsi="Times New Roman CYR"/>
                <w:bCs/>
                <w:sz w:val="28"/>
                <w:szCs w:val="20"/>
              </w:rPr>
              <w:t xml:space="preserve">Большой </w:t>
            </w:r>
            <w:proofErr w:type="spellStart"/>
            <w:r w:rsidR="00413F53">
              <w:rPr>
                <w:rFonts w:ascii="Times New Roman CYR" w:hAnsi="Times New Roman CYR"/>
                <w:bCs/>
                <w:sz w:val="28"/>
                <w:szCs w:val="20"/>
              </w:rPr>
              <w:t>Азясь</w:t>
            </w:r>
            <w:proofErr w:type="spellEnd"/>
          </w:p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236B7" w:rsidTr="00413F53">
        <w:trPr>
          <w:trHeight w:val="711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Аверченков Сергей Семенович</w:t>
            </w:r>
          </w:p>
        </w:tc>
        <w:tc>
          <w:tcPr>
            <w:tcW w:w="319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аз.Майдан</w:t>
            </w:r>
            <w:proofErr w:type="spellEnd"/>
          </w:p>
        </w:tc>
      </w:tr>
      <w:tr w:rsidR="003D0AAD" w:rsidTr="00413F53">
        <w:trPr>
          <w:trHeight w:val="711"/>
        </w:trPr>
        <w:tc>
          <w:tcPr>
            <w:tcW w:w="1101" w:type="dxa"/>
          </w:tcPr>
          <w:p w:rsidR="003D0AAD" w:rsidRDefault="00C236B7" w:rsidP="00C236B7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3D0AAD" w:rsidTr="00413F53">
        <w:trPr>
          <w:trHeight w:val="711"/>
        </w:trPr>
        <w:tc>
          <w:tcPr>
            <w:tcW w:w="1101" w:type="dxa"/>
          </w:tcPr>
          <w:p w:rsidR="003D0AAD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212E0C" w:rsidTr="00413F53">
        <w:trPr>
          <w:trHeight w:val="711"/>
        </w:trPr>
        <w:tc>
          <w:tcPr>
            <w:tcW w:w="1101" w:type="dxa"/>
          </w:tcPr>
          <w:p w:rsidR="00212E0C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</w:tcPr>
          <w:p w:rsidR="00212E0C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212E0C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336431" w:rsidTr="00C236B7">
        <w:trPr>
          <w:trHeight w:val="522"/>
        </w:trPr>
        <w:tc>
          <w:tcPr>
            <w:tcW w:w="1101" w:type="dxa"/>
          </w:tcPr>
          <w:p w:rsidR="00336431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</w:tcPr>
          <w:p w:rsidR="00336431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36431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C236B7" w:rsidTr="00C236B7">
        <w:trPr>
          <w:trHeight w:val="503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</w:tcPr>
          <w:p w:rsidR="00C236B7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Рузаева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C236B7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.В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ярвель</w:t>
            </w:r>
            <w:proofErr w:type="spellEnd"/>
          </w:p>
        </w:tc>
      </w:tr>
      <w:tr w:rsidR="00D94B82" w:rsidTr="00C236B7">
        <w:trPr>
          <w:trHeight w:val="503"/>
        </w:trPr>
        <w:tc>
          <w:tcPr>
            <w:tcW w:w="1101" w:type="dxa"/>
          </w:tcPr>
          <w:p w:rsidR="00D94B82" w:rsidRDefault="00D94B82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</w:tcPr>
          <w:p w:rsidR="00D94B82" w:rsidRDefault="00D94B82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Кичкин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</w:tcPr>
          <w:p w:rsidR="00D94B82" w:rsidRDefault="00D94B82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С.Алькино</w:t>
            </w:r>
            <w:proofErr w:type="spellEnd"/>
          </w:p>
        </w:tc>
      </w:tr>
    </w:tbl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муниципального района </w:t>
      </w:r>
      <w:r w:rsidR="000E2B08" w:rsidRPr="00A72BA4">
        <w:rPr>
          <w:sz w:val="26"/>
          <w:szCs w:val="26"/>
        </w:rPr>
        <w:t xml:space="preserve">      </w:t>
      </w:r>
      <w:r w:rsidR="00A72BA4">
        <w:rPr>
          <w:sz w:val="26"/>
          <w:szCs w:val="26"/>
        </w:rPr>
        <w:t xml:space="preserve">        </w:t>
      </w:r>
      <w:r w:rsidR="000E2B08" w:rsidRPr="00A72BA4">
        <w:rPr>
          <w:sz w:val="26"/>
          <w:szCs w:val="26"/>
        </w:rPr>
        <w:t xml:space="preserve">    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C84"/>
    <w:rsid w:val="000E2B08"/>
    <w:rsid w:val="00146E43"/>
    <w:rsid w:val="001F2233"/>
    <w:rsid w:val="00206878"/>
    <w:rsid w:val="00212E0C"/>
    <w:rsid w:val="002A73AC"/>
    <w:rsid w:val="00336431"/>
    <w:rsid w:val="003D0AAD"/>
    <w:rsid w:val="00413F53"/>
    <w:rsid w:val="00596359"/>
    <w:rsid w:val="005E39BF"/>
    <w:rsid w:val="00626EE8"/>
    <w:rsid w:val="007C51F2"/>
    <w:rsid w:val="00812C84"/>
    <w:rsid w:val="00893FBE"/>
    <w:rsid w:val="009A2408"/>
    <w:rsid w:val="00A33124"/>
    <w:rsid w:val="00A72BA4"/>
    <w:rsid w:val="00AF63D8"/>
    <w:rsid w:val="00B02515"/>
    <w:rsid w:val="00C236B7"/>
    <w:rsid w:val="00CB5A2A"/>
    <w:rsid w:val="00D94B82"/>
    <w:rsid w:val="00F47ED3"/>
    <w:rsid w:val="00F774BE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2396-9E08-4250-A69A-03B7535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7</cp:revision>
  <dcterms:created xsi:type="dcterms:W3CDTF">2016-11-16T13:27:00Z</dcterms:created>
  <dcterms:modified xsi:type="dcterms:W3CDTF">2016-11-28T05:13:00Z</dcterms:modified>
</cp:coreProperties>
</file>