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31EE" w:rsidRPr="001F2F09" w:rsidRDefault="008C3C16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D93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F2F09" w:rsidRP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04BA9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«15» февраля 2021  года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9E" w:rsidRPr="00271C9E" w:rsidRDefault="00271C9E" w:rsidP="00744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5E0" w:rsidRPr="00F355E0" w:rsidRDefault="00F355E0" w:rsidP="00F3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F355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04BA9" w:rsidRDefault="009C0550" w:rsidP="00F3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/document/9081204/entry/100000" w:history="1">
        <w:r w:rsidR="00404BA9" w:rsidRPr="00404BA9">
          <w:rPr>
            <w:rFonts w:ascii="Times New Roman" w:eastAsia="Times New Roman" w:hAnsi="Times New Roman" w:cs="Times New Roman"/>
            <w:b/>
            <w:sz w:val="28"/>
            <w:szCs w:val="28"/>
          </w:rPr>
          <w:t>Правила</w:t>
        </w:r>
      </w:hyperlink>
      <w:r w:rsidR="00404BA9" w:rsidRPr="00404BA9">
        <w:rPr>
          <w:rFonts w:ascii="Times New Roman" w:eastAsia="Times New Roman" w:hAnsi="Times New Roman" w:cs="Times New Roman"/>
          <w:b/>
          <w:sz w:val="28"/>
          <w:szCs w:val="28"/>
        </w:rPr>
        <w:t> землепользования и застройки</w:t>
      </w:r>
      <w:r w:rsidR="00F355E0" w:rsidRPr="00F35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3C16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F355E0" w:rsidRPr="00F355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355E0" w:rsidRPr="00F355E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F355E0" w:rsidRPr="00F355E0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355E0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</w:p>
    <w:p w:rsidR="00271C9E" w:rsidRPr="00F355E0" w:rsidRDefault="00F355E0" w:rsidP="00F3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F355E0" w:rsidRDefault="00F355E0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9" w:anchor="/document/9081204/entry/100000" w:history="1">
        <w:r w:rsidR="00404BA9" w:rsidRPr="00C041E3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="00404BA9">
        <w:t xml:space="preserve"> </w:t>
      </w:r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 землепользования и застройки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C1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</w:t>
      </w:r>
      <w:r w:rsidR="00E01373" w:rsidRPr="00E01373">
        <w:t xml:space="preserve"> </w:t>
      </w:r>
      <w:proofErr w:type="spellStart"/>
      <w:r w:rsidR="008C3C1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4BA9" w:rsidRPr="00404BA9" w:rsidRDefault="00E8295B" w:rsidP="0040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C9E" w:rsidRPr="00E8295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anchor="/document/9081204/entry/100000" w:history="1">
        <w:r w:rsidR="00404BA9" w:rsidRPr="00C041E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 землепользования и застройки</w:t>
      </w:r>
      <w:r w:rsidR="00271C9E" w:rsidRPr="00E8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C1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E01373" w:rsidRPr="00E82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1C9E" w:rsidRPr="00E8295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71C9E" w:rsidRPr="00E8295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</w:t>
      </w:r>
      <w:r w:rsidR="00404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404BA9">
        <w:rPr>
          <w:rFonts w:ascii="Times New Roman" w:eastAsia="Times New Roman" w:hAnsi="Times New Roman" w:cs="Times New Roman"/>
          <w:sz w:val="28"/>
          <w:szCs w:val="28"/>
        </w:rPr>
        <w:t>жденный</w:t>
      </w:r>
      <w:proofErr w:type="gramEnd"/>
      <w:r w:rsidR="0040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/document/9081204/entry/0" w:history="1">
        <w:r w:rsidR="00404BA9" w:rsidRPr="00C041E3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 Совета депутатов </w:t>
      </w:r>
      <w:proofErr w:type="spellStart"/>
      <w:r w:rsidR="00404BA9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04BA9">
        <w:rPr>
          <w:rFonts w:ascii="Times New Roman" w:eastAsia="Times New Roman" w:hAnsi="Times New Roman" w:cs="Times New Roman"/>
          <w:sz w:val="28"/>
          <w:szCs w:val="28"/>
        </w:rPr>
        <w:t>02 сентября 2011</w:t>
      </w:r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404BA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</w:t>
      </w:r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404BA9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r w:rsidR="00404BA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404BA9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404B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</w:t>
      </w:r>
      <w:r w:rsidR="00404BA9" w:rsidRPr="00C041E3">
        <w:rPr>
          <w:rFonts w:ascii="Times New Roman" w:eastAsia="Times New Roman" w:hAnsi="Times New Roman" w:cs="Times New Roman"/>
          <w:sz w:val="28"/>
          <w:szCs w:val="28"/>
        </w:rPr>
        <w:t>айона Республики Мордо</w:t>
      </w:r>
      <w:r w:rsidR="00404BA9">
        <w:rPr>
          <w:rFonts w:ascii="Times New Roman" w:eastAsia="Times New Roman" w:hAnsi="Times New Roman" w:cs="Times New Roman"/>
          <w:sz w:val="28"/>
          <w:szCs w:val="28"/>
        </w:rPr>
        <w:t>вия» следующие изменения:</w:t>
      </w:r>
    </w:p>
    <w:p w:rsidR="00404BA9" w:rsidRPr="00C041E3" w:rsidRDefault="00404BA9" w:rsidP="004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A9" w:rsidRDefault="00404BA9" w:rsidP="00404BA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  <w:t> РАЗДЕЛ III. ГРАДОСТРОИТЕЛЬНЫЕ РЕГЛАМЕНТЫ</w:t>
      </w:r>
      <w:r w:rsidRPr="00C041E3">
        <w:rPr>
          <w:rFonts w:ascii="Times New Roman" w:hAnsi="Times New Roman" w:cs="Times New Roman"/>
          <w:sz w:val="28"/>
          <w:szCs w:val="28"/>
        </w:rPr>
        <w:t xml:space="preserve">, 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BA9" w:rsidRDefault="00404BA9" w:rsidP="00404BA9">
      <w:pPr>
        <w:widowControl w:val="0"/>
        <w:spacing w:line="240" w:lineRule="auto"/>
        <w:ind w:firstLine="720"/>
        <w:jc w:val="both"/>
        <w:rPr>
          <w:b/>
          <w:color w:val="000000"/>
        </w:rPr>
      </w:pP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Pr="00C041E3">
        <w:rPr>
          <w:rFonts w:ascii="Times New Roman" w:hAnsi="Times New Roman" w:cs="Times New Roman"/>
          <w:bCs/>
          <w:sz w:val="28"/>
          <w:szCs w:val="28"/>
        </w:rPr>
        <w:t>ю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66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Курнинского</w:t>
      </w:r>
      <w:proofErr w:type="spellEnd"/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> изложить в </w:t>
      </w:r>
      <w:hyperlink r:id="rId12" w:anchor="/document/44923278/entry/1000" w:history="1">
        <w:r w:rsidRPr="00C041E3">
          <w:rPr>
            <w:rFonts w:ascii="Times New Roman" w:eastAsia="Times New Roman" w:hAnsi="Times New Roman" w:cs="Times New Roman"/>
            <w:sz w:val="28"/>
            <w:szCs w:val="28"/>
          </w:rPr>
          <w:t>следующей  редакции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22A09">
        <w:rPr>
          <w:b/>
          <w:color w:val="000000"/>
        </w:rPr>
        <w:t xml:space="preserve"> </w:t>
      </w:r>
    </w:p>
    <w:p w:rsidR="00404BA9" w:rsidRPr="008723A3" w:rsidRDefault="00404BA9" w:rsidP="00404BA9">
      <w:pPr>
        <w:widowControl w:val="0"/>
        <w:spacing w:line="240" w:lineRule="auto"/>
        <w:ind w:firstLine="720"/>
        <w:jc w:val="center"/>
        <w:rPr>
          <w:b/>
          <w:color w:val="000000"/>
        </w:rPr>
      </w:pPr>
      <w:r w:rsidRPr="002E1C5D">
        <w:rPr>
          <w:b/>
          <w:color w:val="000000"/>
        </w:rPr>
        <w:t>РАЗДЕЛ III. ГРАДОСТРОИТЕЛЬНЫЕ РЕГЛАМЕНТЫ</w:t>
      </w:r>
    </w:p>
    <w:p w:rsidR="00404BA9" w:rsidRPr="00E84953" w:rsidRDefault="00404BA9" w:rsidP="00404BA9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41044989"/>
      <w:r w:rsidRPr="00E84953">
        <w:rPr>
          <w:rFonts w:ascii="Times New Roman" w:hAnsi="Times New Roman" w:cs="Times New Roman"/>
          <w:b/>
          <w:bCs/>
          <w:color w:val="000000"/>
        </w:rPr>
        <w:t xml:space="preserve">Статья 66. Виды территориальных зон, выделенных на карте градостроительного зонирования территории </w:t>
      </w:r>
      <w:proofErr w:type="spellStart"/>
      <w:r w:rsidRPr="00E84953">
        <w:rPr>
          <w:rFonts w:ascii="Times New Roman" w:hAnsi="Times New Roman" w:cs="Times New Roman"/>
          <w:b/>
          <w:bCs/>
          <w:color w:val="000000"/>
        </w:rPr>
        <w:t>Курнинского</w:t>
      </w:r>
      <w:proofErr w:type="spellEnd"/>
      <w:r w:rsidRPr="00E84953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404BA9" w:rsidRPr="00E84953" w:rsidRDefault="00404BA9" w:rsidP="00404B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84953">
        <w:rPr>
          <w:rFonts w:ascii="Times New Roman" w:hAnsi="Times New Roman" w:cs="Times New Roman"/>
          <w:color w:val="000000"/>
        </w:rPr>
        <w:t xml:space="preserve">Настоящими Правилами устанавливаются следующие виды территориальных зон на территории Троицкого  сельского поселения: </w:t>
      </w:r>
    </w:p>
    <w:p w:rsidR="00404BA9" w:rsidRPr="00E84953" w:rsidRDefault="00404BA9" w:rsidP="00404BA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701"/>
        <w:gridCol w:w="7665"/>
      </w:tblGrid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Кодовые обозначения территориальных зон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Наименование территориальных зон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pStyle w:val="ac"/>
              <w:keepNext w:val="0"/>
              <w:widowControl w:val="0"/>
              <w:snapToGrid w:val="0"/>
              <w:rPr>
                <w:caps/>
                <w:sz w:val="22"/>
                <w:szCs w:val="22"/>
              </w:rPr>
            </w:pPr>
            <w:r w:rsidRPr="00E84953">
              <w:rPr>
                <w:caps/>
                <w:sz w:val="22"/>
                <w:szCs w:val="22"/>
              </w:rPr>
              <w:t>ЖилАЯ зонА:</w:t>
            </w:r>
          </w:p>
        </w:tc>
      </w:tr>
      <w:tr w:rsidR="00404BA9" w:rsidRPr="00E84953" w:rsidTr="00F52C3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4953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E84953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</w:tr>
      <w:tr w:rsidR="00404BA9" w:rsidRPr="00E84953" w:rsidTr="00F52C3D">
        <w:trPr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84953">
              <w:rPr>
                <w:rFonts w:ascii="Times New Roman" w:hAnsi="Times New Roman" w:cs="Times New Roman"/>
              </w:rPr>
              <w:t>Ж</w:t>
            </w:r>
            <w:proofErr w:type="gramEnd"/>
            <w:r w:rsidRPr="00E84953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застройки малоэтажными домами</w:t>
            </w:r>
          </w:p>
        </w:tc>
      </w:tr>
      <w:tr w:rsidR="00404BA9" w:rsidRPr="00E84953" w:rsidTr="00F52C3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BA9" w:rsidRPr="00E84953" w:rsidTr="00F52C3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84953">
              <w:rPr>
                <w:rFonts w:ascii="Times New Roman" w:hAnsi="Times New Roman" w:cs="Times New Roman"/>
                <w:caps/>
              </w:rPr>
              <w:t>ОБЩЕСТВЕННо - ДЕЛОВАЯ зонА:</w:t>
            </w:r>
          </w:p>
        </w:tc>
      </w:tr>
      <w:tr w:rsidR="00404BA9" w:rsidRPr="00E84953" w:rsidTr="00F52C3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О-1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Зона административно-делового назначения</w:t>
            </w:r>
          </w:p>
        </w:tc>
      </w:tr>
      <w:tr w:rsidR="00404BA9" w:rsidRPr="00E84953" w:rsidTr="00F52C3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О-2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  <w:bCs/>
              </w:rPr>
              <w:t xml:space="preserve">Зона культурно - </w:t>
            </w:r>
            <w:proofErr w:type="spellStart"/>
            <w:r w:rsidRPr="00E84953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E84953">
              <w:rPr>
                <w:rFonts w:ascii="Times New Roman" w:hAnsi="Times New Roman" w:cs="Times New Roman"/>
                <w:bCs/>
              </w:rPr>
              <w:t xml:space="preserve"> назначения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pStyle w:val="ad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bCs w:val="0"/>
                <w:sz w:val="22"/>
                <w:szCs w:val="22"/>
              </w:rPr>
              <w:t>О-3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учебно-образовательного назначения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pStyle w:val="ad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E84953">
              <w:rPr>
                <w:b w:val="0"/>
                <w:bCs w:val="0"/>
                <w:sz w:val="22"/>
                <w:szCs w:val="22"/>
              </w:rPr>
              <w:t>О-4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здравоохранения</w:t>
            </w:r>
          </w:p>
        </w:tc>
      </w:tr>
      <w:tr w:rsidR="00404BA9" w:rsidRPr="00E84953" w:rsidTr="00F52C3D">
        <w:trPr>
          <w:cantSplit/>
          <w:trHeight w:val="5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pStyle w:val="ad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E84953">
              <w:rPr>
                <w:b w:val="0"/>
                <w:bCs w:val="0"/>
                <w:sz w:val="22"/>
                <w:szCs w:val="22"/>
              </w:rPr>
              <w:t>О-5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торгового назначения</w:t>
            </w:r>
          </w:p>
        </w:tc>
      </w:tr>
      <w:tr w:rsidR="00404BA9" w:rsidRPr="00E84953" w:rsidTr="00F52C3D">
        <w:trPr>
          <w:cantSplit/>
          <w:trHeight w:val="27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pStyle w:val="ad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О-6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спортивного назначения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pStyle w:val="ad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04BA9" w:rsidRPr="00E84953" w:rsidTr="00F52C3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r w:rsidRPr="00E84953">
              <w:rPr>
                <w:rFonts w:ascii="Times New Roman" w:hAnsi="Times New Roman" w:cs="Times New Roman"/>
                <w:bCs/>
                <w:caps/>
              </w:rPr>
              <w:t>ПроизводственнАя зонА:</w:t>
            </w:r>
          </w:p>
        </w:tc>
      </w:tr>
      <w:tr w:rsidR="00404BA9" w:rsidRPr="00E84953" w:rsidTr="00F52C3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ПР-1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proofErr w:type="gramStart"/>
            <w:r w:rsidRPr="00E84953">
              <w:rPr>
                <w:rFonts w:ascii="Times New Roman" w:hAnsi="Times New Roman" w:cs="Times New Roman"/>
                <w:bCs/>
              </w:rPr>
              <w:t>Зона</w:t>
            </w:r>
            <w:proofErr w:type="gramEnd"/>
            <w:r w:rsidRPr="00E84953">
              <w:rPr>
                <w:rFonts w:ascii="Times New Roman" w:hAnsi="Times New Roman" w:cs="Times New Roman"/>
                <w:bCs/>
              </w:rPr>
              <w:t xml:space="preserve"> предназначенная для рыборазведения</w:t>
            </w:r>
          </w:p>
        </w:tc>
      </w:tr>
      <w:tr w:rsidR="00404BA9" w:rsidRPr="00E84953" w:rsidTr="00F52C3D">
        <w:trPr>
          <w:cantSplit/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404BA9" w:rsidRPr="00E84953" w:rsidTr="00F52C3D">
        <w:trPr>
          <w:cantSplit/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ЗОНА ИНЖЕНЕРНОЙ И ТРАНСПОРТНОЙ ИНФРАСТРУКТУР:</w:t>
            </w:r>
          </w:p>
        </w:tc>
      </w:tr>
      <w:tr w:rsidR="00404BA9" w:rsidRPr="00E84953" w:rsidTr="00F52C3D">
        <w:trPr>
          <w:cantSplit/>
          <w:trHeight w:val="2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И-1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инженерной инфраструктуры</w:t>
            </w:r>
          </w:p>
        </w:tc>
      </w:tr>
      <w:tr w:rsidR="00404BA9" w:rsidRPr="00E84953" w:rsidTr="00F52C3D">
        <w:trPr>
          <w:cantSplit/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E84953">
              <w:rPr>
                <w:rFonts w:ascii="Times New Roman" w:hAnsi="Times New Roman" w:cs="Times New Roman"/>
                <w:bCs/>
              </w:rPr>
              <w:t>И-Р</w:t>
            </w:r>
            <w:proofErr w:type="gramEnd"/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развития инженерной инфраструктуры</w:t>
            </w:r>
          </w:p>
        </w:tc>
      </w:tr>
      <w:tr w:rsidR="00404BA9" w:rsidRPr="00E84953" w:rsidTr="00F52C3D">
        <w:trPr>
          <w:cantSplit/>
          <w:trHeight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ЗОНА СЕЛЬСКОХОЗЯЙСТВЕННОГО ИСПОЛЬЗОВАНИЯ: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СХ-1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Зона сельскохозяйственных  угодий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СХ-2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Зона объектов сельскохозяйственного назначения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r w:rsidRPr="00E84953">
              <w:rPr>
                <w:rFonts w:ascii="Times New Roman" w:hAnsi="Times New Roman" w:cs="Times New Roman"/>
                <w:bCs/>
                <w:caps/>
              </w:rPr>
              <w:t>рекреационнАЯ ЗонА:</w:t>
            </w:r>
          </w:p>
        </w:tc>
      </w:tr>
      <w:tr w:rsidR="00404BA9" w:rsidRPr="00E84953" w:rsidTr="00F52C3D">
        <w:trPr>
          <w:cantSplit/>
          <w:trHeight w:val="3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E8495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84953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BA9" w:rsidRPr="00E84953" w:rsidRDefault="00404BA9" w:rsidP="00F52C3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E84953">
              <w:rPr>
                <w:rFonts w:ascii="Times New Roman" w:hAnsi="Times New Roman" w:cs="Times New Roman"/>
                <w:bCs/>
              </w:rPr>
              <w:t>Зона зеленых насаждений общего пользования</w:t>
            </w:r>
          </w:p>
        </w:tc>
      </w:tr>
      <w:tr w:rsidR="00404BA9" w:rsidRPr="00E84953" w:rsidTr="00F52C3D">
        <w:trPr>
          <w:cantSplit/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E8495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84953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pStyle w:val="ad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E84953">
              <w:rPr>
                <w:b w:val="0"/>
                <w:sz w:val="22"/>
                <w:szCs w:val="22"/>
              </w:rPr>
              <w:t>Зона лесов в границах населенного пункта</w:t>
            </w:r>
          </w:p>
        </w:tc>
      </w:tr>
      <w:tr w:rsidR="00404BA9" w:rsidRPr="00E84953" w:rsidTr="00F52C3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84953">
              <w:rPr>
                <w:rFonts w:ascii="Times New Roman" w:hAnsi="Times New Roman" w:cs="Times New Roman"/>
                <w:caps/>
              </w:rPr>
              <w:t>Зоны специального назначения:</w:t>
            </w:r>
          </w:p>
        </w:tc>
      </w:tr>
      <w:tr w:rsidR="00404BA9" w:rsidRPr="00E84953" w:rsidTr="00F52C3D">
        <w:trPr>
          <w:cantSplit/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Зона ритуального назначения</w:t>
            </w:r>
          </w:p>
        </w:tc>
      </w:tr>
      <w:tr w:rsidR="00404BA9" w:rsidRPr="00E84953" w:rsidTr="00F52C3D">
        <w:trPr>
          <w:cantSplit/>
          <w:trHeight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BA9" w:rsidRPr="00E84953" w:rsidRDefault="00404BA9" w:rsidP="00F52C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4953">
              <w:rPr>
                <w:rFonts w:ascii="Times New Roman" w:hAnsi="Times New Roman" w:cs="Times New Roman"/>
              </w:rPr>
              <w:t>Зона складирования и захоронения отходов потребления</w:t>
            </w:r>
          </w:p>
        </w:tc>
      </w:tr>
    </w:tbl>
    <w:p w:rsidR="00404BA9" w:rsidRPr="00E84953" w:rsidRDefault="00404BA9" w:rsidP="00404BA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404BA9" w:rsidRPr="00E84953" w:rsidRDefault="00404BA9" w:rsidP="00404BA9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E84953">
        <w:rPr>
          <w:rFonts w:ascii="Times New Roman" w:hAnsi="Times New Roman" w:cs="Times New Roman"/>
          <w:b/>
          <w:bCs/>
          <w:color w:val="000000"/>
        </w:rPr>
        <w:t>Статья 67.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404BA9" w:rsidRPr="00E84953" w:rsidRDefault="00404BA9" w:rsidP="00404BA9">
      <w:pPr>
        <w:spacing w:line="200" w:lineRule="atLeast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caps/>
        </w:rPr>
        <w:t>Жилые зоны</w:t>
      </w:r>
      <w:r w:rsidRPr="00E84953">
        <w:rPr>
          <w:rFonts w:ascii="Times New Roman" w:hAnsi="Times New Roman" w:cs="Times New Roman"/>
          <w:b/>
          <w:bCs/>
        </w:rPr>
        <w:t>.</w:t>
      </w:r>
    </w:p>
    <w:p w:rsidR="00404BA9" w:rsidRPr="00E84953" w:rsidRDefault="00404BA9" w:rsidP="00404BA9">
      <w:pPr>
        <w:spacing w:line="200" w:lineRule="atLeast"/>
        <w:rPr>
          <w:rFonts w:ascii="Times New Roman" w:hAnsi="Times New Roman" w:cs="Times New Roman"/>
          <w:i/>
          <w:iCs/>
          <w:color w:val="000000"/>
        </w:rPr>
      </w:pPr>
      <w:r w:rsidRPr="00E84953">
        <w:rPr>
          <w:rFonts w:ascii="Times New Roman" w:hAnsi="Times New Roman" w:cs="Times New Roman"/>
        </w:rPr>
        <w:tab/>
      </w:r>
      <w:r w:rsidRPr="00E84953">
        <w:rPr>
          <w:rFonts w:ascii="Times New Roman" w:hAnsi="Times New Roman" w:cs="Times New Roman"/>
          <w:i/>
          <w:iCs/>
          <w:color w:val="000000"/>
        </w:rPr>
        <w:t>Жилые зоны предназначены для постоянного проживания населения в качестве основной функции и с этой целью подлежат застройке индивидуальными жилыми домами с приусадебными земельными участками, малоэтажной (до 4 этажей включительно).</w:t>
      </w:r>
    </w:p>
    <w:p w:rsidR="00404BA9" w:rsidRPr="00E84953" w:rsidRDefault="00404BA9" w:rsidP="00404BA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4953">
        <w:rPr>
          <w:rFonts w:ascii="Times New Roman" w:hAnsi="Times New Roman" w:cs="Times New Roman"/>
          <w:b/>
          <w:bCs/>
          <w:u w:val="single"/>
        </w:rPr>
        <w:t>Ж</w:t>
      </w:r>
      <w:proofErr w:type="gramEnd"/>
      <w:r w:rsidRPr="00E84953">
        <w:rPr>
          <w:rFonts w:ascii="Times New Roman" w:hAnsi="Times New Roman" w:cs="Times New Roman"/>
          <w:b/>
          <w:bCs/>
          <w:u w:val="single"/>
        </w:rPr>
        <w:t xml:space="preserve"> – 1. </w:t>
      </w:r>
      <w:r w:rsidRPr="00E84953">
        <w:rPr>
          <w:rFonts w:ascii="Times New Roman" w:hAnsi="Times New Roman" w:cs="Times New Roman"/>
          <w:b/>
          <w:u w:val="single"/>
        </w:rPr>
        <w:t>Зона застройки индивидуальными жилыми домами;</w:t>
      </w:r>
    </w:p>
    <w:p w:rsidR="00404BA9" w:rsidRPr="00E84953" w:rsidRDefault="00404BA9" w:rsidP="00404BA9">
      <w:pPr>
        <w:pStyle w:val="Iauiue"/>
        <w:ind w:firstLine="851"/>
        <w:jc w:val="both"/>
        <w:rPr>
          <w:i/>
          <w:iCs/>
          <w:color w:val="000000"/>
          <w:sz w:val="22"/>
          <w:szCs w:val="22"/>
        </w:rPr>
      </w:pPr>
      <w:r w:rsidRPr="00E84953">
        <w:rPr>
          <w:i/>
          <w:iCs/>
          <w:color w:val="000000"/>
          <w:sz w:val="22"/>
          <w:szCs w:val="22"/>
        </w:rPr>
        <w:t>Зона индивидуальной жилой застройки Ж-1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2930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Многоэтажная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жилая застройка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(высотная застройка)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жилых домов, предназначенных для разделения на квартиры, каждая из которых пригодна для постоянного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проживания (жилые дома высотой девять и выше этажей, включая подземные, разделенных на двадцать и более квартир);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благоустройство и озеленение придомовых территорий;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хозяйственных площадок;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</w:tbl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950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3035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Культурное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устройство площадок для празднеств и гуляний;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Религиозное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Деловое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управление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4BA9" w:rsidRPr="00E84953" w:rsidRDefault="00404BA9" w:rsidP="00404BA9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4953">
        <w:rPr>
          <w:rFonts w:ascii="Times New Roman" w:hAnsi="Times New Roman" w:cs="Times New Roman"/>
          <w:b/>
          <w:bCs/>
          <w:u w:val="single"/>
        </w:rPr>
        <w:t>Ж</w:t>
      </w:r>
      <w:proofErr w:type="gramEnd"/>
      <w:r w:rsidRPr="00E84953">
        <w:rPr>
          <w:rFonts w:ascii="Times New Roman" w:hAnsi="Times New Roman" w:cs="Times New Roman"/>
          <w:b/>
          <w:bCs/>
          <w:u w:val="single"/>
        </w:rPr>
        <w:t xml:space="preserve"> – 2. </w:t>
      </w:r>
      <w:r w:rsidRPr="00E84953">
        <w:rPr>
          <w:rFonts w:ascii="Times New Roman" w:hAnsi="Times New Roman" w:cs="Times New Roman"/>
          <w:b/>
          <w:u w:val="single"/>
        </w:rPr>
        <w:t>Зона застройки малоэтажными жилыми домами;</w:t>
      </w:r>
    </w:p>
    <w:p w:rsidR="00404BA9" w:rsidRPr="00E84953" w:rsidRDefault="00404BA9" w:rsidP="00404BA9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4BA9" w:rsidRPr="00E84953" w:rsidRDefault="00404BA9" w:rsidP="00404BA9">
      <w:pPr>
        <w:pStyle w:val="Iauiue"/>
        <w:ind w:firstLine="709"/>
        <w:jc w:val="both"/>
        <w:rPr>
          <w:i/>
          <w:iCs/>
          <w:color w:val="000000"/>
          <w:sz w:val="22"/>
          <w:szCs w:val="22"/>
        </w:rPr>
      </w:pPr>
      <w:r w:rsidRPr="00E84953">
        <w:rPr>
          <w:i/>
          <w:iCs/>
          <w:color w:val="000000"/>
          <w:sz w:val="22"/>
          <w:szCs w:val="22"/>
        </w:rPr>
        <w:t>Зона малоэтажной смешанной жилой застройки</w:t>
      </w:r>
      <w:proofErr w:type="gramStart"/>
      <w:r w:rsidRPr="00E84953">
        <w:rPr>
          <w:i/>
          <w:iCs/>
          <w:color w:val="000000"/>
          <w:sz w:val="22"/>
          <w:szCs w:val="22"/>
        </w:rPr>
        <w:t xml:space="preserve"> Ж</w:t>
      </w:r>
      <w:proofErr w:type="gramEnd"/>
      <w:r w:rsidRPr="00E84953">
        <w:rPr>
          <w:i/>
          <w:iCs/>
          <w:color w:val="000000"/>
          <w:sz w:val="22"/>
          <w:szCs w:val="22"/>
        </w:rPr>
        <w:t xml:space="preserve"> – 2  выделена для формирования жилых районов с размещением жилых домов </w:t>
      </w:r>
      <w:proofErr w:type="spellStart"/>
      <w:r w:rsidRPr="00E84953">
        <w:rPr>
          <w:i/>
          <w:iCs/>
          <w:color w:val="000000"/>
          <w:sz w:val="22"/>
          <w:szCs w:val="22"/>
        </w:rPr>
        <w:t>коттеджного</w:t>
      </w:r>
      <w:proofErr w:type="spellEnd"/>
      <w:r w:rsidRPr="00E84953">
        <w:rPr>
          <w:i/>
          <w:iCs/>
          <w:color w:val="000000"/>
          <w:sz w:val="22"/>
          <w:szCs w:val="22"/>
        </w:rPr>
        <w:t xml:space="preserve"> типа, блокированных односемейных домов с участками,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 </w:t>
      </w:r>
    </w:p>
    <w:p w:rsidR="00404BA9" w:rsidRPr="00E84953" w:rsidRDefault="00404BA9" w:rsidP="00404BA9">
      <w:pPr>
        <w:pStyle w:val="Iauiue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3001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Малоэтажная многоквартирная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  <w:tr w:rsidR="00404BA9" w:rsidRPr="00E84953" w:rsidTr="00F52C3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Блокированная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404BA9" w:rsidRPr="00E84953" w:rsidTr="00F52C3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3.5.1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Дошкольное, начальное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</w:tbl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957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404BA9" w:rsidRPr="00E84953" w:rsidTr="00F52C3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Ведение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огородничества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BA9" w:rsidRPr="00E84953" w:rsidTr="00F52C3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Ведение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садоводства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хозяйственных строений и сооружений</w:t>
            </w:r>
          </w:p>
        </w:tc>
      </w:tr>
    </w:tbl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404BA9" w:rsidRPr="00E84953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3006"/>
        <w:gridCol w:w="4497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индивидуальных гаражей и подсобных сооружений.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Культурное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устройство площадок для празднеств и гуляний;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404BA9" w:rsidRPr="00E84953" w:rsidRDefault="00404BA9" w:rsidP="00404BA9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4BA9" w:rsidRPr="00E84953" w:rsidRDefault="00404BA9" w:rsidP="00404BA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E84953">
        <w:rPr>
          <w:rFonts w:ascii="Times New Roman" w:hAnsi="Times New Roman" w:cs="Times New Roman"/>
          <w:b/>
          <w:bCs/>
          <w:u w:val="single"/>
        </w:rPr>
        <w:t>Предельные параметры земельных участков и разрешенного строительства: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953">
        <w:rPr>
          <w:rFonts w:ascii="Times New Roman" w:hAnsi="Times New Roman" w:cs="Times New Roman"/>
        </w:rPr>
        <w:t>1)расстояние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ситуацией, минимальная (максимальная) ширина земельных участков вдоль фронта улицы (проезда) – 16 – 32 м;</w:t>
      </w:r>
      <w:proofErr w:type="gramEnd"/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2) </w:t>
      </w:r>
      <w:r w:rsidRPr="00E84953">
        <w:rPr>
          <w:rFonts w:ascii="Times New Roman" w:hAnsi="Times New Roman" w:cs="Times New Roman"/>
          <w:b/>
          <w:bCs/>
        </w:rPr>
        <w:t>максимальное</w:t>
      </w:r>
      <w:r w:rsidRPr="00E84953">
        <w:rPr>
          <w:rFonts w:ascii="Times New Roman" w:hAnsi="Times New Roman" w:cs="Times New Roman"/>
        </w:rPr>
        <w:t xml:space="preserve"> количество этажей зданий - 3; 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3) </w:t>
      </w:r>
      <w:r w:rsidRPr="00E84953">
        <w:rPr>
          <w:rFonts w:ascii="Times New Roman" w:hAnsi="Times New Roman" w:cs="Times New Roman"/>
          <w:b/>
          <w:bCs/>
        </w:rPr>
        <w:t>максимальная</w:t>
      </w:r>
      <w:r w:rsidRPr="00E84953">
        <w:rPr>
          <w:rFonts w:ascii="Times New Roman" w:hAnsi="Times New Roman" w:cs="Times New Roman"/>
        </w:rPr>
        <w:t xml:space="preserve"> высота зданий от уровня земли до верха перекрытия последнего этажа - 12 м; 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4) </w:t>
      </w:r>
      <w:r w:rsidRPr="00E84953">
        <w:rPr>
          <w:rFonts w:ascii="Times New Roman" w:hAnsi="Times New Roman" w:cs="Times New Roman"/>
          <w:b/>
          <w:bCs/>
        </w:rPr>
        <w:t>максимальный</w:t>
      </w:r>
      <w:r w:rsidRPr="00E84953">
        <w:rPr>
          <w:rFonts w:ascii="Times New Roman" w:hAnsi="Times New Roman" w:cs="Times New Roman"/>
        </w:rPr>
        <w:t xml:space="preserve"> процент застройки участка - 60%;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5) </w:t>
      </w:r>
      <w:r w:rsidRPr="00E84953">
        <w:rPr>
          <w:rFonts w:ascii="Times New Roman" w:hAnsi="Times New Roman" w:cs="Times New Roman"/>
          <w:b/>
        </w:rPr>
        <w:t xml:space="preserve">минимальный </w:t>
      </w:r>
      <w:r w:rsidRPr="00E84953">
        <w:rPr>
          <w:rFonts w:ascii="Times New Roman" w:hAnsi="Times New Roman" w:cs="Times New Roman"/>
        </w:rPr>
        <w:t>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6) </w:t>
      </w:r>
      <w:r w:rsidRPr="00E84953">
        <w:rPr>
          <w:rFonts w:ascii="Times New Roman" w:hAnsi="Times New Roman" w:cs="Times New Roman"/>
          <w:b/>
        </w:rPr>
        <w:t>минимальное</w:t>
      </w:r>
      <w:r w:rsidRPr="00E84953">
        <w:rPr>
          <w:rFonts w:ascii="Times New Roman" w:hAnsi="Times New Roman" w:cs="Times New Roman"/>
        </w:rPr>
        <w:t xml:space="preserve"> расстояние от границ соседнего участка до: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основного строения - не менее 3 метров;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хозяйственных и прочих строений (бани, гаражи и др.)  – 1 м;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открытой автостоянки – 1 м;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отдельно стоящего гаража – 1 м;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расстояния от построек для содержания и разведения домашнего скота и птицы до границ соседнего участка – 6 м.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spacing w:val="-2"/>
        </w:rPr>
        <w:t>от дворовых туалетов, помойных ям, выгребных септиков –</w:t>
      </w:r>
      <w:r w:rsidRPr="00E84953">
        <w:rPr>
          <w:rFonts w:ascii="Times New Roman" w:hAnsi="Times New Roman" w:cs="Times New Roman"/>
        </w:rPr>
        <w:t xml:space="preserve"> 4 м;</w:t>
      </w:r>
    </w:p>
    <w:p w:rsidR="00404BA9" w:rsidRPr="00E84953" w:rsidRDefault="00404BA9" w:rsidP="00404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от трансформаторных подстанций до границ участков жилых домов – не менее 10 м;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7) </w:t>
      </w:r>
      <w:r w:rsidRPr="00E84953">
        <w:rPr>
          <w:rFonts w:ascii="Times New Roman" w:hAnsi="Times New Roman" w:cs="Times New Roman"/>
          <w:b/>
          <w:bCs/>
        </w:rPr>
        <w:t>требования к ограждению земельных участков:</w:t>
      </w:r>
      <w:r w:rsidRPr="00E84953">
        <w:rPr>
          <w:rFonts w:ascii="Times New Roman" w:hAnsi="Times New Roman" w:cs="Times New Roman"/>
        </w:rPr>
        <w:t xml:space="preserve"> </w:t>
      </w:r>
    </w:p>
    <w:p w:rsidR="00404BA9" w:rsidRPr="00E84953" w:rsidRDefault="00404BA9" w:rsidP="00404B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  <w:bCs/>
        </w:rPr>
        <w:t>ограждения</w:t>
      </w:r>
      <w:r w:rsidRPr="00E84953">
        <w:rPr>
          <w:rFonts w:ascii="Times New Roman" w:hAnsi="Times New Roman" w:cs="Times New Roman"/>
        </w:rPr>
        <w:t xml:space="preserve">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404BA9" w:rsidRPr="00E84953" w:rsidRDefault="00404BA9" w:rsidP="00404B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  <w:bCs/>
        </w:rPr>
        <w:t xml:space="preserve">высота </w:t>
      </w:r>
      <w:r w:rsidRPr="00E84953">
        <w:rPr>
          <w:rFonts w:ascii="Times New Roman" w:hAnsi="Times New Roman" w:cs="Times New Roman"/>
        </w:rPr>
        <w:t xml:space="preserve">ограждения земельных участков не более 2.0 м; </w:t>
      </w:r>
    </w:p>
    <w:p w:rsidR="00404BA9" w:rsidRPr="00E84953" w:rsidRDefault="00404BA9" w:rsidP="00404B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  <w:bCs/>
        </w:rPr>
        <w:t>ограждения</w:t>
      </w:r>
      <w:r w:rsidRPr="00E84953">
        <w:rPr>
          <w:rFonts w:ascii="Times New Roman" w:hAnsi="Times New Roman" w:cs="Times New Roman"/>
        </w:rPr>
        <w:t xml:space="preserve"> между смежными земельными участками должны быть проветриваемыми на высоту не менее 0,3 м от уровня земли; </w:t>
      </w:r>
    </w:p>
    <w:p w:rsidR="00404BA9" w:rsidRPr="00E84953" w:rsidRDefault="00404BA9" w:rsidP="00404B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характер ограждения и его высота</w:t>
      </w:r>
      <w:r w:rsidRPr="00E84953">
        <w:rPr>
          <w:rFonts w:ascii="Times New Roman" w:hAnsi="Times New Roman" w:cs="Times New Roman"/>
        </w:rPr>
        <w:t xml:space="preserve"> со стороны улиц должны быть единообразными как минимум на протяжении одного квартала с обеих сторон улицы.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Посадку деревьев на земельном участке следует производить с отступом от границ соседнего участка на расстоянии не менее 2 м – низкорослых деревьев (яблоня, вишня, груша, айва, черешня, слива и т.д.), не менее 4 м – высокорослых деревьев, кустарников не менее 1 м.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Все 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Размещение навесов должно осуществляться с учетом соблюдения нормативной продолжительности инсоляции придомовых территорий и жилых помещений. Навесы размещаются на расстоянии не менее 0,5 м от границы соседнего  участка, которые можно уменьшить при наличии письменного согласия собственника домовладения. 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</w:t>
      </w:r>
      <w:r w:rsidRPr="00E84953">
        <w:rPr>
          <w:rFonts w:ascii="Times New Roman" w:hAnsi="Times New Roman" w:cs="Times New Roman"/>
        </w:rPr>
        <w:lastRenderedPageBreak/>
        <w:t xml:space="preserve">требований противопожарной безопасности, инсоляции и санитарной защиты в соответствии с действующими нормами и правилами. 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404BA9" w:rsidRPr="00E84953" w:rsidRDefault="00404BA9" w:rsidP="00404BA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торговая площадь магазинов повседневного спроса – до 40 м</w:t>
      </w:r>
      <w:proofErr w:type="gramStart"/>
      <w:r w:rsidRPr="00E84953">
        <w:rPr>
          <w:rFonts w:ascii="Times New Roman" w:hAnsi="Times New Roman" w:cs="Times New Roman"/>
          <w:vertAlign w:val="superscript"/>
        </w:rPr>
        <w:t>2</w:t>
      </w:r>
      <w:proofErr w:type="gramEnd"/>
      <w:r w:rsidRPr="00E84953">
        <w:rPr>
          <w:rFonts w:ascii="Times New Roman" w:hAnsi="Times New Roman" w:cs="Times New Roman"/>
        </w:rPr>
        <w:t>;</w:t>
      </w:r>
    </w:p>
    <w:p w:rsidR="00404BA9" w:rsidRPr="00E84953" w:rsidRDefault="00404BA9" w:rsidP="00404BA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404BA9" w:rsidRPr="00E84953" w:rsidRDefault="00404BA9" w:rsidP="00404BA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вместимость гаражей индивидуальных машин  в пределах усадьбы – 2 транспортных средства;</w:t>
      </w:r>
    </w:p>
    <w:p w:rsidR="00404BA9" w:rsidRPr="00E84953" w:rsidRDefault="00404BA9" w:rsidP="00404BA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автостоянки в общественной зоне для парковки легковых автомобилей для работающих и посетителей при объектах торгово-бытового обслуживания – не более чем на 10 машин;</w:t>
      </w:r>
    </w:p>
    <w:p w:rsidR="00404BA9" w:rsidRPr="00E84953" w:rsidRDefault="00404BA9" w:rsidP="00404BA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класс опасности производственных, коммунально-складских объектов – не выше V;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Не допускается размещать колодцы и погреба за линией индивидуальной жилой застройки.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Не допускается размещать со стороны улицы вспомогательные строения, за исключением гаражей.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Размещение бань и саун допускается при условии </w:t>
      </w:r>
      <w:proofErr w:type="spellStart"/>
      <w:r w:rsidRPr="00E84953">
        <w:rPr>
          <w:rFonts w:ascii="Times New Roman" w:hAnsi="Times New Roman" w:cs="Times New Roman"/>
        </w:rPr>
        <w:t>канализования</w:t>
      </w:r>
      <w:proofErr w:type="spellEnd"/>
      <w:r w:rsidRPr="00E84953">
        <w:rPr>
          <w:rFonts w:ascii="Times New Roman" w:hAnsi="Times New Roman" w:cs="Times New Roman"/>
        </w:rPr>
        <w:t xml:space="preserve"> стоков.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Размещение крупного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404BA9" w:rsidRPr="00E84953" w:rsidRDefault="00404BA9" w:rsidP="00404B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Вышеперечисленные предлагаемые параметры не распространяются на объекты инженерной инфраструктуры.</w:t>
      </w:r>
    </w:p>
    <w:p w:rsidR="00404BA9" w:rsidRPr="00E84953" w:rsidRDefault="00404BA9" w:rsidP="00404BA9">
      <w:pPr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bCs/>
        </w:rPr>
        <w:t>ОБЩЕСТВЕННО - ДЕЛОВЫЕ ЗОНЫ.</w:t>
      </w: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  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b/>
          <w:sz w:val="22"/>
          <w:szCs w:val="22"/>
          <w:u w:val="single"/>
        </w:rPr>
        <w:t>О-1 Зона административно-делового назначения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Зона административно-делового назначения О-1  выделена для обеспечения правовых условий использования и строительства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Социальное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Культурное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развитие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устройство площадок для празднеств и гуляний;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 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Предпринимательство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Деловое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Банковская и страховая 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посетителей игорных зон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Выставочно-ярмарочная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конгрессной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Виды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Описание видов разрешенного использования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b/>
          <w:sz w:val="22"/>
          <w:szCs w:val="22"/>
          <w:u w:val="single"/>
        </w:rPr>
        <w:t xml:space="preserve">О-2 Зона </w:t>
      </w:r>
      <w:proofErr w:type="spellStart"/>
      <w:r w:rsidRPr="00E84953">
        <w:rPr>
          <w:b/>
          <w:sz w:val="22"/>
          <w:szCs w:val="22"/>
          <w:u w:val="single"/>
        </w:rPr>
        <w:t>культурно-досугового</w:t>
      </w:r>
      <w:proofErr w:type="spellEnd"/>
      <w:r w:rsidRPr="00E84953">
        <w:rPr>
          <w:b/>
          <w:sz w:val="22"/>
          <w:szCs w:val="22"/>
          <w:u w:val="single"/>
        </w:rPr>
        <w:t xml:space="preserve"> назначения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Зона </w:t>
      </w:r>
      <w:proofErr w:type="spellStart"/>
      <w:r w:rsidRPr="00E84953">
        <w:rPr>
          <w:rFonts w:ascii="Times New Roman" w:hAnsi="Times New Roman" w:cs="Times New Roman"/>
          <w:i/>
          <w:iCs/>
        </w:rPr>
        <w:t>культурно-досугового</w:t>
      </w:r>
      <w:proofErr w:type="spellEnd"/>
      <w:r w:rsidRPr="00E84953">
        <w:rPr>
          <w:rFonts w:ascii="Times New Roman" w:hAnsi="Times New Roman" w:cs="Times New Roman"/>
          <w:i/>
          <w:iCs/>
        </w:rPr>
        <w:t xml:space="preserve"> назначения О-2  выделена для обеспечения правовых условий использования и строительства недвижимости  с культурными и обслуживающими функциями. </w:t>
      </w:r>
    </w:p>
    <w:p w:rsidR="00404BA9" w:rsidRPr="00E84953" w:rsidRDefault="00404BA9" w:rsidP="00404BA9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bCs/>
        </w:rPr>
        <w:t>Основные виды и параметры разрешенного использования  земельных участков  и объектов капитального строительства  (ОДЗ):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минимальная</w:t>
      </w:r>
      <w:r w:rsidRPr="00E84953">
        <w:rPr>
          <w:rFonts w:ascii="Times New Roman" w:hAnsi="Times New Roman" w:cs="Times New Roman"/>
        </w:rPr>
        <w:t xml:space="preserve"> площадь земельных участков – 300 кв</w:t>
      </w:r>
      <w:proofErr w:type="gramStart"/>
      <w:r w:rsidRPr="00E84953">
        <w:rPr>
          <w:rFonts w:ascii="Times New Roman" w:hAnsi="Times New Roman" w:cs="Times New Roman"/>
        </w:rPr>
        <w:t>.м</w:t>
      </w:r>
      <w:proofErr w:type="gramEnd"/>
      <w:r w:rsidRPr="00E84953">
        <w:rPr>
          <w:rFonts w:ascii="Times New Roman" w:hAnsi="Times New Roman" w:cs="Times New Roman"/>
        </w:rPr>
        <w:t>;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минимальная</w:t>
      </w:r>
      <w:r w:rsidRPr="00E84953">
        <w:rPr>
          <w:rFonts w:ascii="Times New Roman" w:hAnsi="Times New Roman" w:cs="Times New Roman"/>
        </w:rPr>
        <w:t xml:space="preserve"> ширина земельных участков вдоль фронта улицы (проезда) - 12 м,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максимальное количество этажей зданий – 2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максимальная</w:t>
      </w:r>
      <w:r w:rsidRPr="00E84953">
        <w:rPr>
          <w:rFonts w:ascii="Times New Roman" w:hAnsi="Times New Roman" w:cs="Times New Roman"/>
        </w:rPr>
        <w:t xml:space="preserve"> высота зданий от уровня земли до верха перекрытия последнего этажа –16м;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максимальный</w:t>
      </w:r>
      <w:r w:rsidRPr="00E84953">
        <w:rPr>
          <w:rFonts w:ascii="Times New Roman" w:hAnsi="Times New Roman" w:cs="Times New Roman"/>
        </w:rPr>
        <w:t xml:space="preserve"> процент застройки участка – 60 %;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максимальный</w:t>
      </w:r>
      <w:r w:rsidRPr="00E84953">
        <w:rPr>
          <w:rFonts w:ascii="Times New Roman" w:hAnsi="Times New Roman" w:cs="Times New Roman"/>
        </w:rPr>
        <w:t xml:space="preserve"> процент озеленения земельного участка не менее 15% территории;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минимальный</w:t>
      </w:r>
      <w:r w:rsidRPr="00E84953">
        <w:rPr>
          <w:rFonts w:ascii="Times New Roman" w:hAnsi="Times New Roman" w:cs="Times New Roman"/>
        </w:rPr>
        <w:t xml:space="preserve">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404BA9" w:rsidRPr="00E84953" w:rsidRDefault="00404BA9" w:rsidP="00404BA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минимальный</w:t>
      </w:r>
      <w:r w:rsidRPr="00E84953">
        <w:rPr>
          <w:rFonts w:ascii="Times New Roman" w:hAnsi="Times New Roman" w:cs="Times New Roman"/>
        </w:rPr>
        <w:t xml:space="preserve"> отступ от границ соседнего участка до общественного здания – 3 м;</w:t>
      </w:r>
    </w:p>
    <w:p w:rsidR="00404BA9" w:rsidRPr="00E84953" w:rsidRDefault="00404BA9" w:rsidP="00404BA9">
      <w:pPr>
        <w:widowControl w:val="0"/>
        <w:tabs>
          <w:tab w:val="left" w:pos="567"/>
        </w:tabs>
        <w:suppressAutoHyphens/>
        <w:spacing w:line="240" w:lineRule="auto"/>
        <w:ind w:left="918"/>
        <w:rPr>
          <w:rFonts w:ascii="Times New Roman" w:hAnsi="Times New Roman" w:cs="Times New Roman"/>
          <w:b/>
        </w:rPr>
      </w:pPr>
      <w:r w:rsidRPr="00E84953">
        <w:rPr>
          <w:rFonts w:ascii="Times New Roman" w:hAnsi="Times New Roman" w:cs="Times New Roman"/>
          <w:b/>
        </w:rPr>
        <w:t>требования к ограждению земельных участков:</w:t>
      </w:r>
    </w:p>
    <w:p w:rsidR="00404BA9" w:rsidRPr="00E84953" w:rsidRDefault="00404BA9" w:rsidP="00404BA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высота ограждения земельных участков должна быть не более 2 метров;</w:t>
      </w:r>
    </w:p>
    <w:p w:rsidR="00404BA9" w:rsidRPr="00E84953" w:rsidRDefault="00404BA9" w:rsidP="00404BA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lastRenderedPageBreak/>
        <w:t>ограждения между смежными земельными участками должны быть проветриваемыми на высоту не менее 0,3 м от уровня земли;</w:t>
      </w:r>
    </w:p>
    <w:p w:rsidR="00404BA9" w:rsidRPr="00E84953" w:rsidRDefault="00404BA9" w:rsidP="00404BA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b/>
          <w:sz w:val="22"/>
          <w:szCs w:val="22"/>
          <w:u w:val="single"/>
        </w:rPr>
        <w:t>О-3 Зона учебно-образовательного назначения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Зона размещения объектов </w:t>
      </w:r>
      <w:proofErr w:type="spellStart"/>
      <w:r w:rsidRPr="00E84953">
        <w:rPr>
          <w:rFonts w:ascii="Times New Roman" w:hAnsi="Times New Roman" w:cs="Times New Roman"/>
          <w:i/>
          <w:iCs/>
        </w:rPr>
        <w:t>учебно-образовавательного</w:t>
      </w:r>
      <w:proofErr w:type="spellEnd"/>
      <w:r w:rsidRPr="00E84953">
        <w:rPr>
          <w:rFonts w:ascii="Times New Roman" w:hAnsi="Times New Roman" w:cs="Times New Roman"/>
          <w:i/>
          <w:iCs/>
        </w:rPr>
        <w:t xml:space="preserve"> назначения О-3  выделена для обеспечения правовых условий использования и строительства недвижимости  с  учебно-образовательными видами использования. 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647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Образование и просвещение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Дошкольное, начальное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и среднее общее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3.5.2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Среднее и высшее профессиональное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организации, осуществляющие деятельность по образованию и просвещению)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647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647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b/>
          <w:sz w:val="22"/>
          <w:szCs w:val="22"/>
          <w:u w:val="single"/>
        </w:rPr>
        <w:t>О-4 Зона здравоохранения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Зона административно-делового назначения ОДЗ-6  выделена для обеспечения правовых условий использования и строительства объектов здравоохранения. 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до 3,5т.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Во встроено-пристроенных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 xml:space="preserve">Размещение бань и саун допускается при условии </w:t>
      </w:r>
      <w:proofErr w:type="spellStart"/>
      <w:r w:rsidRPr="00E84953">
        <w:rPr>
          <w:rFonts w:ascii="Times New Roman" w:eastAsia="Times New Roman" w:hAnsi="Times New Roman" w:cs="Times New Roman"/>
          <w:color w:val="22272F"/>
        </w:rPr>
        <w:t>канализования</w:t>
      </w:r>
      <w:proofErr w:type="spellEnd"/>
      <w:r w:rsidRPr="00E84953">
        <w:rPr>
          <w:rFonts w:ascii="Times New Roman" w:eastAsia="Times New Roman" w:hAnsi="Times New Roman" w:cs="Times New Roman"/>
          <w:color w:val="22272F"/>
        </w:rPr>
        <w:t xml:space="preserve"> стоков.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Размещение рекламы не допускается на ограждениях участка, дома, строения.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8. Планируемая зона застройки индивидуальными жилыми домами Ж-4П.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Планируемая зона застройки индивидуальными жилыми домами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генеральным планом городского поселения.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Статья 50. Градостроительные регламенты. Общественно-деловые зоны - ОД.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городского поселения.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1. Зона делового, общественного и коммерческого назначения ОД - 1.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размещения объектов административно-хозяйственных служб, бизнеса, кредитно-финансовой и деловой сферы, торговли, культуры и досуга, связанные с массовым посещением.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3134"/>
        <w:gridCol w:w="4356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Культурное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устройство площадок для празднеств и гуляний;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 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4.0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Предпринимательство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Деловое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Рынки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Развлечения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4.10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Выставочно-ярмарочная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</w:rPr>
              <w:t>конгрессной</w:t>
            </w:r>
            <w:proofErr w:type="spellEnd"/>
            <w:r w:rsidRPr="00E84953">
              <w:rPr>
                <w:rFonts w:ascii="Times New Roman" w:eastAsia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950"/>
        <w:gridCol w:w="4356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постоянных или временных гаражей с несколькими стояночными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6.8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3035"/>
        <w:gridCol w:w="4356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минимальная площадь земельных участков - 300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>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этажность -1- 2;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высота -12 м;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максимальный процент застройки участка - 60%;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максимальный процент озеленения земельного участка не менее 15% территории;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высота ограждения земельных участков должна быть не более 2 метров;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 xml:space="preserve">Предельные параметры земельных участков и разрешенного строительства объектов социального назначения, административных объектов, </w:t>
      </w:r>
      <w:proofErr w:type="spellStart"/>
      <w:r w:rsidRPr="00E84953">
        <w:rPr>
          <w:rFonts w:ascii="Times New Roman" w:eastAsia="Times New Roman" w:hAnsi="Times New Roman" w:cs="Times New Roman"/>
          <w:color w:val="22272F"/>
        </w:rPr>
        <w:t>культурно-досугового</w:t>
      </w:r>
      <w:proofErr w:type="spellEnd"/>
      <w:r w:rsidRPr="00E84953">
        <w:rPr>
          <w:rFonts w:ascii="Times New Roman" w:eastAsia="Times New Roman" w:hAnsi="Times New Roman" w:cs="Times New Roman"/>
          <w:color w:val="22272F"/>
        </w:rPr>
        <w:t xml:space="preserve">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Вышеперечисленные предлагаемые параметры не распространяются на объекты инженерной инфраструктуры.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2. Планируемая зона делового, общественного и коммерческого назначения ОД-1П.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3. Зона объектов учебно-образовательного назначения ОД - 2.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Зона размещения объектов детского дошкольного образования,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3037"/>
        <w:gridCol w:w="4214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Образование и просвещение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</w:tc>
      </w:tr>
      <w:tr w:rsidR="00404BA9" w:rsidRPr="00E84953" w:rsidTr="00F52C3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Дошкольное, начальное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и среднее общее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404BA9" w:rsidRPr="00E84953" w:rsidTr="00F52C3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950"/>
        <w:gridCol w:w="4214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3035"/>
        <w:gridCol w:w="4214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 в целях устройства мест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04BA9" w:rsidRPr="00E84953" w:rsidTr="00F52C3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1. Вместимость ДОУ для сельских населенных пунктов рекомендуется не более 100 мест и поселков городского типа не более 140 мест.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3. Площадь озеленения территории ДОУ должна составлять не менее 50%.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 м, со стороны улицы - не менее 6 м. Деревья размещаются на расстоянии не менее 15 м, кустарники - 5 м от здания ДОУ.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4.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1. Высота основных зданий не должна превышать 5 этажей.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2. Минимальное расстояние между учебными корпусами и проезжей частью магистральных улиц - 50 метров и не менее 5 метров от границ земельного участка.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3. Площадь озеленения участка ВУЗа - не менее 40% территории.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4. Размеры земельного участка: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минимальная площадь земельного участка - 1000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>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максимальная площадь земельного участка - 25000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>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Расчет площади земельного участка осуществляется отношением на одно место: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высшие учебные заведения - 2-7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 xml:space="preserve"> в зависимости от профиля;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 условиях реконструкции размер участка на одно место может быть уменьшен на 40%;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при кооперированном размещении нескольких учебных заведений на одном участке - уменьшение до 20%;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для институтов повышения квалификации с коэффициентом 0,5;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средние специальные учебные заведения - 1,4 - 4,6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 xml:space="preserve"> (в указанные размеры участков не входят территории общежитий и опытных полей учебных полигонов);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 условиях реконструкции для учебных заведений гуманитарного профиля возможно уменьшение на 30%;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для сельскохозяйственного профиля - увеличение, но не более чем на 50%;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5. Коэффициент застройки земельных участков научных учреждений в зависимости от количества сотрудников: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естественных и технических наук: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до 300 чел. - 0,6-0,7;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- 300 - 1000 чел. - 0,7-0,8;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- 1000 - 2000 чел. - 0,8;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общественных и гуманитарных наук: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до 600 чел. - 0,9;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более 600 чел. - 0,9.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6. Предельные параметры земельных участков, коэффициент застройки, минимальные отступы от границ участка и этажность для предусмотренных объектов жилищного строительства, спорта, социально-бытового обслуживания принимается в соответствии с регламентами соответствующих зон.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4. Планируемая зона учебно-образовательного назначения ОД-2П.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b/>
          <w:bCs/>
          <w:color w:val="22272F"/>
        </w:rPr>
        <w:t>5. Зона объектов здравоохранения ОД - 3.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предназначена для размещения и функционирования объектов здравоохранения.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Виды разрешенного использования: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2999"/>
        <w:gridCol w:w="4214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404BA9" w:rsidRPr="00E84953" w:rsidTr="00F52C3D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950"/>
        <w:gridCol w:w="4639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2930"/>
        <w:gridCol w:w="4639"/>
      </w:tblGrid>
      <w:tr w:rsidR="00404BA9" w:rsidRPr="00E84953" w:rsidTr="00F52C3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</w:t>
            </w:r>
            <w:r w:rsidRPr="00E84953">
              <w:rPr>
                <w:rFonts w:ascii="Times New Roman" w:eastAsia="Times New Roman" w:hAnsi="Times New Roman" w:cs="Times New Roman"/>
              </w:rPr>
              <w:lastRenderedPageBreak/>
              <w:t>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lastRenderedPageBreak/>
              <w:t>3.9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953">
              <w:rPr>
                <w:rFonts w:ascii="Times New Roman" w:eastAsia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color w:val="22272F"/>
          <w:sz w:val="22"/>
          <w:szCs w:val="22"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color w:val="22272F"/>
          <w:sz w:val="22"/>
          <w:szCs w:val="22"/>
        </w:rPr>
        <w:t> </w:t>
      </w:r>
      <w:r w:rsidRPr="00E84953">
        <w:rPr>
          <w:b/>
          <w:sz w:val="22"/>
          <w:szCs w:val="22"/>
          <w:u w:val="single"/>
        </w:rPr>
        <w:t>О-5 Зона торгового назначения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>Зона торгового назначения О-5  выделена для обеспечения правовых условий использования и строительства объектов торгового назначения.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Социальное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Культурное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развитие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устройство площадок для празднеств и гуляний;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 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Предпринимательство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деятельности.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Деловое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Банковская и страховая 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Развлечения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Выставочно-ярмарочная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конгрессной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Кодовое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минимальная площадь земельных участков - 300 м</w:t>
      </w:r>
      <w:proofErr w:type="gramStart"/>
      <w:r w:rsidRPr="00E84953">
        <w:rPr>
          <w:rFonts w:ascii="Times New Roman" w:eastAsia="Times New Roman" w:hAnsi="Times New Roman" w:cs="Times New Roman"/>
          <w:color w:val="22272F"/>
        </w:rPr>
        <w:t>2</w:t>
      </w:r>
      <w:proofErr w:type="gramEnd"/>
      <w:r w:rsidRPr="00E84953">
        <w:rPr>
          <w:rFonts w:ascii="Times New Roman" w:eastAsia="Times New Roman" w:hAnsi="Times New Roman" w:cs="Times New Roman"/>
          <w:color w:val="22272F"/>
        </w:rPr>
        <w:t>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этажность -1- 2;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высота -12 м;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максимальный процент застройки участка - 60%;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максимальный процент озеленения земельного участка не менее 15% территории;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высота ограждения земельных участков должна быть не более 2 метров;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 xml:space="preserve">Предельные параметры земельных участков и разрешенного строительства объектов социального назначения, административных объектов, </w:t>
      </w:r>
      <w:proofErr w:type="spellStart"/>
      <w:r w:rsidRPr="00E84953">
        <w:rPr>
          <w:rFonts w:ascii="Times New Roman" w:eastAsia="Times New Roman" w:hAnsi="Times New Roman" w:cs="Times New Roman"/>
          <w:color w:val="22272F"/>
        </w:rPr>
        <w:t>культурно-досугового</w:t>
      </w:r>
      <w:proofErr w:type="spellEnd"/>
      <w:r w:rsidRPr="00E84953">
        <w:rPr>
          <w:rFonts w:ascii="Times New Roman" w:eastAsia="Times New Roman" w:hAnsi="Times New Roman" w:cs="Times New Roman"/>
          <w:color w:val="22272F"/>
        </w:rPr>
        <w:t xml:space="preserve"> назначения и прочих объектов </w:t>
      </w: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капитального строительства определяются в составе документации по планировке территорий и градостроительных планов.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Вышеперечисленные предлагаемые параметры не распространяются на объекты инженерной инфраструктуры.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</w:rPr>
      </w:pP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  <w:r w:rsidRPr="00E84953">
        <w:rPr>
          <w:b/>
          <w:sz w:val="22"/>
          <w:szCs w:val="22"/>
          <w:u w:val="single"/>
        </w:rPr>
        <w:t>О-6 Зона спортивного назначения</w:t>
      </w:r>
    </w:p>
    <w:p w:rsidR="00404BA9" w:rsidRPr="00E84953" w:rsidRDefault="00404BA9" w:rsidP="00404BA9">
      <w:pPr>
        <w:pStyle w:val="Iauiue"/>
        <w:tabs>
          <w:tab w:val="left" w:pos="360"/>
          <w:tab w:val="left" w:pos="1260"/>
        </w:tabs>
        <w:jc w:val="center"/>
        <w:rPr>
          <w:b/>
          <w:sz w:val="22"/>
          <w:szCs w:val="22"/>
          <w:u w:val="single"/>
        </w:rPr>
      </w:pP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Зона административно-делового назначения ОДЗ-6  выделена для обеспечения правовых условий использования и строительства объектов спортивного назначения. 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Поля для гольфа или конных прогулок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404BA9" w:rsidRPr="00E84953" w:rsidRDefault="00404BA9" w:rsidP="00404BA9">
      <w:pPr>
        <w:spacing w:line="200" w:lineRule="atLeast"/>
        <w:jc w:val="center"/>
        <w:rPr>
          <w:rFonts w:ascii="Times New Roman" w:hAnsi="Times New Roman" w:cs="Times New Roman"/>
          <w:b/>
          <w:caps/>
        </w:rPr>
      </w:pPr>
      <w:r w:rsidRPr="00E84953">
        <w:rPr>
          <w:rFonts w:ascii="Times New Roman" w:hAnsi="Times New Roman" w:cs="Times New Roman"/>
          <w:b/>
          <w:caps/>
        </w:rPr>
        <w:t>Производственные зоны.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Зона выделена для обеспечения правовых условий формирования производственных предприятий и складских баз.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505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Объекты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придорожного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сервиса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Тяжелая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Легкая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фарфоро-фаянсовой</w:t>
            </w:r>
            <w:proofErr w:type="spellEnd"/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, электронной промышленности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Пищевая 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Нефтехимическая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Строительная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6.9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Склады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Трубопроводный 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505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Автомобильный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505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caps/>
        </w:rPr>
        <w:t>зона ИНЖЕНЕРНОЙ ИНФРАСТРУКТУРЫ</w:t>
      </w:r>
      <w:r w:rsidRPr="00E84953">
        <w:rPr>
          <w:rFonts w:ascii="Times New Roman" w:hAnsi="Times New Roman" w:cs="Times New Roman"/>
          <w:b/>
          <w:bCs/>
        </w:rPr>
        <w:t>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Трубопроводный 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Объекты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придорожного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сервиса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Земельные участки (территории) общего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Размещение объектов улично-дорожной сети, автомобильных дорог и пешеходных тротуаров в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404BA9" w:rsidRPr="00E84953" w:rsidRDefault="00404BA9" w:rsidP="00404BA9">
      <w:pPr>
        <w:spacing w:line="200" w:lineRule="atLeast"/>
        <w:jc w:val="center"/>
        <w:rPr>
          <w:rFonts w:ascii="Times New Roman" w:hAnsi="Times New Roman" w:cs="Times New Roman"/>
          <w:b/>
          <w:caps/>
        </w:rPr>
      </w:pPr>
    </w:p>
    <w:p w:rsidR="00404BA9" w:rsidRPr="00E84953" w:rsidRDefault="00404BA9" w:rsidP="00404BA9">
      <w:pPr>
        <w:spacing w:line="200" w:lineRule="atLeast"/>
        <w:jc w:val="center"/>
        <w:rPr>
          <w:rFonts w:ascii="Times New Roman" w:hAnsi="Times New Roman" w:cs="Times New Roman"/>
          <w:b/>
          <w:caps/>
        </w:rPr>
      </w:pPr>
    </w:p>
    <w:p w:rsidR="00404BA9" w:rsidRPr="00E84953" w:rsidRDefault="00404BA9" w:rsidP="00404BA9">
      <w:pPr>
        <w:spacing w:line="200" w:lineRule="atLeast"/>
        <w:jc w:val="center"/>
        <w:rPr>
          <w:rFonts w:ascii="Times New Roman" w:hAnsi="Times New Roman" w:cs="Times New Roman"/>
          <w:b/>
          <w:caps/>
        </w:rPr>
      </w:pPr>
      <w:r w:rsidRPr="00E84953">
        <w:rPr>
          <w:rFonts w:ascii="Times New Roman" w:hAnsi="Times New Roman" w:cs="Times New Roman"/>
          <w:b/>
          <w:caps/>
        </w:rPr>
        <w:t>рекреационная  Зона.</w:t>
      </w:r>
    </w:p>
    <w:p w:rsidR="00404BA9" w:rsidRPr="00E84953" w:rsidRDefault="00404BA9" w:rsidP="00404BA9">
      <w:pPr>
        <w:spacing w:line="200" w:lineRule="atLeast"/>
        <w:ind w:firstLine="851"/>
        <w:rPr>
          <w:rFonts w:ascii="Times New Roman" w:hAnsi="Times New Roman" w:cs="Times New Roman"/>
          <w:i/>
          <w:iCs/>
          <w:color w:val="000000"/>
        </w:rPr>
      </w:pPr>
      <w:r w:rsidRPr="00E84953">
        <w:rPr>
          <w:rFonts w:ascii="Times New Roman" w:hAnsi="Times New Roman" w:cs="Times New Roman"/>
          <w:i/>
          <w:iCs/>
          <w:color w:val="000000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</w:t>
      </w:r>
      <w:proofErr w:type="gramStart"/>
      <w:r w:rsidRPr="00E84953">
        <w:rPr>
          <w:rFonts w:ascii="Times New Roman" w:hAnsi="Times New Roman" w:cs="Times New Roman"/>
          <w:i/>
          <w:iCs/>
          <w:color w:val="000000"/>
        </w:rPr>
        <w:t>режимом</w:t>
      </w:r>
      <w:proofErr w:type="gramEnd"/>
      <w:r w:rsidRPr="00E84953">
        <w:rPr>
          <w:rFonts w:ascii="Times New Roman" w:hAnsi="Times New Roman" w:cs="Times New Roman"/>
          <w:i/>
          <w:iCs/>
          <w:color w:val="000000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404BA9" w:rsidRPr="00E84953" w:rsidRDefault="00404BA9" w:rsidP="00404BA9">
      <w:pPr>
        <w:spacing w:line="200" w:lineRule="atLeast"/>
        <w:ind w:firstLine="851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Представленные ниже градостроительные регламенты могут быть распространены на земельные участки в составе данной зоны </w:t>
      </w:r>
      <w:proofErr w:type="gramStart"/>
      <w:r w:rsidRPr="00E84953">
        <w:rPr>
          <w:rFonts w:ascii="Times New Roman" w:hAnsi="Times New Roman" w:cs="Times New Roman"/>
          <w:i/>
          <w:iCs/>
        </w:rPr>
        <w:t>Р</w:t>
      </w:r>
      <w:proofErr w:type="gramEnd"/>
      <w:r w:rsidRPr="00E84953">
        <w:rPr>
          <w:rFonts w:ascii="Times New Roman" w:hAnsi="Times New Roman" w:cs="Times New Roman"/>
          <w:i/>
          <w:iCs/>
        </w:rPr>
        <w:t xml:space="preserve">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404BA9" w:rsidRPr="00E84953" w:rsidRDefault="00404BA9" w:rsidP="00404BA9">
      <w:pPr>
        <w:spacing w:line="200" w:lineRule="atLeast"/>
        <w:ind w:firstLine="851"/>
        <w:rPr>
          <w:rFonts w:ascii="Times New Roman" w:hAnsi="Times New Roman" w:cs="Times New Roman"/>
          <w:i/>
          <w:iCs/>
        </w:rPr>
      </w:pPr>
      <w:r w:rsidRPr="00E84953">
        <w:rPr>
          <w:rFonts w:ascii="Times New Roman" w:hAnsi="Times New Roman" w:cs="Times New Roman"/>
          <w:i/>
          <w:iCs/>
        </w:rPr>
        <w:t xml:space="preserve">В иных случаях – применительно к частям территории в пределах данной зоны </w:t>
      </w:r>
      <w:proofErr w:type="gramStart"/>
      <w:r w:rsidRPr="00E84953">
        <w:rPr>
          <w:rFonts w:ascii="Times New Roman" w:hAnsi="Times New Roman" w:cs="Times New Roman"/>
          <w:i/>
          <w:iCs/>
        </w:rPr>
        <w:t>Р</w:t>
      </w:r>
      <w:proofErr w:type="gramEnd"/>
      <w:r w:rsidRPr="00E84953">
        <w:rPr>
          <w:rFonts w:ascii="Times New Roman" w:hAnsi="Times New Roman" w:cs="Times New Roman"/>
          <w:i/>
          <w:iCs/>
        </w:rPr>
        <w:t>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Виды разрешенного использования: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Отдых (рекреация)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Туристическое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детских лагерей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9.2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Курортная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охраны лечебно-оздоровительных местностей и курорта.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11.0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Водные объекты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Общее пользование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водными объектами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размещение спортивных баз и лагерей.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404BA9" w:rsidRPr="00E84953" w:rsidRDefault="00404BA9" w:rsidP="00404BA9">
      <w:pPr>
        <w:pStyle w:val="S"/>
        <w:spacing w:line="240" w:lineRule="auto"/>
        <w:ind w:right="-469" w:firstLine="0"/>
        <w:jc w:val="center"/>
        <w:rPr>
          <w:b/>
          <w:bCs/>
          <w:sz w:val="22"/>
          <w:szCs w:val="22"/>
          <w:u w:val="single"/>
        </w:rPr>
      </w:pPr>
      <w:r w:rsidRPr="00E84953">
        <w:rPr>
          <w:b/>
          <w:bCs/>
          <w:sz w:val="22"/>
          <w:szCs w:val="22"/>
          <w:u w:val="single"/>
        </w:rPr>
        <w:t>Параметры застройки:</w:t>
      </w:r>
    </w:p>
    <w:p w:rsidR="00404BA9" w:rsidRPr="00E84953" w:rsidRDefault="00404BA9" w:rsidP="00404BA9">
      <w:pPr>
        <w:pStyle w:val="S"/>
        <w:spacing w:line="240" w:lineRule="auto"/>
        <w:ind w:right="-469" w:firstLine="567"/>
        <w:jc w:val="left"/>
        <w:rPr>
          <w:b/>
          <w:bCs/>
          <w:sz w:val="22"/>
          <w:szCs w:val="22"/>
          <w:u w:val="single"/>
        </w:rPr>
      </w:pPr>
    </w:p>
    <w:p w:rsidR="00404BA9" w:rsidRPr="00E84953" w:rsidRDefault="00404BA9" w:rsidP="00404BA9">
      <w:pPr>
        <w:pStyle w:val="S"/>
        <w:numPr>
          <w:ilvl w:val="0"/>
          <w:numId w:val="11"/>
        </w:numPr>
        <w:spacing w:line="240" w:lineRule="auto"/>
        <w:ind w:right="-469"/>
        <w:jc w:val="left"/>
        <w:rPr>
          <w:sz w:val="22"/>
          <w:szCs w:val="22"/>
        </w:rPr>
      </w:pPr>
      <w:r w:rsidRPr="00E84953">
        <w:rPr>
          <w:b/>
          <w:bCs/>
          <w:i/>
          <w:iCs/>
          <w:sz w:val="22"/>
          <w:szCs w:val="22"/>
        </w:rPr>
        <w:t>минимальная площадь</w:t>
      </w:r>
      <w:r w:rsidRPr="00E84953">
        <w:rPr>
          <w:sz w:val="22"/>
          <w:szCs w:val="22"/>
        </w:rPr>
        <w:t xml:space="preserve"> земельного участка – 600 кв</w:t>
      </w:r>
      <w:proofErr w:type="gramStart"/>
      <w:r w:rsidRPr="00E84953">
        <w:rPr>
          <w:sz w:val="22"/>
          <w:szCs w:val="22"/>
        </w:rPr>
        <w:t>.м</w:t>
      </w:r>
      <w:proofErr w:type="gramEnd"/>
    </w:p>
    <w:p w:rsidR="00404BA9" w:rsidRPr="00E84953" w:rsidRDefault="00404BA9" w:rsidP="00404BA9">
      <w:pPr>
        <w:pStyle w:val="S"/>
        <w:numPr>
          <w:ilvl w:val="0"/>
          <w:numId w:val="11"/>
        </w:numPr>
        <w:spacing w:line="240" w:lineRule="auto"/>
        <w:ind w:right="-469"/>
        <w:jc w:val="left"/>
        <w:rPr>
          <w:sz w:val="22"/>
          <w:szCs w:val="22"/>
        </w:rPr>
      </w:pPr>
      <w:r w:rsidRPr="00E84953">
        <w:rPr>
          <w:b/>
          <w:bCs/>
          <w:i/>
          <w:iCs/>
          <w:sz w:val="22"/>
          <w:szCs w:val="22"/>
        </w:rPr>
        <w:t>площадь территорий</w:t>
      </w:r>
      <w:r w:rsidRPr="00E84953">
        <w:rPr>
          <w:sz w:val="22"/>
          <w:szCs w:val="22"/>
        </w:rPr>
        <w:t>, предназначенных для хранения транспортных средств – не менее15% от площади земельного участка.</w:t>
      </w:r>
    </w:p>
    <w:p w:rsidR="00404BA9" w:rsidRPr="00E84953" w:rsidRDefault="00404BA9" w:rsidP="00404BA9">
      <w:pPr>
        <w:pStyle w:val="S"/>
        <w:numPr>
          <w:ilvl w:val="0"/>
          <w:numId w:val="11"/>
        </w:numPr>
        <w:spacing w:line="240" w:lineRule="auto"/>
        <w:ind w:right="-469"/>
        <w:jc w:val="left"/>
        <w:rPr>
          <w:sz w:val="22"/>
          <w:szCs w:val="22"/>
        </w:rPr>
      </w:pPr>
      <w:r w:rsidRPr="00E84953">
        <w:rPr>
          <w:b/>
          <w:bCs/>
          <w:i/>
          <w:iCs/>
          <w:sz w:val="22"/>
          <w:szCs w:val="22"/>
        </w:rPr>
        <w:t xml:space="preserve">минимальные </w:t>
      </w:r>
      <w:r w:rsidRPr="00E84953">
        <w:rPr>
          <w:sz w:val="22"/>
          <w:szCs w:val="22"/>
        </w:rPr>
        <w:t xml:space="preserve">отступы от границ земельного участка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 w:rsidRPr="00E84953">
          <w:rPr>
            <w:sz w:val="22"/>
            <w:szCs w:val="22"/>
          </w:rPr>
          <w:t>2 м</w:t>
        </w:r>
      </w:smartTag>
      <w:r w:rsidRPr="00E84953">
        <w:rPr>
          <w:sz w:val="22"/>
          <w:szCs w:val="22"/>
        </w:rPr>
        <w:t>.</w:t>
      </w:r>
    </w:p>
    <w:p w:rsidR="00404BA9" w:rsidRPr="00E84953" w:rsidRDefault="00404BA9" w:rsidP="00404BA9">
      <w:pPr>
        <w:spacing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404BA9" w:rsidRPr="00E84953" w:rsidRDefault="00404BA9" w:rsidP="00404BA9">
      <w:pPr>
        <w:pStyle w:val="S"/>
        <w:spacing w:line="240" w:lineRule="auto"/>
        <w:ind w:right="-469" w:firstLine="0"/>
        <w:jc w:val="left"/>
        <w:rPr>
          <w:sz w:val="22"/>
          <w:szCs w:val="22"/>
        </w:rPr>
      </w:pPr>
      <w:r w:rsidRPr="00E84953">
        <w:rPr>
          <w:sz w:val="22"/>
          <w:szCs w:val="22"/>
        </w:rPr>
        <w:lastRenderedPageBreak/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404BA9" w:rsidRPr="00E84953" w:rsidRDefault="00404BA9" w:rsidP="00404BA9">
      <w:pPr>
        <w:pStyle w:val="ad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textAlignment w:val="baseline"/>
        <w:rPr>
          <w:bCs w:val="0"/>
          <w:caps/>
          <w:sz w:val="22"/>
          <w:szCs w:val="22"/>
        </w:rPr>
      </w:pPr>
    </w:p>
    <w:p w:rsidR="00404BA9" w:rsidRPr="00E84953" w:rsidRDefault="00404BA9" w:rsidP="00404BA9">
      <w:pPr>
        <w:pStyle w:val="ad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caps/>
          <w:sz w:val="22"/>
          <w:szCs w:val="22"/>
        </w:rPr>
      </w:pPr>
      <w:r w:rsidRPr="00E84953">
        <w:rPr>
          <w:bCs w:val="0"/>
          <w:caps/>
          <w:sz w:val="22"/>
          <w:szCs w:val="22"/>
        </w:rPr>
        <w:t>Зона сельскохозяйственного использования.</w:t>
      </w:r>
    </w:p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4BA9" w:rsidRPr="00E84953" w:rsidRDefault="00404BA9" w:rsidP="00404BA9">
      <w:pPr>
        <w:spacing w:line="200" w:lineRule="atLeast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E84953">
        <w:rPr>
          <w:rFonts w:ascii="Times New Roman" w:hAnsi="Times New Roman" w:cs="Times New Roman"/>
          <w:i/>
          <w:iCs/>
          <w:color w:val="000000"/>
        </w:rPr>
        <w:t>Зона предназначена для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404BA9" w:rsidRPr="00E84953" w:rsidRDefault="00404BA9" w:rsidP="00404BA9">
      <w:pPr>
        <w:pStyle w:val="a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E84953">
        <w:rPr>
          <w:b/>
          <w:bCs/>
          <w:sz w:val="22"/>
          <w:szCs w:val="22"/>
          <w:u w:val="single"/>
        </w:rPr>
        <w:t>СХ 1. Зона сельскохозяйственных угодий, СХ 2. Зона объектов сельскохозяйственного назначения.</w:t>
      </w:r>
    </w:p>
    <w:p w:rsidR="00404BA9" w:rsidRPr="00E84953" w:rsidRDefault="00404BA9" w:rsidP="00404BA9">
      <w:pPr>
        <w:spacing w:line="200" w:lineRule="atLeast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Пчеловодство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Научное обеспечение сельского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Для ведения личного подсобного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Питомники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Растениеводство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Садоводство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Животноводство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огородничества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садоводства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хозяйственных строений и сооружений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дачного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хозяйственных строений и сооружений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Охрана природных территорий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930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Коммунальное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Автомобильный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</w:t>
            </w:r>
            <w:proofErr w:type="gramEnd"/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404BA9" w:rsidRPr="00E84953" w:rsidRDefault="00404BA9" w:rsidP="00404BA9">
      <w:pPr>
        <w:spacing w:line="200" w:lineRule="atLeast"/>
        <w:jc w:val="both"/>
        <w:rPr>
          <w:rFonts w:ascii="Times New Roman" w:hAnsi="Times New Roman" w:cs="Times New Roman"/>
          <w:i/>
          <w:iCs/>
        </w:rPr>
      </w:pPr>
    </w:p>
    <w:p w:rsidR="00404BA9" w:rsidRPr="00E84953" w:rsidRDefault="00404BA9" w:rsidP="00404BA9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caps/>
          <w:sz w:val="22"/>
          <w:szCs w:val="22"/>
        </w:rPr>
      </w:pPr>
    </w:p>
    <w:p w:rsidR="00404BA9" w:rsidRPr="00E84953" w:rsidRDefault="00404BA9" w:rsidP="00404BA9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textAlignment w:val="baseline"/>
        <w:rPr>
          <w:rFonts w:ascii="Times New Roman" w:hAnsi="Times New Roman" w:cs="Times New Roman"/>
          <w:caps/>
          <w:sz w:val="22"/>
          <w:szCs w:val="22"/>
        </w:rPr>
      </w:pPr>
      <w:r w:rsidRPr="00E84953">
        <w:rPr>
          <w:rFonts w:ascii="Times New Roman" w:hAnsi="Times New Roman" w:cs="Times New Roman"/>
          <w:caps/>
          <w:sz w:val="22"/>
          <w:szCs w:val="22"/>
        </w:rPr>
        <w:t>Зоны специального назначения.</w:t>
      </w:r>
    </w:p>
    <w:p w:rsidR="00404BA9" w:rsidRPr="00E84953" w:rsidRDefault="00404BA9" w:rsidP="00404BA9">
      <w:pPr>
        <w:spacing w:line="200" w:lineRule="atLeast"/>
        <w:ind w:firstLine="851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ab/>
      </w:r>
    </w:p>
    <w:p w:rsidR="00404BA9" w:rsidRPr="00E84953" w:rsidRDefault="00404BA9" w:rsidP="00404BA9">
      <w:pPr>
        <w:jc w:val="center"/>
        <w:rPr>
          <w:rFonts w:ascii="Times New Roman" w:hAnsi="Times New Roman" w:cs="Times New Roman"/>
          <w:b/>
          <w:u w:val="single"/>
        </w:rPr>
      </w:pPr>
      <w:r w:rsidRPr="00E84953">
        <w:rPr>
          <w:rFonts w:ascii="Times New Roman" w:hAnsi="Times New Roman" w:cs="Times New Roman"/>
          <w:b/>
          <w:u w:val="single"/>
        </w:rPr>
        <w:t xml:space="preserve">СНЗ-1. Зона ритуального назначения; 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12.1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Ритуальная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продажи </w:t>
            </w: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товаров, торговая площадь которых составляет до 5000 кв. м.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 </w:t>
      </w:r>
    </w:p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E84953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841"/>
        <w:gridCol w:w="4788"/>
      </w:tblGrid>
      <w:tr w:rsidR="00404BA9" w:rsidRPr="00E84953" w:rsidTr="00F52C3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BA9" w:rsidRP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404BA9" w:rsidRPr="00E84953" w:rsidTr="00F52C3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BA9" w:rsidRPr="00E84953" w:rsidRDefault="00404BA9" w:rsidP="00F5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84953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404BA9" w:rsidRPr="00E84953" w:rsidRDefault="00404BA9" w:rsidP="00404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404BA9" w:rsidRPr="00E84953" w:rsidRDefault="00404BA9" w:rsidP="00404BA9">
      <w:pPr>
        <w:pStyle w:val="S"/>
        <w:spacing w:line="240" w:lineRule="auto"/>
        <w:ind w:right="-469" w:firstLine="0"/>
        <w:jc w:val="center"/>
        <w:rPr>
          <w:b/>
          <w:bCs/>
          <w:sz w:val="22"/>
          <w:szCs w:val="22"/>
          <w:u w:val="single"/>
        </w:rPr>
      </w:pPr>
      <w:r w:rsidRPr="00E84953">
        <w:rPr>
          <w:b/>
          <w:bCs/>
          <w:sz w:val="22"/>
          <w:szCs w:val="22"/>
          <w:u w:val="single"/>
        </w:rPr>
        <w:t>Параметры застройки:</w:t>
      </w:r>
    </w:p>
    <w:p w:rsidR="00404BA9" w:rsidRPr="00E84953" w:rsidRDefault="00404BA9" w:rsidP="00404BA9">
      <w:pPr>
        <w:pStyle w:val="S"/>
        <w:spacing w:line="240" w:lineRule="auto"/>
        <w:ind w:right="-469" w:firstLine="0"/>
        <w:jc w:val="center"/>
        <w:rPr>
          <w:b/>
          <w:bCs/>
          <w:sz w:val="22"/>
          <w:szCs w:val="22"/>
          <w:u w:val="single"/>
        </w:rPr>
      </w:pP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</w:r>
      <w:proofErr w:type="spellStart"/>
      <w:r w:rsidRPr="00E84953">
        <w:rPr>
          <w:rFonts w:ascii="Times New Roman" w:hAnsi="Times New Roman" w:cs="Times New Roman"/>
        </w:rPr>
        <w:t>СанПиН</w:t>
      </w:r>
      <w:proofErr w:type="spellEnd"/>
      <w:r w:rsidRPr="00E84953">
        <w:rPr>
          <w:rFonts w:ascii="Times New Roman" w:hAnsi="Times New Roman" w:cs="Times New Roman"/>
        </w:rPr>
        <w:t xml:space="preserve"> 2.1.1279-03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1. Размеры участков кладбищ  должны быть не менее </w:t>
      </w:r>
      <w:smartTag w:uri="urn:schemas-microsoft-com:office:smarttags" w:element="metricconverter">
        <w:smartTagPr>
          <w:attr w:name="ProductID" w:val="0,5 га"/>
        </w:smartTagPr>
        <w:r w:rsidRPr="00E84953">
          <w:rPr>
            <w:rFonts w:ascii="Times New Roman" w:hAnsi="Times New Roman" w:cs="Times New Roman"/>
          </w:rPr>
          <w:t>0,5 га</w:t>
        </w:r>
      </w:smartTag>
      <w:r w:rsidRPr="00E84953"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 w:rsidRPr="00E84953">
          <w:rPr>
            <w:rFonts w:ascii="Times New Roman" w:hAnsi="Times New Roman" w:cs="Times New Roman"/>
          </w:rPr>
          <w:t>40 га</w:t>
        </w:r>
      </w:smartTag>
      <w:r w:rsidRPr="00E84953">
        <w:rPr>
          <w:rFonts w:ascii="Times New Roman" w:hAnsi="Times New Roman" w:cs="Times New Roman"/>
        </w:rPr>
        <w:t>;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2. Максимальная высота зданий - 2 этажа.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3. Для всех типов кладбищ  площадь мест захоронения должна составлять не менее 65-75% от общей площади кладбища, а площадь зелёных насаждений не менее 25%..</w:t>
      </w:r>
    </w:p>
    <w:p w:rsidR="00404BA9" w:rsidRPr="00E84953" w:rsidRDefault="00404BA9" w:rsidP="00404BA9">
      <w:pPr>
        <w:jc w:val="center"/>
        <w:rPr>
          <w:rFonts w:ascii="Times New Roman" w:hAnsi="Times New Roman" w:cs="Times New Roman"/>
          <w:b/>
          <w:u w:val="single"/>
        </w:rPr>
      </w:pPr>
      <w:r w:rsidRPr="00E84953">
        <w:rPr>
          <w:rFonts w:ascii="Times New Roman" w:hAnsi="Times New Roman" w:cs="Times New Roman"/>
          <w:b/>
          <w:u w:val="single"/>
        </w:rPr>
        <w:t xml:space="preserve">СНЗ-2. Зона складирования и захоронения отходов потребления  </w:t>
      </w:r>
    </w:p>
    <w:p w:rsidR="00404BA9" w:rsidRPr="00E84953" w:rsidRDefault="00404BA9" w:rsidP="00404BA9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bCs/>
        </w:rPr>
        <w:t xml:space="preserve">Основные виды разрешенного использования: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полигоны, свалки и другие объекты размещения отходов потребления;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площадки для твердых бытовых отходов     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 скотомогильники с захоронением в ямах      </w:t>
      </w:r>
    </w:p>
    <w:p w:rsidR="00404BA9" w:rsidRPr="00E84953" w:rsidRDefault="00404BA9" w:rsidP="00404BA9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bCs/>
        </w:rPr>
        <w:t xml:space="preserve">Вспомогательные виды разрешенного использования: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мусороперерабатывающие и мусоросжигательные заводы;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полигоны захоронения не утилизируемых производственных отходов;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вспомогательные объекты, связанные с функционированием мусороперерабатывающего производства;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зеленые насаждения;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инженерные коммуникации.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lastRenderedPageBreak/>
        <w:t>санитарно-защитное озеленение</w:t>
      </w:r>
    </w:p>
    <w:p w:rsidR="00404BA9" w:rsidRPr="00E84953" w:rsidRDefault="00404BA9" w:rsidP="00404BA9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04BA9" w:rsidRPr="00E84953" w:rsidRDefault="00404BA9" w:rsidP="00404BA9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953">
        <w:rPr>
          <w:rFonts w:ascii="Times New Roman" w:hAnsi="Times New Roman" w:cs="Times New Roman"/>
          <w:b/>
          <w:bCs/>
        </w:rPr>
        <w:t xml:space="preserve">Условно разрешенные виды использования: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захоронения;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 крематории. </w:t>
      </w:r>
    </w:p>
    <w:p w:rsidR="00404BA9" w:rsidRPr="00E84953" w:rsidRDefault="00404BA9" w:rsidP="00404B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 временные парковки</w:t>
      </w:r>
    </w:p>
    <w:p w:rsidR="00404BA9" w:rsidRPr="00E84953" w:rsidRDefault="00404BA9" w:rsidP="00404BA9">
      <w:pPr>
        <w:pStyle w:val="S"/>
        <w:spacing w:line="240" w:lineRule="auto"/>
        <w:ind w:right="-469" w:firstLine="0"/>
        <w:jc w:val="center"/>
        <w:rPr>
          <w:b/>
          <w:bCs/>
          <w:sz w:val="22"/>
          <w:szCs w:val="22"/>
          <w:u w:val="single"/>
        </w:rPr>
      </w:pPr>
      <w:bookmarkStart w:id="6" w:name="sub_76"/>
      <w:r w:rsidRPr="00E84953">
        <w:rPr>
          <w:b/>
          <w:bCs/>
          <w:sz w:val="22"/>
          <w:szCs w:val="22"/>
          <w:u w:val="single"/>
        </w:rPr>
        <w:t xml:space="preserve">Параметры застройки: </w:t>
      </w:r>
    </w:p>
    <w:p w:rsidR="00404BA9" w:rsidRPr="00E84953" w:rsidRDefault="00404BA9" w:rsidP="00404BA9">
      <w:pPr>
        <w:pStyle w:val="S"/>
        <w:spacing w:line="240" w:lineRule="auto"/>
        <w:ind w:right="-469" w:firstLine="567"/>
        <w:jc w:val="left"/>
        <w:rPr>
          <w:b/>
          <w:bCs/>
          <w:sz w:val="22"/>
          <w:szCs w:val="22"/>
          <w:u w:val="single"/>
        </w:rPr>
      </w:pP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предприятий и сооружений по транспортировке, обезвреживанию и переработке бытовых отходов устанавливаются в соответствии с утвержденной документацией по планировке территории и с учетом гидрологических, климатических и грунтовых условий.  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При выборе участка для устройства полигона твердых бытовых отходов следует учитывать свойства грунтов, которые не менее чем на глубину </w:t>
      </w:r>
      <w:smartTag w:uri="urn:schemas-microsoft-com:office:smarttags" w:element="metricconverter">
        <w:smartTagPr>
          <w:attr w:name="ProductID" w:val="2 м"/>
        </w:smartTagPr>
        <w:r w:rsidRPr="00E84953">
          <w:rPr>
            <w:rFonts w:ascii="Times New Roman" w:hAnsi="Times New Roman" w:cs="Times New Roman"/>
          </w:rPr>
          <w:t>2 м</w:t>
        </w:r>
      </w:smartTag>
      <w:r w:rsidRPr="00E84953">
        <w:rPr>
          <w:rFonts w:ascii="Times New Roman" w:hAnsi="Times New Roman" w:cs="Times New Roman"/>
        </w:rPr>
        <w:t xml:space="preserve"> должны быть сухими.                                                                                                                </w:t>
      </w:r>
      <w:bookmarkEnd w:id="6"/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Санитарно-защитная зона:</w:t>
      </w:r>
    </w:p>
    <w:p w:rsidR="00404BA9" w:rsidRPr="00E84953" w:rsidRDefault="00404BA9" w:rsidP="00404BA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для усовершенствованных свалок твердых бытовых отходов и для  усовершенствованных </w:t>
      </w:r>
      <w:proofErr w:type="gramStart"/>
      <w:r w:rsidRPr="00E84953">
        <w:rPr>
          <w:rFonts w:ascii="Times New Roman" w:hAnsi="Times New Roman" w:cs="Times New Roman"/>
        </w:rPr>
        <w:t>свалок</w:t>
      </w:r>
      <w:proofErr w:type="gramEnd"/>
      <w:r w:rsidRPr="00E84953">
        <w:rPr>
          <w:rFonts w:ascii="Times New Roman" w:hAnsi="Times New Roman" w:cs="Times New Roman"/>
        </w:rPr>
        <w:t xml:space="preserve"> не утилизированных твердых промышленных отходов составляет </w:t>
      </w:r>
      <w:smartTag w:uri="urn:schemas-microsoft-com:office:smarttags" w:element="metricconverter">
        <w:smartTagPr>
          <w:attr w:name="ProductID" w:val="1000 м"/>
        </w:smartTagPr>
        <w:r w:rsidRPr="00E84953">
          <w:rPr>
            <w:rFonts w:ascii="Times New Roman" w:hAnsi="Times New Roman" w:cs="Times New Roman"/>
          </w:rPr>
          <w:t>1000 м</w:t>
        </w:r>
      </w:smartTag>
      <w:r w:rsidRPr="00E84953">
        <w:rPr>
          <w:rFonts w:ascii="Times New Roman" w:hAnsi="Times New Roman" w:cs="Times New Roman"/>
        </w:rPr>
        <w:t>;</w:t>
      </w:r>
    </w:p>
    <w:p w:rsidR="00404BA9" w:rsidRPr="00E84953" w:rsidRDefault="00404BA9" w:rsidP="00404BA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для участков компостирования твердых бытовых отходов  – </w:t>
      </w:r>
      <w:smartTag w:uri="urn:schemas-microsoft-com:office:smarttags" w:element="metricconverter">
        <w:smartTagPr>
          <w:attr w:name="ProductID" w:val="500 м"/>
        </w:smartTagPr>
        <w:r w:rsidRPr="00E84953">
          <w:rPr>
            <w:rFonts w:ascii="Times New Roman" w:hAnsi="Times New Roman" w:cs="Times New Roman"/>
          </w:rPr>
          <w:t>500 м</w:t>
        </w:r>
      </w:smartTag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Вышеперечисленные предлагаемые параметры не распространяются на объекты инженерной инфраструктуры.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i/>
        </w:rPr>
        <w:t xml:space="preserve">Скотомогильники </w:t>
      </w:r>
      <w:r w:rsidRPr="00E84953">
        <w:rPr>
          <w:rFonts w:ascii="Times New Roman" w:hAnsi="Times New Roman" w:cs="Times New Roman"/>
        </w:rPr>
        <w:t xml:space="preserve">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E84953">
          <w:rPr>
            <w:rFonts w:ascii="Times New Roman" w:hAnsi="Times New Roman" w:cs="Times New Roman"/>
          </w:rPr>
          <w:t>600 м</w:t>
        </w:r>
        <w:proofErr w:type="gramStart"/>
        <w:r w:rsidRPr="00E84953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E84953">
        <w:rPr>
          <w:rFonts w:ascii="Times New Roman" w:hAnsi="Times New Roman" w:cs="Times New Roman"/>
        </w:rPr>
        <w:t xml:space="preserve">. 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надзора, согласованному с органами Федеральной службы </w:t>
      </w:r>
      <w:proofErr w:type="spellStart"/>
      <w:r w:rsidRPr="00E84953">
        <w:rPr>
          <w:rFonts w:ascii="Times New Roman" w:hAnsi="Times New Roman" w:cs="Times New Roman"/>
        </w:rPr>
        <w:t>Роспотребнадзора</w:t>
      </w:r>
      <w:proofErr w:type="spellEnd"/>
      <w:r w:rsidRPr="00E84953">
        <w:rPr>
          <w:rFonts w:ascii="Times New Roman" w:hAnsi="Times New Roman" w:cs="Times New Roman"/>
        </w:rPr>
        <w:t>.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  <w:b/>
        </w:rPr>
        <w:t>Расстояние</w:t>
      </w:r>
      <w:r w:rsidRPr="00E84953">
        <w:rPr>
          <w:rFonts w:ascii="Times New Roman" w:hAnsi="Times New Roman" w:cs="Times New Roman"/>
        </w:rPr>
        <w:t xml:space="preserve"> от границ участков скотомогильника (биотермической ямы) до</w:t>
      </w:r>
    </w:p>
    <w:p w:rsidR="00404BA9" w:rsidRPr="00E84953" w:rsidRDefault="00404BA9" w:rsidP="00404B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жилых, общественных зданий, животноводческих ферм (комплексов) – 1000м,</w:t>
      </w:r>
    </w:p>
    <w:p w:rsidR="00404BA9" w:rsidRPr="00E84953" w:rsidRDefault="00404BA9" w:rsidP="00404B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E84953">
          <w:rPr>
            <w:rFonts w:ascii="Times New Roman" w:hAnsi="Times New Roman" w:cs="Times New Roman"/>
          </w:rPr>
          <w:t>200 м</w:t>
        </w:r>
      </w:smartTag>
      <w:r w:rsidRPr="00E84953">
        <w:rPr>
          <w:rFonts w:ascii="Times New Roman" w:hAnsi="Times New Roman" w:cs="Times New Roman"/>
        </w:rPr>
        <w:t>,</w:t>
      </w:r>
    </w:p>
    <w:p w:rsidR="00404BA9" w:rsidRPr="00E84953" w:rsidRDefault="00404BA9" w:rsidP="00404B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E84953">
          <w:rPr>
            <w:rFonts w:ascii="Times New Roman" w:hAnsi="Times New Roman" w:cs="Times New Roman"/>
          </w:rPr>
          <w:t>300 м</w:t>
        </w:r>
      </w:smartTag>
      <w:r w:rsidRPr="00E84953">
        <w:rPr>
          <w:rFonts w:ascii="Times New Roman" w:hAnsi="Times New Roman" w:cs="Times New Roman"/>
        </w:rPr>
        <w:t>,</w:t>
      </w:r>
    </w:p>
    <w:p w:rsidR="00404BA9" w:rsidRPr="00E84953" w:rsidRDefault="00404BA9" w:rsidP="00404B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 xml:space="preserve">размещение в </w:t>
      </w:r>
      <w:proofErr w:type="spellStart"/>
      <w:r w:rsidRPr="00E84953">
        <w:rPr>
          <w:rFonts w:ascii="Times New Roman" w:hAnsi="Times New Roman" w:cs="Times New Roman"/>
        </w:rPr>
        <w:t>водоохранной</w:t>
      </w:r>
      <w:proofErr w:type="spellEnd"/>
      <w:r w:rsidRPr="00E84953">
        <w:rPr>
          <w:rFonts w:ascii="Times New Roman" w:hAnsi="Times New Roman" w:cs="Times New Roman"/>
        </w:rPr>
        <w:t xml:space="preserve">, лесопарковой и заповедной зонах запрещается. </w:t>
      </w:r>
    </w:p>
    <w:p w:rsidR="00404BA9" w:rsidRPr="00E84953" w:rsidRDefault="00404BA9" w:rsidP="00404BA9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84953">
        <w:rPr>
          <w:rFonts w:ascii="Times New Roman" w:hAnsi="Times New Roman" w:cs="Times New Roman"/>
        </w:rPr>
        <w:t>Вышеперечисленные предлагаемые параметры не распространяются на объекты инженерной инфраструктуры.</w:t>
      </w:r>
    </w:p>
    <w:p w:rsidR="00404BA9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53">
        <w:rPr>
          <w:rFonts w:ascii="Times New Roman" w:eastAsia="Times New Roman" w:hAnsi="Times New Roman" w:cs="Times New Roman"/>
          <w:color w:val="22272F"/>
          <w:sz w:val="17"/>
          <w:szCs w:val="17"/>
        </w:rPr>
        <w:tab/>
      </w:r>
      <w:r w:rsidRPr="00E84953">
        <w:rPr>
          <w:rFonts w:ascii="Times New Roman" w:eastAsia="Times New Roman" w:hAnsi="Times New Roman" w:cs="Times New Roman"/>
          <w:color w:val="22272F"/>
          <w:sz w:val="28"/>
          <w:szCs w:val="28"/>
        </w:rPr>
        <w:t>2. Настоящее решение вступает в силу со дня его </w:t>
      </w:r>
      <w:r w:rsidR="00E84953" w:rsidRPr="00E84953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 w:rsidR="00E84953" w:rsidRPr="00E84953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E84953" w:rsidRPr="00E849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953" w:rsidRPr="00E84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4953" w:rsidRPr="00E8495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E84953" w:rsidRPr="00E849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84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53" w:rsidRDefault="00E84953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953" w:rsidRPr="00E84953" w:rsidRDefault="00E84953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04BA9" w:rsidRPr="00124844" w:rsidTr="00F52C3D">
        <w:tc>
          <w:tcPr>
            <w:tcW w:w="3300" w:type="pct"/>
            <w:vAlign w:val="bottom"/>
            <w:hideMark/>
          </w:tcPr>
          <w:p w:rsidR="00E84953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04BA9" w:rsidRPr="00124844" w:rsidRDefault="00404BA9" w:rsidP="00F5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404BA9" w:rsidRPr="00124844" w:rsidRDefault="00404BA9" w:rsidP="00F5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Н.А.Борисова</w:t>
            </w:r>
          </w:p>
        </w:tc>
      </w:tr>
    </w:tbl>
    <w:p w:rsidR="00404BA9" w:rsidRPr="00124844" w:rsidRDefault="00404BA9" w:rsidP="00404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6B1B5B" w:rsidRDefault="00404BA9" w:rsidP="00F3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1B5B" w:rsidSect="0058026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FB" w:rsidRDefault="00F26BFB" w:rsidP="00FA3314">
      <w:pPr>
        <w:spacing w:after="0" w:line="240" w:lineRule="auto"/>
      </w:pPr>
      <w:r>
        <w:separator/>
      </w:r>
    </w:p>
  </w:endnote>
  <w:endnote w:type="continuationSeparator" w:id="0">
    <w:p w:rsidR="00F26BFB" w:rsidRDefault="00F26BFB" w:rsidP="00F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1876"/>
    </w:sdtPr>
    <w:sdtContent>
      <w:p w:rsidR="00FA3314" w:rsidRDefault="009C0550">
        <w:pPr>
          <w:pStyle w:val="a9"/>
          <w:jc w:val="center"/>
        </w:pPr>
        <w:fldSimple w:instr=" PAGE   \* MERGEFORMAT ">
          <w:r w:rsidR="00E84953">
            <w:rPr>
              <w:noProof/>
            </w:rPr>
            <w:t>49</w:t>
          </w:r>
        </w:fldSimple>
      </w:p>
    </w:sdtContent>
  </w:sdt>
  <w:p w:rsidR="00FA3314" w:rsidRDefault="00FA3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FB" w:rsidRDefault="00F26BFB" w:rsidP="00FA3314">
      <w:pPr>
        <w:spacing w:after="0" w:line="240" w:lineRule="auto"/>
      </w:pPr>
      <w:r>
        <w:separator/>
      </w:r>
    </w:p>
  </w:footnote>
  <w:footnote w:type="continuationSeparator" w:id="0">
    <w:p w:rsidR="00F26BFB" w:rsidRDefault="00F26BFB" w:rsidP="00FA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D20"/>
    <w:multiLevelType w:val="hybridMultilevel"/>
    <w:tmpl w:val="58D8DDB8"/>
    <w:lvl w:ilvl="0" w:tplc="A17CB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12682"/>
    <w:multiLevelType w:val="hybridMultilevel"/>
    <w:tmpl w:val="DB26FE98"/>
    <w:lvl w:ilvl="0" w:tplc="5906A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93AF4"/>
    <w:multiLevelType w:val="hybridMultilevel"/>
    <w:tmpl w:val="06A8B190"/>
    <w:lvl w:ilvl="0" w:tplc="F1D2890C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6E"/>
    <w:rsid w:val="0001038A"/>
    <w:rsid w:val="0001525C"/>
    <w:rsid w:val="00020925"/>
    <w:rsid w:val="00020EF8"/>
    <w:rsid w:val="000246F4"/>
    <w:rsid w:val="0005366A"/>
    <w:rsid w:val="00085003"/>
    <w:rsid w:val="0008502E"/>
    <w:rsid w:val="0009796F"/>
    <w:rsid w:val="000A341B"/>
    <w:rsid w:val="000C7DE4"/>
    <w:rsid w:val="000D3A5F"/>
    <w:rsid w:val="000D5BDB"/>
    <w:rsid w:val="00113DF2"/>
    <w:rsid w:val="001313C5"/>
    <w:rsid w:val="00131686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0BCF"/>
    <w:rsid w:val="00226035"/>
    <w:rsid w:val="0023607E"/>
    <w:rsid w:val="00241CF1"/>
    <w:rsid w:val="002440F1"/>
    <w:rsid w:val="00245D31"/>
    <w:rsid w:val="0025275E"/>
    <w:rsid w:val="00271C9E"/>
    <w:rsid w:val="00272EEC"/>
    <w:rsid w:val="002867EE"/>
    <w:rsid w:val="0029335E"/>
    <w:rsid w:val="002968AB"/>
    <w:rsid w:val="002B77A0"/>
    <w:rsid w:val="002C1F24"/>
    <w:rsid w:val="002D27B2"/>
    <w:rsid w:val="002D2EDE"/>
    <w:rsid w:val="002E1EAD"/>
    <w:rsid w:val="002E1FDC"/>
    <w:rsid w:val="002E582C"/>
    <w:rsid w:val="002E7521"/>
    <w:rsid w:val="002F407E"/>
    <w:rsid w:val="003065D1"/>
    <w:rsid w:val="003345C8"/>
    <w:rsid w:val="003376CD"/>
    <w:rsid w:val="0035356C"/>
    <w:rsid w:val="00381D46"/>
    <w:rsid w:val="00385F6F"/>
    <w:rsid w:val="00395EB2"/>
    <w:rsid w:val="003A67FB"/>
    <w:rsid w:val="003C178D"/>
    <w:rsid w:val="00404BA9"/>
    <w:rsid w:val="00405A51"/>
    <w:rsid w:val="00406494"/>
    <w:rsid w:val="00416EC6"/>
    <w:rsid w:val="00421EBC"/>
    <w:rsid w:val="0042467A"/>
    <w:rsid w:val="004339AA"/>
    <w:rsid w:val="00435C95"/>
    <w:rsid w:val="00444E6B"/>
    <w:rsid w:val="00453DFA"/>
    <w:rsid w:val="00456C3C"/>
    <w:rsid w:val="00456FE0"/>
    <w:rsid w:val="00483C63"/>
    <w:rsid w:val="004A19F9"/>
    <w:rsid w:val="004B5B5B"/>
    <w:rsid w:val="004C097F"/>
    <w:rsid w:val="00511B04"/>
    <w:rsid w:val="00513BF2"/>
    <w:rsid w:val="005258EB"/>
    <w:rsid w:val="00536497"/>
    <w:rsid w:val="00542A38"/>
    <w:rsid w:val="00551FF0"/>
    <w:rsid w:val="00574A54"/>
    <w:rsid w:val="005801F0"/>
    <w:rsid w:val="00580263"/>
    <w:rsid w:val="005A558A"/>
    <w:rsid w:val="005D2D86"/>
    <w:rsid w:val="005D5A93"/>
    <w:rsid w:val="005E4703"/>
    <w:rsid w:val="005E6E17"/>
    <w:rsid w:val="005F7094"/>
    <w:rsid w:val="006126E3"/>
    <w:rsid w:val="00612E0C"/>
    <w:rsid w:val="00613141"/>
    <w:rsid w:val="00652CF4"/>
    <w:rsid w:val="00657925"/>
    <w:rsid w:val="006674C0"/>
    <w:rsid w:val="00671F8E"/>
    <w:rsid w:val="00687C91"/>
    <w:rsid w:val="006B0B5B"/>
    <w:rsid w:val="006B1B5B"/>
    <w:rsid w:val="006E1F99"/>
    <w:rsid w:val="00700421"/>
    <w:rsid w:val="00705ACC"/>
    <w:rsid w:val="00715F45"/>
    <w:rsid w:val="007162E9"/>
    <w:rsid w:val="00732554"/>
    <w:rsid w:val="00735D74"/>
    <w:rsid w:val="00735E80"/>
    <w:rsid w:val="00741EE2"/>
    <w:rsid w:val="0074321B"/>
    <w:rsid w:val="0074360B"/>
    <w:rsid w:val="007448BF"/>
    <w:rsid w:val="007632CD"/>
    <w:rsid w:val="00767082"/>
    <w:rsid w:val="007701C8"/>
    <w:rsid w:val="00773208"/>
    <w:rsid w:val="00776F83"/>
    <w:rsid w:val="007823B7"/>
    <w:rsid w:val="007A1D2B"/>
    <w:rsid w:val="007A66EB"/>
    <w:rsid w:val="007B115D"/>
    <w:rsid w:val="007B3D5A"/>
    <w:rsid w:val="007C54E0"/>
    <w:rsid w:val="007D4896"/>
    <w:rsid w:val="007E71B3"/>
    <w:rsid w:val="007F1FBD"/>
    <w:rsid w:val="007F5EC6"/>
    <w:rsid w:val="0080403A"/>
    <w:rsid w:val="0081151F"/>
    <w:rsid w:val="008218A7"/>
    <w:rsid w:val="00822356"/>
    <w:rsid w:val="0084575B"/>
    <w:rsid w:val="008466D6"/>
    <w:rsid w:val="00851AEA"/>
    <w:rsid w:val="00853C7E"/>
    <w:rsid w:val="00861A2A"/>
    <w:rsid w:val="00863850"/>
    <w:rsid w:val="008765BD"/>
    <w:rsid w:val="00894C8B"/>
    <w:rsid w:val="008A110C"/>
    <w:rsid w:val="008A683A"/>
    <w:rsid w:val="008B26CC"/>
    <w:rsid w:val="008B3C22"/>
    <w:rsid w:val="008B532C"/>
    <w:rsid w:val="008C36ED"/>
    <w:rsid w:val="008C3C16"/>
    <w:rsid w:val="008C4B7D"/>
    <w:rsid w:val="008C7C6A"/>
    <w:rsid w:val="008E3443"/>
    <w:rsid w:val="008E7F12"/>
    <w:rsid w:val="008F3C7F"/>
    <w:rsid w:val="009019F2"/>
    <w:rsid w:val="00901B53"/>
    <w:rsid w:val="00901D0E"/>
    <w:rsid w:val="00906A28"/>
    <w:rsid w:val="00907D04"/>
    <w:rsid w:val="00911B34"/>
    <w:rsid w:val="0091277F"/>
    <w:rsid w:val="00915ADE"/>
    <w:rsid w:val="00924909"/>
    <w:rsid w:val="00931919"/>
    <w:rsid w:val="00940CF3"/>
    <w:rsid w:val="0094216D"/>
    <w:rsid w:val="00942812"/>
    <w:rsid w:val="00970929"/>
    <w:rsid w:val="0099612D"/>
    <w:rsid w:val="009C0550"/>
    <w:rsid w:val="009D5272"/>
    <w:rsid w:val="009D5F96"/>
    <w:rsid w:val="009D6293"/>
    <w:rsid w:val="009D73E6"/>
    <w:rsid w:val="009F2711"/>
    <w:rsid w:val="009F565F"/>
    <w:rsid w:val="00A00530"/>
    <w:rsid w:val="00A042F0"/>
    <w:rsid w:val="00A056E4"/>
    <w:rsid w:val="00A05CC2"/>
    <w:rsid w:val="00A07F4C"/>
    <w:rsid w:val="00A15F16"/>
    <w:rsid w:val="00A21554"/>
    <w:rsid w:val="00A27C56"/>
    <w:rsid w:val="00A27E6E"/>
    <w:rsid w:val="00A461B7"/>
    <w:rsid w:val="00A53220"/>
    <w:rsid w:val="00A65A8C"/>
    <w:rsid w:val="00A663E5"/>
    <w:rsid w:val="00A710CA"/>
    <w:rsid w:val="00A81189"/>
    <w:rsid w:val="00A8714F"/>
    <w:rsid w:val="00AA3518"/>
    <w:rsid w:val="00AA62FC"/>
    <w:rsid w:val="00AD5DD3"/>
    <w:rsid w:val="00AE0ED9"/>
    <w:rsid w:val="00B04275"/>
    <w:rsid w:val="00B04457"/>
    <w:rsid w:val="00B05A84"/>
    <w:rsid w:val="00B14880"/>
    <w:rsid w:val="00B171C1"/>
    <w:rsid w:val="00B2110A"/>
    <w:rsid w:val="00B23737"/>
    <w:rsid w:val="00B3490B"/>
    <w:rsid w:val="00B63D08"/>
    <w:rsid w:val="00B64217"/>
    <w:rsid w:val="00B66029"/>
    <w:rsid w:val="00B709DC"/>
    <w:rsid w:val="00B7473F"/>
    <w:rsid w:val="00B827A7"/>
    <w:rsid w:val="00B95BE0"/>
    <w:rsid w:val="00B95D38"/>
    <w:rsid w:val="00BB3DF2"/>
    <w:rsid w:val="00BE158E"/>
    <w:rsid w:val="00BF3D4C"/>
    <w:rsid w:val="00C10FE4"/>
    <w:rsid w:val="00C2076C"/>
    <w:rsid w:val="00C21733"/>
    <w:rsid w:val="00C217C8"/>
    <w:rsid w:val="00C22C97"/>
    <w:rsid w:val="00C27408"/>
    <w:rsid w:val="00C54DA9"/>
    <w:rsid w:val="00C721D1"/>
    <w:rsid w:val="00C73C67"/>
    <w:rsid w:val="00C73FAF"/>
    <w:rsid w:val="00C8160E"/>
    <w:rsid w:val="00CA118E"/>
    <w:rsid w:val="00CA5F05"/>
    <w:rsid w:val="00CC783C"/>
    <w:rsid w:val="00CD14CF"/>
    <w:rsid w:val="00CE4959"/>
    <w:rsid w:val="00CF11C8"/>
    <w:rsid w:val="00CF1FBD"/>
    <w:rsid w:val="00CF46D7"/>
    <w:rsid w:val="00CF5476"/>
    <w:rsid w:val="00D03D63"/>
    <w:rsid w:val="00D1294C"/>
    <w:rsid w:val="00D12C7B"/>
    <w:rsid w:val="00D360A2"/>
    <w:rsid w:val="00D428DE"/>
    <w:rsid w:val="00D84CDE"/>
    <w:rsid w:val="00D91123"/>
    <w:rsid w:val="00D931EE"/>
    <w:rsid w:val="00DA0EB7"/>
    <w:rsid w:val="00DA53E7"/>
    <w:rsid w:val="00DA6520"/>
    <w:rsid w:val="00DB188C"/>
    <w:rsid w:val="00DC2417"/>
    <w:rsid w:val="00DC63AD"/>
    <w:rsid w:val="00DD7ABA"/>
    <w:rsid w:val="00DE0C33"/>
    <w:rsid w:val="00DE1AC1"/>
    <w:rsid w:val="00DF2427"/>
    <w:rsid w:val="00DF7CE3"/>
    <w:rsid w:val="00E01373"/>
    <w:rsid w:val="00E21E20"/>
    <w:rsid w:val="00E308CD"/>
    <w:rsid w:val="00E379A8"/>
    <w:rsid w:val="00E5058C"/>
    <w:rsid w:val="00E56736"/>
    <w:rsid w:val="00E81A12"/>
    <w:rsid w:val="00E8295B"/>
    <w:rsid w:val="00E82BD4"/>
    <w:rsid w:val="00E84953"/>
    <w:rsid w:val="00E95B44"/>
    <w:rsid w:val="00EA387D"/>
    <w:rsid w:val="00EA5784"/>
    <w:rsid w:val="00EB4B5B"/>
    <w:rsid w:val="00EB5C78"/>
    <w:rsid w:val="00EB62A7"/>
    <w:rsid w:val="00ED25E3"/>
    <w:rsid w:val="00EE0B0E"/>
    <w:rsid w:val="00EE21F7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26BFB"/>
    <w:rsid w:val="00F31D0E"/>
    <w:rsid w:val="00F355E0"/>
    <w:rsid w:val="00F83874"/>
    <w:rsid w:val="00F93A18"/>
    <w:rsid w:val="00F9766F"/>
    <w:rsid w:val="00FA3314"/>
    <w:rsid w:val="00FD06D7"/>
    <w:rsid w:val="00FD3BFF"/>
    <w:rsid w:val="00FE05A1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3"/>
  </w:style>
  <w:style w:type="paragraph" w:styleId="1">
    <w:name w:val="heading 1"/>
    <w:basedOn w:val="a"/>
    <w:next w:val="a"/>
    <w:link w:val="10"/>
    <w:qFormat/>
    <w:rsid w:val="00404BA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9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314"/>
  </w:style>
  <w:style w:type="paragraph" w:styleId="a9">
    <w:name w:val="footer"/>
    <w:basedOn w:val="a"/>
    <w:link w:val="aa"/>
    <w:uiPriority w:val="99"/>
    <w:unhideWhenUsed/>
    <w:rsid w:val="00FA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314"/>
  </w:style>
  <w:style w:type="character" w:customStyle="1" w:styleId="10">
    <w:name w:val="Заголовок 1 Знак"/>
    <w:basedOn w:val="a0"/>
    <w:link w:val="1"/>
    <w:rsid w:val="00404BA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04BA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customStyle="1" w:styleId="ac">
    <w:name w:val="основной"/>
    <w:basedOn w:val="a"/>
    <w:rsid w:val="00404BA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ñíîâíîé òåêñò"/>
    <w:basedOn w:val="a"/>
    <w:rsid w:val="00404BA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40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04BA9"/>
    <w:rPr>
      <w:i/>
      <w:iCs/>
    </w:rPr>
  </w:style>
  <w:style w:type="paragraph" w:customStyle="1" w:styleId="empty">
    <w:name w:val="empty"/>
    <w:basedOn w:val="a"/>
    <w:rsid w:val="004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04BA9"/>
  </w:style>
  <w:style w:type="paragraph" w:customStyle="1" w:styleId="s15">
    <w:name w:val="s_15"/>
    <w:basedOn w:val="a"/>
    <w:rsid w:val="004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404B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">
    <w:name w:val="S_Обычный"/>
    <w:basedOn w:val="a"/>
    <w:link w:val="S0"/>
    <w:rsid w:val="00404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404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"/>
    <w:next w:val="Iauiue"/>
    <w:rsid w:val="00404BA9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0">
    <w:name w:val="No Spacing"/>
    <w:uiPriority w:val="1"/>
    <w:qFormat/>
    <w:rsid w:val="00404B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3B57-0706-4774-986B-9DA142C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16247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288</cp:revision>
  <cp:lastPrinted>2021-02-25T11:08:00Z</cp:lastPrinted>
  <dcterms:created xsi:type="dcterms:W3CDTF">2018-12-27T10:40:00Z</dcterms:created>
  <dcterms:modified xsi:type="dcterms:W3CDTF">2021-02-25T11:09:00Z</dcterms:modified>
</cp:coreProperties>
</file>