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60EEF" w14:textId="77777777" w:rsidR="00A91FDF" w:rsidRPr="00745D6F" w:rsidRDefault="00A91FDF" w:rsidP="00745D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D6F">
        <w:rPr>
          <w:rFonts w:ascii="Times New Roman" w:hAnsi="Times New Roman" w:cs="Times New Roman"/>
          <w:b/>
          <w:bCs/>
          <w:sz w:val="28"/>
          <w:szCs w:val="28"/>
        </w:rPr>
        <w:t>Изменения в трудовом законодательстве</w:t>
      </w:r>
    </w:p>
    <w:p w14:paraId="4167D0D9" w14:textId="77777777" w:rsidR="00A91FDF" w:rsidRPr="00745D6F" w:rsidRDefault="00A91FDF" w:rsidP="00745D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C3EF92" w14:textId="77777777" w:rsidR="00A91FDF" w:rsidRPr="00745D6F" w:rsidRDefault="00A91FDF" w:rsidP="00745D6F">
      <w:pPr>
        <w:jc w:val="both"/>
        <w:rPr>
          <w:rFonts w:ascii="Times New Roman" w:hAnsi="Times New Roman" w:cs="Times New Roman"/>
          <w:sz w:val="28"/>
          <w:szCs w:val="28"/>
        </w:rPr>
      </w:pPr>
      <w:r w:rsidRPr="00745D6F">
        <w:rPr>
          <w:rFonts w:ascii="Times New Roman" w:hAnsi="Times New Roman" w:cs="Times New Roman"/>
          <w:sz w:val="28"/>
          <w:szCs w:val="28"/>
        </w:rPr>
        <w:t>Федеральным законом №157-ФЗ от 25.05.2020, вступившим в силу 1 июля 2020 года, Трудовой Кодекс дополнен ст. 332.1, в соответствии с которой предусмотрены особенности заключения и прекращения трудового договора с руководителями, заместителями руководителей государственных и муниципальных организаций высшего образования и руководителями их филиалов. Так, с указанными работниками заключаются трудовые договоры на срок до пяти лет. Должности руководителей, заместителей руководителей государственных и муниципальных образовательных организаций высшего образования замещаются лицами в возрасте не старше семидесяти лет независимо от срока действия трудовых договоров.</w:t>
      </w:r>
    </w:p>
    <w:p w14:paraId="65CA8C9A" w14:textId="77777777" w:rsidR="00A91FDF" w:rsidRPr="00745D6F" w:rsidRDefault="00A91FDF" w:rsidP="00745D6F">
      <w:pPr>
        <w:jc w:val="both"/>
        <w:rPr>
          <w:rFonts w:ascii="Times New Roman" w:hAnsi="Times New Roman" w:cs="Times New Roman"/>
          <w:sz w:val="28"/>
          <w:szCs w:val="28"/>
        </w:rPr>
      </w:pPr>
      <w:r w:rsidRPr="00745D6F">
        <w:rPr>
          <w:rFonts w:ascii="Times New Roman" w:hAnsi="Times New Roman" w:cs="Times New Roman"/>
          <w:sz w:val="28"/>
          <w:szCs w:val="28"/>
        </w:rPr>
        <w:t>Предусмотрено право лиц, замещающих указанные должности и достигших возраста семидесяти лет, на перевод с их согласия на иные должности, соответствующие их квалификации.</w:t>
      </w:r>
    </w:p>
    <w:p w14:paraId="2680E49C" w14:textId="77777777" w:rsidR="00A91FDF" w:rsidRPr="00745D6F" w:rsidRDefault="00A91FDF" w:rsidP="00745D6F">
      <w:pPr>
        <w:jc w:val="both"/>
        <w:rPr>
          <w:rFonts w:ascii="Times New Roman" w:hAnsi="Times New Roman" w:cs="Times New Roman"/>
          <w:sz w:val="28"/>
          <w:szCs w:val="28"/>
        </w:rPr>
      </w:pPr>
      <w:r w:rsidRPr="00745D6F">
        <w:rPr>
          <w:rFonts w:ascii="Times New Roman" w:hAnsi="Times New Roman" w:cs="Times New Roman"/>
          <w:sz w:val="28"/>
          <w:szCs w:val="28"/>
        </w:rPr>
        <w:t>При этом ограничено право одному и тому же лицу замещать должности руководителя одной и той же образовательной организации высшего образования более трех сроков, если иное не предусмотрено федеральными законами.</w:t>
      </w:r>
    </w:p>
    <w:p w14:paraId="4A7FC616" w14:textId="39CF0765" w:rsidR="00DF66DC" w:rsidRPr="00745D6F" w:rsidRDefault="00A91FDF" w:rsidP="00745D6F">
      <w:pPr>
        <w:jc w:val="both"/>
        <w:rPr>
          <w:rFonts w:ascii="Times New Roman" w:hAnsi="Times New Roman" w:cs="Times New Roman"/>
          <w:sz w:val="28"/>
          <w:szCs w:val="28"/>
        </w:rPr>
      </w:pPr>
      <w:r w:rsidRPr="00745D6F">
        <w:rPr>
          <w:rFonts w:ascii="Times New Roman" w:hAnsi="Times New Roman" w:cs="Times New Roman"/>
          <w:sz w:val="28"/>
          <w:szCs w:val="28"/>
        </w:rPr>
        <w:t>В отдельных случаях, предусмотренных федеральными законами, срок пребывания руководителя организации высшего образования в своей должности по достижении им возраста семидесяти лет, может быть продлен.</w:t>
      </w:r>
    </w:p>
    <w:sectPr w:rsidR="00DF66DC" w:rsidRPr="0074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1F"/>
    <w:rsid w:val="00745D6F"/>
    <w:rsid w:val="00A91FDF"/>
    <w:rsid w:val="00DE621F"/>
    <w:rsid w:val="00D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4CB84-711F-4363-9C60-2DE4E81C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03</cp:lastModifiedBy>
  <cp:revision>3</cp:revision>
  <dcterms:created xsi:type="dcterms:W3CDTF">2020-07-14T11:47:00Z</dcterms:created>
  <dcterms:modified xsi:type="dcterms:W3CDTF">2020-07-14T11:52:00Z</dcterms:modified>
</cp:coreProperties>
</file>