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3293" w:rsidRDefault="00B86CD3" w:rsidP="009828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39D4">
        <w:rPr>
          <w:rFonts w:ascii="Times New Roman" w:hAnsi="Times New Roman" w:cs="Times New Roman"/>
          <w:b/>
          <w:sz w:val="28"/>
          <w:szCs w:val="28"/>
        </w:rPr>
        <w:t>Свободные ниши инвестирования</w:t>
      </w:r>
    </w:p>
    <w:p w:rsidR="003E0DCA" w:rsidRPr="00C63293" w:rsidRDefault="0036326E" w:rsidP="009828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36326E">
        <w:rPr>
          <w:rFonts w:ascii="Times New Roman" w:hAnsi="Times New Roman" w:cs="Times New Roman"/>
          <w:sz w:val="28"/>
          <w:szCs w:val="28"/>
        </w:rPr>
        <w:t>Ковылкинского</w:t>
      </w:r>
      <w:proofErr w:type="spellEnd"/>
      <w:r w:rsidR="00493B51">
        <w:rPr>
          <w:rFonts w:ascii="Times New Roman" w:hAnsi="Times New Roman" w:cs="Times New Roman"/>
          <w:sz w:val="28"/>
          <w:szCs w:val="28"/>
        </w:rPr>
        <w:t xml:space="preserve"> </w:t>
      </w:r>
      <w:r w:rsidR="00C63293" w:rsidRPr="00C63293">
        <w:rPr>
          <w:rFonts w:ascii="Times New Roman" w:hAnsi="Times New Roman" w:cs="Times New Roman"/>
          <w:sz w:val="28"/>
          <w:szCs w:val="28"/>
        </w:rPr>
        <w:t xml:space="preserve">муниципального района        </w:t>
      </w:r>
    </w:p>
    <w:p w:rsidR="00FE39F7" w:rsidRPr="006239D4" w:rsidRDefault="00FE39F7" w:rsidP="000E16B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13C6" w:rsidRPr="00FE39F7" w:rsidRDefault="005C13C6" w:rsidP="005C13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13C6">
        <w:rPr>
          <w:rFonts w:ascii="Times New Roman" w:hAnsi="Times New Roman" w:cs="Times New Roman"/>
          <w:sz w:val="24"/>
          <w:szCs w:val="24"/>
        </w:rPr>
        <w:t>Наименование ниши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9F238C">
        <w:rPr>
          <w:rFonts w:ascii="Times New Roman" w:hAnsi="Times New Roman" w:cs="Times New Roman"/>
          <w:sz w:val="28"/>
          <w:szCs w:val="28"/>
          <w:u w:val="single"/>
        </w:rPr>
        <w:t>Рекреационный туризм</w:t>
      </w:r>
    </w:p>
    <w:p w:rsidR="006239D4" w:rsidRDefault="005C13C6" w:rsidP="005C13C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6382FA45" wp14:editId="32C81D82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2333625" cy="1268730"/>
            <wp:effectExtent l="0" t="0" r="0" b="0"/>
            <wp:wrapSquare wrapText="bothSides"/>
            <wp:docPr id="17" name="Рисунок 17" descr="C:\Users\Гурьянова\Desktop\1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урьянова\Desktop\1111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70" cy="126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6239D4" w:rsidRPr="006239D4">
        <w:rPr>
          <w:rFonts w:ascii="Times New Roman" w:hAnsi="Times New Roman" w:cs="Times New Roman"/>
          <w:b/>
        </w:rPr>
        <w:t>Основные характеристики инвестиционной ниши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077"/>
        <w:gridCol w:w="5812"/>
      </w:tblGrid>
      <w:tr w:rsidR="006239D4" w:rsidTr="00385D1F">
        <w:trPr>
          <w:trHeight w:val="542"/>
        </w:trPr>
        <w:tc>
          <w:tcPr>
            <w:tcW w:w="4077" w:type="dxa"/>
          </w:tcPr>
          <w:p w:rsidR="006239D4" w:rsidRPr="00C63293" w:rsidRDefault="006239D4" w:rsidP="005427BF">
            <w:pPr>
              <w:pStyle w:val="Default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C63293">
              <w:rPr>
                <w:rFonts w:ascii="Times New Roman" w:hAnsi="Times New Roman" w:cs="Times New Roman"/>
                <w:bCs/>
                <w:i/>
                <w:iCs/>
                <w:sz w:val="23"/>
                <w:szCs w:val="23"/>
              </w:rPr>
              <w:t>Соответствие приоритетам развития муниципального образования</w:t>
            </w:r>
          </w:p>
        </w:tc>
        <w:tc>
          <w:tcPr>
            <w:tcW w:w="5812" w:type="dxa"/>
          </w:tcPr>
          <w:p w:rsidR="006239D4" w:rsidRPr="00385D1F" w:rsidRDefault="00385D1F" w:rsidP="005427BF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385D1F">
              <w:rPr>
                <w:rFonts w:ascii="Times New Roman" w:hAnsi="Times New Roman" w:cs="Times New Roman"/>
                <w:color w:val="auto"/>
              </w:rPr>
              <w:t>Рекреационный туризм может включать в себя охоту, рыбалку, так как район богат лесами, по территории района протекают реки, создание базы отдыха.</w:t>
            </w:r>
          </w:p>
        </w:tc>
      </w:tr>
      <w:tr w:rsidR="006239D4" w:rsidTr="00385D1F">
        <w:trPr>
          <w:trHeight w:val="283"/>
        </w:trPr>
        <w:tc>
          <w:tcPr>
            <w:tcW w:w="4077" w:type="dxa"/>
          </w:tcPr>
          <w:p w:rsidR="006239D4" w:rsidRPr="00C63293" w:rsidRDefault="006239D4" w:rsidP="005427BF">
            <w:pPr>
              <w:pStyle w:val="Default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C63293">
              <w:rPr>
                <w:rFonts w:ascii="Times New Roman" w:hAnsi="Times New Roman" w:cs="Times New Roman"/>
                <w:i/>
                <w:color w:val="auto"/>
              </w:rPr>
              <w:t>Потенциальная потребность в продукте (в услуге)</w:t>
            </w:r>
          </w:p>
        </w:tc>
        <w:tc>
          <w:tcPr>
            <w:tcW w:w="5812" w:type="dxa"/>
          </w:tcPr>
          <w:p w:rsidR="006239D4" w:rsidRPr="00385D1F" w:rsidRDefault="00207CB8" w:rsidP="005427BF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385D1F">
              <w:rPr>
                <w:rFonts w:ascii="Times New Roman" w:hAnsi="Times New Roman" w:cs="Times New Roman"/>
                <w:color w:val="auto"/>
              </w:rPr>
              <w:t>Район не пользуется повышенным туристическим спросом для внешнего потока, однако имеет значительный туристско-рекреационный потенциал.</w:t>
            </w:r>
          </w:p>
        </w:tc>
      </w:tr>
      <w:tr w:rsidR="006239D4" w:rsidTr="00385D1F">
        <w:trPr>
          <w:trHeight w:val="379"/>
        </w:trPr>
        <w:tc>
          <w:tcPr>
            <w:tcW w:w="4077" w:type="dxa"/>
          </w:tcPr>
          <w:p w:rsidR="006239D4" w:rsidRPr="00C63293" w:rsidRDefault="006239D4" w:rsidP="005427BF">
            <w:pPr>
              <w:pStyle w:val="Default"/>
              <w:jc w:val="both"/>
              <w:rPr>
                <w:rFonts w:ascii="Times New Roman" w:hAnsi="Times New Roman" w:cs="Times New Roman"/>
                <w:bCs/>
                <w:i/>
                <w:iCs/>
                <w:sz w:val="23"/>
                <w:szCs w:val="23"/>
              </w:rPr>
            </w:pPr>
            <w:r w:rsidRPr="00C63293">
              <w:rPr>
                <w:rFonts w:ascii="Times New Roman" w:hAnsi="Times New Roman" w:cs="Times New Roman"/>
                <w:bCs/>
                <w:i/>
                <w:iCs/>
                <w:sz w:val="23"/>
                <w:szCs w:val="23"/>
              </w:rPr>
              <w:t>Потенциальная емкость рынка сбыта в год</w:t>
            </w:r>
          </w:p>
        </w:tc>
        <w:tc>
          <w:tcPr>
            <w:tcW w:w="5812" w:type="dxa"/>
          </w:tcPr>
          <w:p w:rsidR="006239D4" w:rsidRDefault="006239D4" w:rsidP="005427BF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</w:tbl>
    <w:p w:rsidR="004037D0" w:rsidRPr="006239D4" w:rsidRDefault="004037D0" w:rsidP="005427BF">
      <w:pPr>
        <w:pStyle w:val="Defaul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39F7" w:rsidRPr="006239D4" w:rsidRDefault="00FE39F7" w:rsidP="005427BF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  <w:r w:rsidRPr="006239D4">
        <w:rPr>
          <w:rFonts w:ascii="Times New Roman" w:hAnsi="Times New Roman" w:cs="Times New Roman"/>
          <w:b/>
          <w:bCs/>
          <w:i/>
          <w:iCs/>
          <w:sz w:val="23"/>
          <w:szCs w:val="23"/>
        </w:rPr>
        <w:t xml:space="preserve">Конкурентное окружение </w:t>
      </w:r>
    </w:p>
    <w:p w:rsidR="0036326E" w:rsidRDefault="005C13C6" w:rsidP="0036326E">
      <w:pPr>
        <w:pStyle w:val="Default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 xml:space="preserve">   </w:t>
      </w:r>
      <w:r w:rsidR="0036326E" w:rsidRPr="0036326E">
        <w:rPr>
          <w:rFonts w:ascii="Times New Roman" w:hAnsi="Times New Roman" w:cs="Times New Roman"/>
          <w:iCs/>
        </w:rPr>
        <w:t xml:space="preserve">На территории </w:t>
      </w:r>
      <w:proofErr w:type="spellStart"/>
      <w:r w:rsidR="0036326E" w:rsidRPr="0036326E">
        <w:rPr>
          <w:rFonts w:ascii="Times New Roman" w:hAnsi="Times New Roman" w:cs="Times New Roman"/>
          <w:iCs/>
        </w:rPr>
        <w:t>Ковылкинского</w:t>
      </w:r>
      <w:proofErr w:type="spellEnd"/>
      <w:r w:rsidR="0036326E" w:rsidRPr="0036326E">
        <w:rPr>
          <w:rFonts w:ascii="Times New Roman" w:hAnsi="Times New Roman" w:cs="Times New Roman"/>
          <w:iCs/>
        </w:rPr>
        <w:t xml:space="preserve"> района осуществляет деятельность лечебн</w:t>
      </w:r>
      <w:proofErr w:type="gramStart"/>
      <w:r w:rsidR="0036326E" w:rsidRPr="0036326E">
        <w:rPr>
          <w:rFonts w:ascii="Times New Roman" w:hAnsi="Times New Roman" w:cs="Times New Roman"/>
          <w:iCs/>
        </w:rPr>
        <w:t>о-</w:t>
      </w:r>
      <w:proofErr w:type="gramEnd"/>
      <w:r w:rsidR="0036326E" w:rsidRPr="0036326E">
        <w:rPr>
          <w:rFonts w:ascii="Times New Roman" w:hAnsi="Times New Roman" w:cs="Times New Roman"/>
          <w:iCs/>
        </w:rPr>
        <w:t xml:space="preserve"> оздоровительный Санаторий "</w:t>
      </w:r>
      <w:proofErr w:type="spellStart"/>
      <w:r w:rsidR="0036326E" w:rsidRPr="0036326E">
        <w:rPr>
          <w:rFonts w:ascii="Times New Roman" w:hAnsi="Times New Roman" w:cs="Times New Roman"/>
          <w:iCs/>
        </w:rPr>
        <w:t>Мокша".Санаторий</w:t>
      </w:r>
      <w:proofErr w:type="spellEnd"/>
      <w:r w:rsidR="0036326E" w:rsidRPr="0036326E">
        <w:rPr>
          <w:rFonts w:ascii="Times New Roman" w:hAnsi="Times New Roman" w:cs="Times New Roman"/>
          <w:iCs/>
        </w:rPr>
        <w:t xml:space="preserve"> размещается в двух корпусах на расстоянии 100 метров друг от друга.</w:t>
      </w:r>
      <w:r w:rsidR="00635025">
        <w:rPr>
          <w:rFonts w:ascii="Times New Roman" w:hAnsi="Times New Roman" w:cs="Times New Roman"/>
          <w:iCs/>
        </w:rPr>
        <w:t xml:space="preserve"> </w:t>
      </w:r>
      <w:proofErr w:type="gramStart"/>
      <w:r w:rsidR="0036326E" w:rsidRPr="0036326E">
        <w:rPr>
          <w:rFonts w:ascii="Times New Roman" w:hAnsi="Times New Roman" w:cs="Times New Roman"/>
          <w:iCs/>
        </w:rPr>
        <w:t>С</w:t>
      </w:r>
      <w:proofErr w:type="gramEnd"/>
      <w:r w:rsidR="0036326E" w:rsidRPr="0036326E">
        <w:rPr>
          <w:rFonts w:ascii="Times New Roman" w:hAnsi="Times New Roman" w:cs="Times New Roman"/>
          <w:iCs/>
        </w:rPr>
        <w:t>овременное пятиэтажное здание корпуса № 1 вмещает в себя жилые номера различной категории, уютные холлы для отдыха, лечебное отделение, пищеблок. Трехэтажное здание корпуса № 2 предназначено для комфортного проживания в одноместных, двухместных и трехместных номерах.  Так же на территории района действует оздоровительный комплекс детский санаторий «Сосновый бор»</w:t>
      </w:r>
      <w:r w:rsidR="0036326E">
        <w:rPr>
          <w:rFonts w:ascii="Times New Roman" w:hAnsi="Times New Roman" w:cs="Times New Roman"/>
          <w:iCs/>
        </w:rPr>
        <w:t>.</w:t>
      </w:r>
      <w:r w:rsidR="0036326E" w:rsidRPr="0036326E">
        <w:rPr>
          <w:rFonts w:ascii="Times New Roman" w:hAnsi="Times New Roman" w:cs="Times New Roman"/>
          <w:iCs/>
        </w:rPr>
        <w:t xml:space="preserve"> В настоящее время он рассчитан на 150 мест и принимает детей от 4-х до 17 лет. Ежегодно здесь полноценно отдыхают, поправляют и укрепляют здоровье свыше 2500 детей не только c Республики Мордовия, но и c других уголков России.</w:t>
      </w:r>
    </w:p>
    <w:p w:rsidR="0036326E" w:rsidRPr="0036326E" w:rsidRDefault="0036326E" w:rsidP="0036326E">
      <w:pPr>
        <w:pStyle w:val="Default"/>
        <w:jc w:val="both"/>
        <w:rPr>
          <w:rFonts w:ascii="Times New Roman" w:hAnsi="Times New Roman" w:cs="Times New Roman"/>
          <w:iCs/>
        </w:rPr>
      </w:pPr>
    </w:p>
    <w:p w:rsidR="00FE39F7" w:rsidRDefault="00FE39F7" w:rsidP="00207CB8">
      <w:pPr>
        <w:pStyle w:val="Default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6239D4">
        <w:rPr>
          <w:rFonts w:ascii="Times New Roman" w:hAnsi="Times New Roman" w:cs="Times New Roman"/>
          <w:b/>
          <w:bCs/>
          <w:i/>
          <w:iCs/>
          <w:sz w:val="23"/>
          <w:szCs w:val="23"/>
        </w:rPr>
        <w:t xml:space="preserve">Почему Муниципальное образование </w:t>
      </w:r>
      <w:r w:rsidR="0036326E" w:rsidRPr="0036326E">
        <w:rPr>
          <w:rFonts w:ascii="Times New Roman" w:hAnsi="Times New Roman" w:cs="Times New Roman"/>
          <w:bCs/>
          <w:iCs/>
        </w:rPr>
        <w:t>Центральное положение района,</w:t>
      </w:r>
      <w:r w:rsidR="00635025">
        <w:rPr>
          <w:rFonts w:ascii="Times New Roman" w:hAnsi="Times New Roman" w:cs="Times New Roman"/>
          <w:bCs/>
          <w:iCs/>
        </w:rPr>
        <w:t xml:space="preserve"> </w:t>
      </w:r>
      <w:r w:rsidR="0036326E" w:rsidRPr="0036326E">
        <w:rPr>
          <w:rFonts w:ascii="Times New Roman" w:hAnsi="Times New Roman" w:cs="Times New Roman"/>
          <w:bCs/>
          <w:iCs/>
        </w:rPr>
        <w:t xml:space="preserve">наличие на территории района значимых автомобильных дорог и железнодорожной трассы, расстояние от г. </w:t>
      </w:r>
      <w:proofErr w:type="spellStart"/>
      <w:r w:rsidR="0036326E" w:rsidRPr="0036326E">
        <w:rPr>
          <w:rFonts w:ascii="Times New Roman" w:hAnsi="Times New Roman" w:cs="Times New Roman"/>
          <w:bCs/>
          <w:iCs/>
        </w:rPr>
        <w:t>Ковылкино</w:t>
      </w:r>
      <w:proofErr w:type="spellEnd"/>
      <w:r w:rsidR="0036326E" w:rsidRPr="0036326E">
        <w:rPr>
          <w:rFonts w:ascii="Times New Roman" w:hAnsi="Times New Roman" w:cs="Times New Roman"/>
          <w:bCs/>
          <w:iCs/>
        </w:rPr>
        <w:t xml:space="preserve"> до республиканского центра 99 км, до г. Пенза 174 км</w:t>
      </w:r>
      <w:proofErr w:type="gramStart"/>
      <w:r w:rsidR="0036326E" w:rsidRPr="0036326E">
        <w:rPr>
          <w:rFonts w:ascii="Times New Roman" w:hAnsi="Times New Roman" w:cs="Times New Roman"/>
          <w:bCs/>
          <w:iCs/>
        </w:rPr>
        <w:t xml:space="preserve">., </w:t>
      </w:r>
      <w:proofErr w:type="gramEnd"/>
      <w:r w:rsidR="0036326E" w:rsidRPr="0036326E">
        <w:rPr>
          <w:rFonts w:ascii="Times New Roman" w:hAnsi="Times New Roman" w:cs="Times New Roman"/>
          <w:bCs/>
          <w:iCs/>
        </w:rPr>
        <w:t>до г. Нижний Новгород 310 км. Район богат лесами площадью 33,9 тыс. га</w:t>
      </w:r>
      <w:r w:rsidRPr="006239D4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</w:p>
    <w:p w:rsidR="006239D4" w:rsidRPr="006239D4" w:rsidRDefault="006239D4" w:rsidP="005427BF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</w:p>
    <w:p w:rsidR="006239D4" w:rsidRDefault="00FE39F7" w:rsidP="005427BF">
      <w:pPr>
        <w:pStyle w:val="Default"/>
        <w:jc w:val="both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6239D4">
        <w:rPr>
          <w:rFonts w:ascii="Times New Roman" w:hAnsi="Times New Roman" w:cs="Times New Roman"/>
          <w:b/>
          <w:bCs/>
          <w:i/>
          <w:iCs/>
          <w:sz w:val="22"/>
          <w:szCs w:val="22"/>
        </w:rPr>
        <w:t xml:space="preserve">Предполагаемые площадки для размещения </w:t>
      </w:r>
    </w:p>
    <w:p w:rsidR="00207CB8" w:rsidRDefault="00207CB8" w:rsidP="005427BF">
      <w:pPr>
        <w:pStyle w:val="Default"/>
        <w:jc w:val="both"/>
        <w:rPr>
          <w:rFonts w:ascii="Times New Roman" w:hAnsi="Times New Roman" w:cs="Times New Roman"/>
          <w:bCs/>
          <w:i/>
          <w:iCs/>
          <w:sz w:val="22"/>
          <w:szCs w:val="2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928"/>
        <w:gridCol w:w="2354"/>
      </w:tblGrid>
      <w:tr w:rsidR="00C623A1" w:rsidTr="00192C8A">
        <w:trPr>
          <w:trHeight w:val="382"/>
        </w:trPr>
        <w:tc>
          <w:tcPr>
            <w:tcW w:w="4928" w:type="dxa"/>
          </w:tcPr>
          <w:p w:rsidR="00C623A1" w:rsidRPr="00635025" w:rsidRDefault="00EF2340" w:rsidP="008F728A">
            <w:pPr>
              <w:pStyle w:val="Default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635025">
              <w:rPr>
                <w:rFonts w:ascii="Times New Roman" w:hAnsi="Times New Roman" w:cs="Times New Roman"/>
                <w:bCs/>
                <w:i/>
                <w:iCs/>
                <w:sz w:val="23"/>
                <w:szCs w:val="23"/>
              </w:rPr>
              <w:t>Площадка</w:t>
            </w:r>
          </w:p>
        </w:tc>
        <w:tc>
          <w:tcPr>
            <w:tcW w:w="2354" w:type="dxa"/>
          </w:tcPr>
          <w:p w:rsidR="00C623A1" w:rsidRPr="00635025" w:rsidRDefault="00635025" w:rsidP="00F661CF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635025">
              <w:rPr>
                <w:rFonts w:ascii="Times New Roman" w:hAnsi="Times New Roman" w:cs="Times New Roman"/>
                <w:color w:val="auto"/>
              </w:rPr>
              <w:t>2,9</w:t>
            </w:r>
          </w:p>
        </w:tc>
      </w:tr>
      <w:tr w:rsidR="00C623A1" w:rsidTr="00192C8A">
        <w:trPr>
          <w:trHeight w:val="283"/>
        </w:trPr>
        <w:tc>
          <w:tcPr>
            <w:tcW w:w="4928" w:type="dxa"/>
          </w:tcPr>
          <w:p w:rsidR="00C623A1" w:rsidRPr="00635025" w:rsidRDefault="00EF2340" w:rsidP="00EF2340">
            <w:pPr>
              <w:pStyle w:val="Default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63502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Общая площадь </w:t>
            </w:r>
            <w:r w:rsidR="00A30320" w:rsidRPr="0063502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(</w:t>
            </w:r>
            <w:proofErr w:type="gramStart"/>
            <w:r w:rsidR="00A30320" w:rsidRPr="0063502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га</w:t>
            </w:r>
            <w:proofErr w:type="gramEnd"/>
            <w:r w:rsidR="00A30320" w:rsidRPr="0063502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);</w:t>
            </w:r>
          </w:p>
        </w:tc>
        <w:tc>
          <w:tcPr>
            <w:tcW w:w="2354" w:type="dxa"/>
          </w:tcPr>
          <w:p w:rsidR="00C623A1" w:rsidRPr="00635025" w:rsidRDefault="0036326E" w:rsidP="00F661CF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635025">
              <w:rPr>
                <w:rFonts w:ascii="Times New Roman" w:hAnsi="Times New Roman" w:cs="Times New Roman"/>
                <w:color w:val="auto"/>
              </w:rPr>
              <w:t>2,9</w:t>
            </w:r>
          </w:p>
        </w:tc>
      </w:tr>
      <w:tr w:rsidR="00C623A1" w:rsidTr="00192C8A">
        <w:trPr>
          <w:trHeight w:val="283"/>
        </w:trPr>
        <w:tc>
          <w:tcPr>
            <w:tcW w:w="4928" w:type="dxa"/>
          </w:tcPr>
          <w:p w:rsidR="00C623A1" w:rsidRPr="00635025" w:rsidRDefault="00192C8A" w:rsidP="00192C8A">
            <w:pPr>
              <w:pStyle w:val="Default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63502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Электроэнергия</w:t>
            </w:r>
            <w:proofErr w:type="gramStart"/>
            <w:r w:rsidRPr="0063502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 (+/-)</w:t>
            </w:r>
            <w:proofErr w:type="gramEnd"/>
          </w:p>
        </w:tc>
        <w:tc>
          <w:tcPr>
            <w:tcW w:w="2354" w:type="dxa"/>
          </w:tcPr>
          <w:p w:rsidR="00C623A1" w:rsidRPr="00635025" w:rsidRDefault="0036326E" w:rsidP="00F661CF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635025">
              <w:rPr>
                <w:rFonts w:ascii="Times New Roman" w:hAnsi="Times New Roman" w:cs="Times New Roman"/>
                <w:b/>
                <w:color w:val="auto"/>
              </w:rPr>
              <w:t>+</w:t>
            </w:r>
          </w:p>
        </w:tc>
      </w:tr>
      <w:tr w:rsidR="00C623A1" w:rsidTr="00192C8A">
        <w:trPr>
          <w:trHeight w:val="283"/>
        </w:trPr>
        <w:tc>
          <w:tcPr>
            <w:tcW w:w="4928" w:type="dxa"/>
          </w:tcPr>
          <w:p w:rsidR="00C623A1" w:rsidRPr="00635025" w:rsidRDefault="00192C8A" w:rsidP="00F661CF">
            <w:pPr>
              <w:pStyle w:val="Default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63502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Газ</w:t>
            </w:r>
            <w:proofErr w:type="gramStart"/>
            <w:r w:rsidRPr="0063502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 (</w:t>
            </w:r>
            <w:r w:rsidR="00F661CF" w:rsidRPr="0063502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+</w:t>
            </w:r>
            <w:r w:rsidRPr="0063502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/-)</w:t>
            </w:r>
            <w:proofErr w:type="gramEnd"/>
          </w:p>
        </w:tc>
        <w:tc>
          <w:tcPr>
            <w:tcW w:w="2354" w:type="dxa"/>
          </w:tcPr>
          <w:p w:rsidR="00C623A1" w:rsidRPr="00635025" w:rsidRDefault="0036326E" w:rsidP="00F661CF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635025">
              <w:rPr>
                <w:rFonts w:ascii="Times New Roman" w:hAnsi="Times New Roman" w:cs="Times New Roman"/>
                <w:b/>
                <w:color w:val="auto"/>
              </w:rPr>
              <w:t>+</w:t>
            </w:r>
          </w:p>
        </w:tc>
      </w:tr>
      <w:tr w:rsidR="00A30320" w:rsidTr="00192C8A">
        <w:trPr>
          <w:trHeight w:val="283"/>
        </w:trPr>
        <w:tc>
          <w:tcPr>
            <w:tcW w:w="4928" w:type="dxa"/>
          </w:tcPr>
          <w:p w:rsidR="00A30320" w:rsidRPr="006239D4" w:rsidRDefault="00192C8A" w:rsidP="00197934">
            <w:pPr>
              <w:pStyle w:val="Default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В</w:t>
            </w:r>
            <w:r w:rsidR="00A30320" w:rsidRPr="006239D4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одоснабжения</w:t>
            </w:r>
            <w:r w:rsidR="00197934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,</w:t>
            </w:r>
            <w:r w:rsidR="00A30320" w:rsidRPr="006239D4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 водоотведения</w:t>
            </w:r>
            <w:proofErr w:type="gramStart"/>
            <w:r w:rsidR="00F661CF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 (+/-)</w:t>
            </w:r>
            <w:proofErr w:type="gramEnd"/>
          </w:p>
        </w:tc>
        <w:tc>
          <w:tcPr>
            <w:tcW w:w="2354" w:type="dxa"/>
          </w:tcPr>
          <w:p w:rsidR="00A30320" w:rsidRDefault="0036326E" w:rsidP="00F661CF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+</w:t>
            </w:r>
          </w:p>
        </w:tc>
      </w:tr>
      <w:tr w:rsidR="00A30320" w:rsidTr="00192C8A">
        <w:trPr>
          <w:trHeight w:val="283"/>
        </w:trPr>
        <w:tc>
          <w:tcPr>
            <w:tcW w:w="4928" w:type="dxa"/>
          </w:tcPr>
          <w:p w:rsidR="00A30320" w:rsidRPr="00F661CF" w:rsidRDefault="00F661CF" w:rsidP="00F661CF">
            <w:pPr>
              <w:pStyle w:val="Default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Железная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дорога</w:t>
            </w:r>
            <w:proofErr w:type="gramStart"/>
            <w: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,</w:t>
            </w:r>
            <w:r w:rsidR="00A30320" w:rsidRPr="00FE39F7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а</w:t>
            </w:r>
            <w:proofErr w:type="gramEnd"/>
            <w:r w:rsidR="00A30320" w:rsidRPr="00FE39F7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втодорог</w:t>
            </w:r>
            <w: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а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 (+/-)</w:t>
            </w:r>
          </w:p>
        </w:tc>
        <w:tc>
          <w:tcPr>
            <w:tcW w:w="2354" w:type="dxa"/>
          </w:tcPr>
          <w:p w:rsidR="00A30320" w:rsidRDefault="0036326E" w:rsidP="00F661CF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+</w:t>
            </w:r>
          </w:p>
        </w:tc>
      </w:tr>
    </w:tbl>
    <w:p w:rsidR="00C623A1" w:rsidRDefault="00C623A1" w:rsidP="005427BF">
      <w:pPr>
        <w:pStyle w:val="Default"/>
        <w:jc w:val="both"/>
        <w:rPr>
          <w:rFonts w:ascii="Times New Roman" w:hAnsi="Times New Roman" w:cs="Times New Roman"/>
          <w:bCs/>
          <w:i/>
          <w:iCs/>
          <w:sz w:val="22"/>
          <w:szCs w:val="22"/>
        </w:rPr>
      </w:pPr>
    </w:p>
    <w:p w:rsidR="00207CB8" w:rsidRDefault="00207CB8" w:rsidP="005427BF">
      <w:pPr>
        <w:pStyle w:val="Default"/>
        <w:jc w:val="both"/>
        <w:rPr>
          <w:rFonts w:ascii="Times New Roman" w:hAnsi="Times New Roman" w:cs="Times New Roman"/>
          <w:bCs/>
          <w:i/>
          <w:iCs/>
          <w:sz w:val="22"/>
          <w:szCs w:val="22"/>
        </w:rPr>
      </w:pPr>
    </w:p>
    <w:p w:rsidR="00300809" w:rsidRPr="006239D4" w:rsidRDefault="00300809" w:rsidP="005427BF">
      <w:pPr>
        <w:pStyle w:val="Default"/>
        <w:jc w:val="both"/>
        <w:rPr>
          <w:rFonts w:ascii="Times New Roman" w:hAnsi="Times New Roman" w:cs="Times New Roman"/>
          <w:bCs/>
          <w:i/>
          <w:iCs/>
          <w:sz w:val="22"/>
          <w:szCs w:val="22"/>
        </w:rPr>
      </w:pPr>
    </w:p>
    <w:p w:rsidR="005427BF" w:rsidRDefault="0036326E" w:rsidP="005427BF">
      <w:pPr>
        <w:tabs>
          <w:tab w:val="left" w:pos="804"/>
          <w:tab w:val="left" w:pos="99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63293">
        <w:rPr>
          <w:rFonts w:ascii="Times New Roman" w:hAnsi="Times New Roman" w:cs="Times New Roman"/>
          <w:b/>
          <w:sz w:val="24"/>
          <w:szCs w:val="24"/>
        </w:rPr>
        <w:t>Категория земли</w:t>
      </w:r>
      <w:r w:rsidRPr="00C63293">
        <w:rPr>
          <w:rFonts w:ascii="Times New Roman" w:hAnsi="Times New Roman" w:cs="Times New Roman"/>
          <w:sz w:val="24"/>
          <w:szCs w:val="24"/>
        </w:rPr>
        <w:t xml:space="preserve"> - </w:t>
      </w:r>
      <w:r w:rsidRPr="0036326E">
        <w:rPr>
          <w:rFonts w:ascii="Times New Roman" w:hAnsi="Times New Roman" w:cs="Times New Roman"/>
          <w:sz w:val="24"/>
          <w:szCs w:val="24"/>
        </w:rPr>
        <w:t>Земли особо охраняемых территорий и объектов</w:t>
      </w:r>
      <w:r w:rsidRPr="00C63293">
        <w:rPr>
          <w:rFonts w:ascii="Times New Roman" w:hAnsi="Times New Roman" w:cs="Times New Roman"/>
          <w:sz w:val="24"/>
          <w:szCs w:val="24"/>
        </w:rPr>
        <w:t>.</w:t>
      </w:r>
      <w:r w:rsidR="00635025">
        <w:rPr>
          <w:rFonts w:ascii="Times New Roman" w:hAnsi="Times New Roman" w:cs="Times New Roman"/>
          <w:sz w:val="24"/>
          <w:szCs w:val="24"/>
        </w:rPr>
        <w:t xml:space="preserve"> </w:t>
      </w:r>
      <w:r w:rsidRPr="00C63293">
        <w:rPr>
          <w:rFonts w:ascii="Times New Roman" w:hAnsi="Times New Roman" w:cs="Times New Roman"/>
          <w:b/>
          <w:sz w:val="24"/>
          <w:szCs w:val="24"/>
        </w:rPr>
        <w:t>Вид разрешенного использования</w:t>
      </w:r>
      <w:r w:rsidRPr="00C63293">
        <w:rPr>
          <w:rFonts w:ascii="Times New Roman" w:hAnsi="Times New Roman" w:cs="Times New Roman"/>
          <w:sz w:val="24"/>
          <w:szCs w:val="24"/>
        </w:rPr>
        <w:t xml:space="preserve"> - </w:t>
      </w:r>
      <w:r w:rsidRPr="0036326E">
        <w:rPr>
          <w:rFonts w:ascii="Times New Roman" w:hAnsi="Times New Roman" w:cs="Times New Roman"/>
          <w:sz w:val="24"/>
          <w:szCs w:val="24"/>
        </w:rPr>
        <w:t>Для размещения объектов (территорий) рекреационного назначения.</w:t>
      </w:r>
      <w:r w:rsidR="00207CB8">
        <w:rPr>
          <w:rFonts w:ascii="Times New Roman" w:hAnsi="Times New Roman" w:cs="Times New Roman"/>
          <w:sz w:val="24"/>
          <w:szCs w:val="24"/>
        </w:rPr>
        <w:t xml:space="preserve"> </w:t>
      </w:r>
      <w:r w:rsidRPr="00A30320">
        <w:rPr>
          <w:rFonts w:ascii="Times New Roman" w:hAnsi="Times New Roman" w:cs="Times New Roman"/>
          <w:b/>
          <w:sz w:val="24"/>
          <w:szCs w:val="24"/>
        </w:rPr>
        <w:t>Общая площадь участка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35025">
        <w:rPr>
          <w:rFonts w:ascii="Times New Roman" w:hAnsi="Times New Roman" w:cs="Times New Roman"/>
          <w:sz w:val="24"/>
          <w:szCs w:val="24"/>
        </w:rPr>
        <w:t>– 2,9</w:t>
      </w:r>
      <w:r>
        <w:rPr>
          <w:rFonts w:ascii="Times New Roman" w:hAnsi="Times New Roman" w:cs="Times New Roman"/>
          <w:sz w:val="24"/>
          <w:szCs w:val="24"/>
        </w:rPr>
        <w:t xml:space="preserve">  га</w:t>
      </w:r>
      <w:r w:rsidR="00A30320">
        <w:rPr>
          <w:rFonts w:ascii="Times New Roman" w:hAnsi="Times New Roman" w:cs="Times New Roman"/>
          <w:sz w:val="24"/>
          <w:szCs w:val="24"/>
        </w:rPr>
        <w:t>.</w:t>
      </w:r>
    </w:p>
    <w:p w:rsidR="0036326E" w:rsidRDefault="00EE061E" w:rsidP="005427BF">
      <w:pPr>
        <w:tabs>
          <w:tab w:val="left" w:pos="804"/>
          <w:tab w:val="left" w:pos="99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Прямоугольник 2" o:spid="_x0000_s1027" style="position:absolute;left:0;text-align:left;margin-left:126.85pt;margin-top:1.05pt;width:231pt;height:165.7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" strokeweight="0">
            <v:textbox inset="0,0,0,0">
              <w:txbxContent>
                <w:p w:rsidR="00C623A1" w:rsidRDefault="000B0356" w:rsidP="00C623A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eastAsia="Symbol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927153" cy="2142698"/>
                        <wp:effectExtent l="19050" t="0" r="6547" b="0"/>
                        <wp:docPr id="6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7350" cy="21428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623A1" w:rsidRDefault="00C623A1" w:rsidP="00C623A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C623A1" w:rsidRPr="007A23AC" w:rsidRDefault="00C623A1" w:rsidP="00C623A1">
                  <w:pPr>
                    <w:spacing w:after="0" w:line="240" w:lineRule="auto"/>
                    <w:rPr>
                      <w:rFonts w:eastAsia="Symbol"/>
                      <w:b/>
                      <w:sz w:val="28"/>
                      <w:szCs w:val="28"/>
                      <w:lang w:eastAsia="zh-CN"/>
                    </w:rPr>
                  </w:pPr>
                </w:p>
                <w:p w:rsidR="00C623A1" w:rsidRPr="00B10899" w:rsidRDefault="00C623A1" w:rsidP="00A30320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36326E" w:rsidRDefault="0036326E" w:rsidP="005427BF">
      <w:pPr>
        <w:tabs>
          <w:tab w:val="left" w:pos="804"/>
          <w:tab w:val="left" w:pos="99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C623A1" w:rsidRDefault="00C623A1" w:rsidP="005427BF">
      <w:pPr>
        <w:tabs>
          <w:tab w:val="left" w:pos="804"/>
          <w:tab w:val="left" w:pos="99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C623A1" w:rsidRDefault="00C623A1" w:rsidP="005427BF">
      <w:pPr>
        <w:tabs>
          <w:tab w:val="left" w:pos="804"/>
          <w:tab w:val="left" w:pos="99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C623A1" w:rsidRDefault="00C623A1" w:rsidP="005427BF">
      <w:pPr>
        <w:tabs>
          <w:tab w:val="left" w:pos="804"/>
          <w:tab w:val="left" w:pos="99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C623A1" w:rsidRDefault="00C623A1" w:rsidP="005427BF">
      <w:pPr>
        <w:tabs>
          <w:tab w:val="left" w:pos="804"/>
          <w:tab w:val="left" w:pos="99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C623A1" w:rsidRDefault="00C623A1" w:rsidP="005427BF">
      <w:pPr>
        <w:tabs>
          <w:tab w:val="left" w:pos="804"/>
          <w:tab w:val="left" w:pos="99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C623A1" w:rsidRDefault="00C623A1" w:rsidP="00A30320">
      <w:pPr>
        <w:tabs>
          <w:tab w:val="left" w:pos="3888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 – Местоположение земельного участка</w:t>
      </w:r>
    </w:p>
    <w:p w:rsidR="00F661CF" w:rsidRDefault="005427BF" w:rsidP="00C623A1">
      <w:pPr>
        <w:tabs>
          <w:tab w:val="left" w:pos="804"/>
          <w:tab w:val="left" w:pos="99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427BF">
        <w:rPr>
          <w:rFonts w:ascii="Times New Roman" w:hAnsi="Times New Roman" w:cs="Times New Roman"/>
          <w:b/>
          <w:sz w:val="24"/>
          <w:szCs w:val="24"/>
        </w:rPr>
        <w:t>Земельный участок для инвестиционного проекта (строительства) расположен по адресу</w:t>
      </w:r>
      <w:r w:rsidR="00E712B9">
        <w:rPr>
          <w:rFonts w:ascii="Times New Roman" w:hAnsi="Times New Roman" w:cs="Times New Roman"/>
          <w:b/>
          <w:sz w:val="24"/>
          <w:szCs w:val="24"/>
        </w:rPr>
        <w:t>:</w:t>
      </w:r>
      <w:r w:rsidR="00493B5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6326E" w:rsidRPr="0036326E">
        <w:rPr>
          <w:rFonts w:ascii="Times New Roman" w:hAnsi="Times New Roman" w:cs="Times New Roman"/>
          <w:sz w:val="24"/>
          <w:szCs w:val="24"/>
        </w:rPr>
        <w:t xml:space="preserve">Республика Мордовия, </w:t>
      </w:r>
      <w:proofErr w:type="spellStart"/>
      <w:r w:rsidR="0036326E" w:rsidRPr="0036326E">
        <w:rPr>
          <w:rFonts w:ascii="Times New Roman" w:hAnsi="Times New Roman" w:cs="Times New Roman"/>
          <w:sz w:val="24"/>
          <w:szCs w:val="24"/>
        </w:rPr>
        <w:t>Ковылкинский</w:t>
      </w:r>
      <w:proofErr w:type="spellEnd"/>
      <w:r w:rsidR="0036326E" w:rsidRPr="0036326E">
        <w:rPr>
          <w:rFonts w:ascii="Times New Roman" w:hAnsi="Times New Roman" w:cs="Times New Roman"/>
          <w:sz w:val="24"/>
          <w:szCs w:val="24"/>
        </w:rPr>
        <w:t xml:space="preserve"> район, г. </w:t>
      </w:r>
      <w:proofErr w:type="spellStart"/>
      <w:r w:rsidR="0036326E" w:rsidRPr="0036326E">
        <w:rPr>
          <w:rFonts w:ascii="Times New Roman" w:hAnsi="Times New Roman" w:cs="Times New Roman"/>
          <w:sz w:val="24"/>
          <w:szCs w:val="24"/>
        </w:rPr>
        <w:t>Ковылкино</w:t>
      </w:r>
      <w:proofErr w:type="spellEnd"/>
      <w:r w:rsidR="0036326E" w:rsidRPr="0036326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6326E" w:rsidRPr="0036326E">
        <w:rPr>
          <w:rFonts w:ascii="Times New Roman" w:hAnsi="Times New Roman" w:cs="Times New Roman"/>
          <w:sz w:val="24"/>
          <w:szCs w:val="24"/>
        </w:rPr>
        <w:t>Ковылкинский</w:t>
      </w:r>
      <w:proofErr w:type="spellEnd"/>
      <w:r w:rsidR="00493B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326E" w:rsidRPr="0036326E">
        <w:rPr>
          <w:rFonts w:ascii="Times New Roman" w:hAnsi="Times New Roman" w:cs="Times New Roman"/>
          <w:sz w:val="24"/>
          <w:szCs w:val="24"/>
        </w:rPr>
        <w:t>межлесхоз</w:t>
      </w:r>
      <w:proofErr w:type="spellEnd"/>
      <w:r w:rsidR="0036326E" w:rsidRPr="0036326E">
        <w:rPr>
          <w:rFonts w:ascii="Times New Roman" w:hAnsi="Times New Roman" w:cs="Times New Roman"/>
          <w:sz w:val="24"/>
          <w:szCs w:val="24"/>
        </w:rPr>
        <w:t>, квартал № 10, оздоровительный лагерь "Сосновый бор"</w:t>
      </w:r>
      <w:r w:rsidR="00635025">
        <w:rPr>
          <w:rFonts w:ascii="Times New Roman" w:hAnsi="Times New Roman" w:cs="Times New Roman"/>
          <w:sz w:val="24"/>
          <w:szCs w:val="24"/>
        </w:rPr>
        <w:t>.</w:t>
      </w:r>
    </w:p>
    <w:p w:rsidR="00F661CF" w:rsidRPr="006239D4" w:rsidRDefault="00F661CF" w:rsidP="00F661C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13C6" w:rsidRDefault="005C13C6" w:rsidP="005C13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30522659" wp14:editId="5A95E2F9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2346960" cy="1651000"/>
            <wp:effectExtent l="0" t="0" r="0" b="0"/>
            <wp:wrapSquare wrapText="bothSides"/>
            <wp:docPr id="31" name="Рисунок 31" descr="C:\Users\Гурьянова\Desktop\22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урьянова\Desktop\2222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08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F661CF" w:rsidRDefault="005C13C6" w:rsidP="009E3891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5C13C6">
        <w:rPr>
          <w:rFonts w:ascii="Times New Roman" w:hAnsi="Times New Roman" w:cs="Times New Roman"/>
          <w:sz w:val="24"/>
          <w:szCs w:val="24"/>
        </w:rPr>
        <w:t>Наименование ниши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9F238C">
        <w:rPr>
          <w:rFonts w:ascii="Times New Roman" w:hAnsi="Times New Roman" w:cs="Times New Roman"/>
          <w:sz w:val="28"/>
          <w:szCs w:val="28"/>
          <w:u w:val="single"/>
        </w:rPr>
        <w:t>Производство кирпича    силикатного</w:t>
      </w:r>
      <w:r w:rsidRPr="009F238C">
        <w:rPr>
          <w:rFonts w:ascii="Times New Roman" w:hAnsi="Times New Roman" w:cs="Times New Roman"/>
          <w:b/>
        </w:rPr>
        <w:br w:type="textWrapping" w:clear="all"/>
      </w:r>
      <w:r w:rsidR="00F661CF" w:rsidRPr="006239D4">
        <w:rPr>
          <w:rFonts w:ascii="Times New Roman" w:hAnsi="Times New Roman" w:cs="Times New Roman"/>
          <w:b/>
        </w:rPr>
        <w:t>Основные характеристики инвестиционной ниши</w:t>
      </w:r>
    </w:p>
    <w:p w:rsidR="009F238C" w:rsidRPr="005C13C6" w:rsidRDefault="009F238C" w:rsidP="009E38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219"/>
        <w:gridCol w:w="5245"/>
      </w:tblGrid>
      <w:tr w:rsidR="00F661CF" w:rsidTr="009F238C">
        <w:trPr>
          <w:trHeight w:val="542"/>
        </w:trPr>
        <w:tc>
          <w:tcPr>
            <w:tcW w:w="4219" w:type="dxa"/>
          </w:tcPr>
          <w:p w:rsidR="00F661CF" w:rsidRPr="00C63293" w:rsidRDefault="00F661CF" w:rsidP="00D612CC">
            <w:pPr>
              <w:pStyle w:val="Default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C63293">
              <w:rPr>
                <w:rFonts w:ascii="Times New Roman" w:hAnsi="Times New Roman" w:cs="Times New Roman"/>
                <w:bCs/>
                <w:i/>
                <w:iCs/>
                <w:sz w:val="23"/>
                <w:szCs w:val="23"/>
              </w:rPr>
              <w:t>Соответствие приоритетам развития муниципального образования</w:t>
            </w:r>
          </w:p>
        </w:tc>
        <w:tc>
          <w:tcPr>
            <w:tcW w:w="5245" w:type="dxa"/>
          </w:tcPr>
          <w:p w:rsidR="00F661CF" w:rsidRPr="00A976E0" w:rsidRDefault="00A976E0" w:rsidP="00D612CC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A976E0">
              <w:rPr>
                <w:rFonts w:ascii="Times New Roman" w:hAnsi="Times New Roman" w:cs="Times New Roman"/>
                <w:color w:val="auto"/>
              </w:rPr>
              <w:t>Производство кирпича силикатного для строительства</w:t>
            </w:r>
          </w:p>
        </w:tc>
      </w:tr>
      <w:tr w:rsidR="00F661CF" w:rsidTr="009F238C">
        <w:trPr>
          <w:trHeight w:val="283"/>
        </w:trPr>
        <w:tc>
          <w:tcPr>
            <w:tcW w:w="4219" w:type="dxa"/>
          </w:tcPr>
          <w:p w:rsidR="00F661CF" w:rsidRPr="00C63293" w:rsidRDefault="00F661CF" w:rsidP="00D612CC">
            <w:pPr>
              <w:pStyle w:val="Default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C63293">
              <w:rPr>
                <w:rFonts w:ascii="Times New Roman" w:hAnsi="Times New Roman" w:cs="Times New Roman"/>
                <w:i/>
                <w:color w:val="auto"/>
              </w:rPr>
              <w:t>Потенциальная потребность в продукте (в услуге)</w:t>
            </w:r>
          </w:p>
        </w:tc>
        <w:tc>
          <w:tcPr>
            <w:tcW w:w="5245" w:type="dxa"/>
          </w:tcPr>
          <w:p w:rsidR="00F661CF" w:rsidRPr="00A976E0" w:rsidRDefault="00A976E0" w:rsidP="00D612CC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A976E0">
              <w:rPr>
                <w:rFonts w:ascii="Times New Roman" w:hAnsi="Times New Roman" w:cs="Times New Roman"/>
                <w:color w:val="auto"/>
              </w:rPr>
              <w:t>Имеется производственная база с линией по производству силикатного кирпича. Наличие песчаного карьера (мощностью 3000 млн. тонн в год). Объем производства кирпича силикатного 11 млн. шт</w:t>
            </w:r>
            <w:r w:rsidR="00655420">
              <w:rPr>
                <w:rFonts w:ascii="Times New Roman" w:hAnsi="Times New Roman" w:cs="Times New Roman"/>
                <w:color w:val="auto"/>
              </w:rPr>
              <w:t>.</w:t>
            </w:r>
            <w:r w:rsidRPr="00A976E0">
              <w:rPr>
                <w:rFonts w:ascii="Times New Roman" w:hAnsi="Times New Roman" w:cs="Times New Roman"/>
                <w:color w:val="auto"/>
              </w:rPr>
              <w:t xml:space="preserve"> в год.</w:t>
            </w:r>
          </w:p>
        </w:tc>
      </w:tr>
      <w:tr w:rsidR="00F661CF" w:rsidTr="009F238C">
        <w:trPr>
          <w:trHeight w:val="379"/>
        </w:trPr>
        <w:tc>
          <w:tcPr>
            <w:tcW w:w="4219" w:type="dxa"/>
          </w:tcPr>
          <w:p w:rsidR="00F661CF" w:rsidRPr="00C63293" w:rsidRDefault="00F661CF" w:rsidP="00D612CC">
            <w:pPr>
              <w:pStyle w:val="Default"/>
              <w:jc w:val="both"/>
              <w:rPr>
                <w:rFonts w:ascii="Times New Roman" w:hAnsi="Times New Roman" w:cs="Times New Roman"/>
                <w:bCs/>
                <w:i/>
                <w:iCs/>
                <w:sz w:val="23"/>
                <w:szCs w:val="23"/>
              </w:rPr>
            </w:pPr>
            <w:r w:rsidRPr="00C63293">
              <w:rPr>
                <w:rFonts w:ascii="Times New Roman" w:hAnsi="Times New Roman" w:cs="Times New Roman"/>
                <w:bCs/>
                <w:i/>
                <w:iCs/>
                <w:sz w:val="23"/>
                <w:szCs w:val="23"/>
              </w:rPr>
              <w:t>Потенциальная емкость рынка сбыта в год</w:t>
            </w:r>
          </w:p>
        </w:tc>
        <w:tc>
          <w:tcPr>
            <w:tcW w:w="5245" w:type="dxa"/>
          </w:tcPr>
          <w:p w:rsidR="00F661CF" w:rsidRPr="00BC66E6" w:rsidRDefault="00BC66E6" w:rsidP="00D612CC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BC66E6">
              <w:rPr>
                <w:rFonts w:ascii="Times New Roman" w:hAnsi="Times New Roman" w:cs="Times New Roman"/>
                <w:color w:val="auto"/>
              </w:rPr>
              <w:t>Потенциальная свободная емкость рынка кирпича силикатного - 50 млн. шт</w:t>
            </w:r>
            <w:r w:rsidR="00655420">
              <w:rPr>
                <w:rFonts w:ascii="Times New Roman" w:hAnsi="Times New Roman" w:cs="Times New Roman"/>
                <w:color w:val="auto"/>
              </w:rPr>
              <w:t>.</w:t>
            </w:r>
            <w:r w:rsidRPr="00BC66E6">
              <w:rPr>
                <w:rFonts w:ascii="Times New Roman" w:hAnsi="Times New Roman" w:cs="Times New Roman"/>
                <w:color w:val="auto"/>
              </w:rPr>
              <w:t xml:space="preserve"> в год</w:t>
            </w:r>
          </w:p>
        </w:tc>
      </w:tr>
    </w:tbl>
    <w:p w:rsidR="00F661CF" w:rsidRPr="006239D4" w:rsidRDefault="00F661CF" w:rsidP="00F661CF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  <w:r w:rsidRPr="006239D4">
        <w:rPr>
          <w:rFonts w:ascii="Times New Roman" w:hAnsi="Times New Roman" w:cs="Times New Roman"/>
          <w:b/>
          <w:bCs/>
          <w:i/>
          <w:iCs/>
          <w:sz w:val="23"/>
          <w:szCs w:val="23"/>
        </w:rPr>
        <w:t xml:space="preserve">Конкурентное окружение </w:t>
      </w:r>
    </w:p>
    <w:p w:rsidR="009E3891" w:rsidRPr="009E3891" w:rsidRDefault="009E3891" w:rsidP="00F661CF">
      <w:pPr>
        <w:pStyle w:val="Default"/>
        <w:jc w:val="both"/>
        <w:rPr>
          <w:rFonts w:ascii="Times New Roman" w:hAnsi="Times New Roman" w:cs="Times New Roman"/>
          <w:iCs/>
        </w:rPr>
      </w:pPr>
      <w:r w:rsidRPr="009E3891">
        <w:rPr>
          <w:rFonts w:ascii="Times New Roman" w:hAnsi="Times New Roman" w:cs="Times New Roman"/>
          <w:iCs/>
        </w:rPr>
        <w:t xml:space="preserve">В регионе конкурентов по производству кирпича силикатного нет </w:t>
      </w:r>
    </w:p>
    <w:p w:rsidR="009E3891" w:rsidRPr="009E3891" w:rsidRDefault="009E3891" w:rsidP="00F661CF">
      <w:pPr>
        <w:pStyle w:val="Default"/>
        <w:jc w:val="both"/>
        <w:rPr>
          <w:rFonts w:ascii="Times New Roman" w:hAnsi="Times New Roman" w:cs="Times New Roman"/>
          <w:iCs/>
        </w:rPr>
      </w:pPr>
    </w:p>
    <w:p w:rsidR="00F661CF" w:rsidRPr="009E3891" w:rsidRDefault="00F661CF" w:rsidP="009E3891">
      <w:pPr>
        <w:pStyle w:val="Default"/>
        <w:jc w:val="both"/>
        <w:rPr>
          <w:rFonts w:ascii="Times New Roman" w:hAnsi="Times New Roman" w:cs="Times New Roman"/>
          <w:iCs/>
        </w:rPr>
      </w:pPr>
      <w:r w:rsidRPr="006239D4">
        <w:rPr>
          <w:rFonts w:ascii="Times New Roman" w:hAnsi="Times New Roman" w:cs="Times New Roman"/>
          <w:b/>
          <w:bCs/>
          <w:i/>
          <w:iCs/>
          <w:sz w:val="23"/>
          <w:szCs w:val="23"/>
        </w:rPr>
        <w:t>Почему Муниципальное образование</w:t>
      </w:r>
      <w:proofErr w:type="gramStart"/>
      <w:r w:rsidR="009F238C">
        <w:rPr>
          <w:rFonts w:ascii="Times New Roman" w:hAnsi="Times New Roman" w:cs="Times New Roman"/>
          <w:b/>
          <w:bCs/>
          <w:i/>
          <w:iCs/>
          <w:sz w:val="23"/>
          <w:szCs w:val="23"/>
        </w:rPr>
        <w:t xml:space="preserve"> </w:t>
      </w:r>
      <w:r w:rsidR="009E3891" w:rsidRPr="009E3891">
        <w:rPr>
          <w:rFonts w:ascii="Times New Roman" w:hAnsi="Times New Roman" w:cs="Times New Roman"/>
          <w:iCs/>
        </w:rPr>
        <w:t>В</w:t>
      </w:r>
      <w:proofErr w:type="gramEnd"/>
      <w:r w:rsidR="009E3891" w:rsidRPr="009E3891">
        <w:rPr>
          <w:rFonts w:ascii="Times New Roman" w:hAnsi="Times New Roman" w:cs="Times New Roman"/>
          <w:iCs/>
        </w:rPr>
        <w:t xml:space="preserve"> районе находятся месторождения песков для силикатных изделий, строительных песков.</w:t>
      </w:r>
    </w:p>
    <w:p w:rsidR="009E3891" w:rsidRPr="009E3891" w:rsidRDefault="009E3891" w:rsidP="009E3891">
      <w:pPr>
        <w:pStyle w:val="Default"/>
        <w:jc w:val="both"/>
        <w:rPr>
          <w:rFonts w:ascii="Times New Roman" w:hAnsi="Times New Roman" w:cs="Times New Roman"/>
          <w:iCs/>
        </w:rPr>
      </w:pPr>
    </w:p>
    <w:p w:rsidR="009E3891" w:rsidRDefault="00F661CF" w:rsidP="00F661CF">
      <w:pPr>
        <w:pStyle w:val="Default"/>
        <w:jc w:val="both"/>
        <w:rPr>
          <w:rFonts w:ascii="Times New Roman" w:hAnsi="Times New Roman" w:cs="Times New Roman"/>
          <w:bCs/>
          <w:i/>
          <w:iCs/>
          <w:sz w:val="22"/>
          <w:szCs w:val="22"/>
        </w:rPr>
      </w:pPr>
      <w:r w:rsidRPr="006239D4">
        <w:rPr>
          <w:rFonts w:ascii="Times New Roman" w:hAnsi="Times New Roman" w:cs="Times New Roman"/>
          <w:b/>
          <w:bCs/>
          <w:i/>
          <w:iCs/>
          <w:sz w:val="22"/>
          <w:szCs w:val="22"/>
        </w:rPr>
        <w:t xml:space="preserve">Предполагаемые площадки для размещения </w:t>
      </w:r>
    </w:p>
    <w:p w:rsidR="00207CB8" w:rsidRDefault="00207CB8" w:rsidP="00F661CF">
      <w:pPr>
        <w:pStyle w:val="Default"/>
        <w:jc w:val="both"/>
        <w:rPr>
          <w:rFonts w:ascii="Times New Roman" w:hAnsi="Times New Roman" w:cs="Times New Roman"/>
          <w:bCs/>
          <w:i/>
          <w:iCs/>
          <w:sz w:val="22"/>
          <w:szCs w:val="2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928"/>
        <w:gridCol w:w="2354"/>
      </w:tblGrid>
      <w:tr w:rsidR="00F661CF" w:rsidTr="00D612CC">
        <w:trPr>
          <w:trHeight w:val="382"/>
        </w:trPr>
        <w:tc>
          <w:tcPr>
            <w:tcW w:w="4928" w:type="dxa"/>
          </w:tcPr>
          <w:p w:rsidR="00F661CF" w:rsidRPr="00635025" w:rsidRDefault="00F661CF" w:rsidP="00D612CC">
            <w:pPr>
              <w:pStyle w:val="Default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635025">
              <w:rPr>
                <w:rFonts w:ascii="Times New Roman" w:hAnsi="Times New Roman" w:cs="Times New Roman"/>
                <w:bCs/>
                <w:i/>
                <w:iCs/>
                <w:sz w:val="23"/>
                <w:szCs w:val="23"/>
              </w:rPr>
              <w:t>Площадка</w:t>
            </w:r>
          </w:p>
        </w:tc>
        <w:tc>
          <w:tcPr>
            <w:tcW w:w="2354" w:type="dxa"/>
          </w:tcPr>
          <w:p w:rsidR="00F661CF" w:rsidRPr="00635025" w:rsidRDefault="00A976E0" w:rsidP="00D612CC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635025">
              <w:rPr>
                <w:rFonts w:ascii="Times New Roman" w:hAnsi="Times New Roman" w:cs="Times New Roman"/>
                <w:color w:val="auto"/>
              </w:rPr>
              <w:t>20,6</w:t>
            </w:r>
          </w:p>
        </w:tc>
      </w:tr>
      <w:tr w:rsidR="00F661CF" w:rsidTr="00D612CC">
        <w:trPr>
          <w:trHeight w:val="283"/>
        </w:trPr>
        <w:tc>
          <w:tcPr>
            <w:tcW w:w="4928" w:type="dxa"/>
          </w:tcPr>
          <w:p w:rsidR="00F661CF" w:rsidRPr="00635025" w:rsidRDefault="00F661CF" w:rsidP="00D612CC">
            <w:pPr>
              <w:pStyle w:val="Default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63502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Общая площадь (</w:t>
            </w:r>
            <w:proofErr w:type="gramStart"/>
            <w:r w:rsidRPr="0063502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га</w:t>
            </w:r>
            <w:proofErr w:type="gramEnd"/>
            <w:r w:rsidRPr="0063502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);</w:t>
            </w:r>
          </w:p>
        </w:tc>
        <w:tc>
          <w:tcPr>
            <w:tcW w:w="2354" w:type="dxa"/>
          </w:tcPr>
          <w:p w:rsidR="00F661CF" w:rsidRPr="00635025" w:rsidRDefault="00635025" w:rsidP="00D612CC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635025">
              <w:rPr>
                <w:rFonts w:ascii="Times New Roman" w:hAnsi="Times New Roman" w:cs="Times New Roman"/>
                <w:color w:val="auto"/>
              </w:rPr>
              <w:t>20,6</w:t>
            </w:r>
          </w:p>
        </w:tc>
      </w:tr>
      <w:tr w:rsidR="00F661CF" w:rsidTr="00D612CC">
        <w:trPr>
          <w:trHeight w:val="283"/>
        </w:trPr>
        <w:tc>
          <w:tcPr>
            <w:tcW w:w="4928" w:type="dxa"/>
          </w:tcPr>
          <w:p w:rsidR="00F661CF" w:rsidRPr="00C63293" w:rsidRDefault="00F661CF" w:rsidP="00D612CC">
            <w:pPr>
              <w:pStyle w:val="Default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Электроэнергия</w:t>
            </w:r>
            <w:proofErr w:type="gramStart"/>
            <w: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 (+/-)</w:t>
            </w:r>
            <w:proofErr w:type="gramEnd"/>
          </w:p>
        </w:tc>
        <w:tc>
          <w:tcPr>
            <w:tcW w:w="2354" w:type="dxa"/>
          </w:tcPr>
          <w:p w:rsidR="00F661CF" w:rsidRDefault="00A976E0" w:rsidP="00D612CC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+</w:t>
            </w:r>
          </w:p>
        </w:tc>
      </w:tr>
      <w:tr w:rsidR="00F661CF" w:rsidTr="00D612CC">
        <w:trPr>
          <w:trHeight w:val="283"/>
        </w:trPr>
        <w:tc>
          <w:tcPr>
            <w:tcW w:w="4928" w:type="dxa"/>
          </w:tcPr>
          <w:p w:rsidR="00F661CF" w:rsidRPr="00C63293" w:rsidRDefault="00F661CF" w:rsidP="00D612CC">
            <w:pPr>
              <w:pStyle w:val="Default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Г</w:t>
            </w:r>
            <w:r w:rsidRPr="006239D4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аз</w:t>
            </w:r>
            <w:proofErr w:type="gramStart"/>
            <w: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 (+/-)</w:t>
            </w:r>
            <w:proofErr w:type="gramEnd"/>
          </w:p>
        </w:tc>
        <w:tc>
          <w:tcPr>
            <w:tcW w:w="2354" w:type="dxa"/>
          </w:tcPr>
          <w:p w:rsidR="00F661CF" w:rsidRDefault="00A976E0" w:rsidP="00D612CC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+</w:t>
            </w:r>
          </w:p>
        </w:tc>
      </w:tr>
      <w:tr w:rsidR="00F661CF" w:rsidTr="00D612CC">
        <w:trPr>
          <w:trHeight w:val="283"/>
        </w:trPr>
        <w:tc>
          <w:tcPr>
            <w:tcW w:w="4928" w:type="dxa"/>
          </w:tcPr>
          <w:p w:rsidR="00F661CF" w:rsidRPr="006239D4" w:rsidRDefault="00F661CF" w:rsidP="00197934">
            <w:pPr>
              <w:pStyle w:val="Default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В</w:t>
            </w:r>
            <w:r w:rsidRPr="006239D4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одоснабжения</w:t>
            </w:r>
            <w:r w:rsidR="00197934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,</w:t>
            </w:r>
            <w:r w:rsidRPr="006239D4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 водоотведения</w:t>
            </w:r>
            <w:proofErr w:type="gramStart"/>
            <w: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 (+/-)</w:t>
            </w:r>
            <w:proofErr w:type="gramEnd"/>
          </w:p>
        </w:tc>
        <w:tc>
          <w:tcPr>
            <w:tcW w:w="2354" w:type="dxa"/>
          </w:tcPr>
          <w:p w:rsidR="00F661CF" w:rsidRDefault="00A976E0" w:rsidP="00D612CC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+</w:t>
            </w:r>
          </w:p>
        </w:tc>
      </w:tr>
      <w:tr w:rsidR="00F661CF" w:rsidTr="00D612CC">
        <w:trPr>
          <w:trHeight w:val="283"/>
        </w:trPr>
        <w:tc>
          <w:tcPr>
            <w:tcW w:w="4928" w:type="dxa"/>
          </w:tcPr>
          <w:p w:rsidR="00F661CF" w:rsidRPr="00F661CF" w:rsidRDefault="00F661CF" w:rsidP="00D612CC">
            <w:pPr>
              <w:pStyle w:val="Default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Железная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дорога</w:t>
            </w:r>
            <w:proofErr w:type="gramStart"/>
            <w: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,</w:t>
            </w:r>
            <w:r w:rsidRPr="00FE39F7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а</w:t>
            </w:r>
            <w:proofErr w:type="gramEnd"/>
            <w:r w:rsidRPr="00FE39F7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втодорог</w:t>
            </w:r>
            <w: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а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 (+/-)</w:t>
            </w:r>
          </w:p>
        </w:tc>
        <w:tc>
          <w:tcPr>
            <w:tcW w:w="2354" w:type="dxa"/>
          </w:tcPr>
          <w:p w:rsidR="00F661CF" w:rsidRDefault="00A976E0" w:rsidP="00D612CC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+</w:t>
            </w:r>
          </w:p>
        </w:tc>
      </w:tr>
    </w:tbl>
    <w:p w:rsidR="00F661CF" w:rsidRDefault="00F661CF" w:rsidP="00F661CF">
      <w:pPr>
        <w:tabs>
          <w:tab w:val="left" w:pos="804"/>
          <w:tab w:val="left" w:pos="996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054C6">
        <w:rPr>
          <w:rFonts w:ascii="Times New Roman" w:hAnsi="Times New Roman" w:cs="Times New Roman"/>
          <w:b/>
          <w:sz w:val="24"/>
          <w:szCs w:val="24"/>
        </w:rPr>
        <w:lastRenderedPageBreak/>
        <w:t>Категория земли</w:t>
      </w:r>
      <w:r w:rsidRPr="00A054C6">
        <w:rPr>
          <w:rFonts w:ascii="Times New Roman" w:hAnsi="Times New Roman" w:cs="Times New Roman"/>
          <w:sz w:val="24"/>
          <w:szCs w:val="24"/>
        </w:rPr>
        <w:t xml:space="preserve"> - </w:t>
      </w:r>
      <w:r w:rsidR="00A054C6" w:rsidRPr="00A054C6">
        <w:rPr>
          <w:rFonts w:ascii="Times New Roman" w:hAnsi="Times New Roman" w:cs="Times New Roman"/>
          <w:sz w:val="24"/>
          <w:szCs w:val="24"/>
        </w:rPr>
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</w:r>
      <w:r w:rsidRPr="00A054C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207CB8">
        <w:rPr>
          <w:rFonts w:ascii="Times New Roman" w:hAnsi="Times New Roman" w:cs="Times New Roman"/>
          <w:sz w:val="24"/>
          <w:szCs w:val="24"/>
        </w:rPr>
        <w:t xml:space="preserve"> </w:t>
      </w:r>
      <w:r w:rsidRPr="00A054C6">
        <w:rPr>
          <w:rFonts w:ascii="Times New Roman" w:hAnsi="Times New Roman" w:cs="Times New Roman"/>
          <w:b/>
          <w:sz w:val="24"/>
          <w:szCs w:val="24"/>
        </w:rPr>
        <w:t>Вид разрешенного использования</w:t>
      </w:r>
      <w:r w:rsidRPr="00A054C6">
        <w:rPr>
          <w:rFonts w:ascii="Times New Roman" w:hAnsi="Times New Roman" w:cs="Times New Roman"/>
          <w:sz w:val="24"/>
          <w:szCs w:val="24"/>
        </w:rPr>
        <w:t xml:space="preserve"> -</w:t>
      </w:r>
      <w:r w:rsidR="00207CB8">
        <w:rPr>
          <w:rFonts w:ascii="Times New Roman" w:hAnsi="Times New Roman" w:cs="Times New Roman"/>
          <w:sz w:val="24"/>
          <w:szCs w:val="24"/>
        </w:rPr>
        <w:t xml:space="preserve"> Д</w:t>
      </w:r>
      <w:r w:rsidR="00A054C6" w:rsidRPr="00A054C6">
        <w:rPr>
          <w:rFonts w:ascii="Times New Roman" w:hAnsi="Times New Roman" w:cs="Times New Roman"/>
          <w:sz w:val="24"/>
          <w:szCs w:val="24"/>
        </w:rPr>
        <w:t>ля размещения промышленных объектов</w:t>
      </w:r>
      <w:r w:rsidRPr="00A054C6">
        <w:rPr>
          <w:rFonts w:ascii="Times New Roman" w:hAnsi="Times New Roman" w:cs="Times New Roman"/>
          <w:sz w:val="24"/>
          <w:szCs w:val="24"/>
        </w:rPr>
        <w:t>.</w:t>
      </w:r>
      <w:r w:rsidR="00207CB8">
        <w:rPr>
          <w:rFonts w:ascii="Times New Roman" w:hAnsi="Times New Roman" w:cs="Times New Roman"/>
          <w:sz w:val="24"/>
          <w:szCs w:val="24"/>
        </w:rPr>
        <w:t xml:space="preserve"> </w:t>
      </w:r>
      <w:r w:rsidRPr="00207CB8">
        <w:rPr>
          <w:rFonts w:ascii="Times New Roman" w:hAnsi="Times New Roman" w:cs="Times New Roman"/>
          <w:b/>
          <w:sz w:val="24"/>
          <w:szCs w:val="24"/>
        </w:rPr>
        <w:t>Общая площадь участка</w:t>
      </w:r>
      <w:r w:rsidRPr="00207CB8">
        <w:rPr>
          <w:rFonts w:ascii="Times New Roman" w:hAnsi="Times New Roman" w:cs="Times New Roman"/>
          <w:sz w:val="24"/>
          <w:szCs w:val="24"/>
        </w:rPr>
        <w:t xml:space="preserve"> </w:t>
      </w:r>
      <w:r w:rsidR="00207CB8" w:rsidRPr="00207CB8">
        <w:rPr>
          <w:rFonts w:ascii="Times New Roman" w:hAnsi="Times New Roman" w:cs="Times New Roman"/>
          <w:sz w:val="24"/>
          <w:szCs w:val="24"/>
        </w:rPr>
        <w:t>–</w:t>
      </w:r>
      <w:r w:rsidRPr="00207CB8">
        <w:rPr>
          <w:rFonts w:ascii="Times New Roman" w:hAnsi="Times New Roman" w:cs="Times New Roman"/>
          <w:sz w:val="24"/>
          <w:szCs w:val="24"/>
        </w:rPr>
        <w:t xml:space="preserve"> </w:t>
      </w:r>
      <w:r w:rsidR="00207CB8" w:rsidRPr="00207CB8">
        <w:rPr>
          <w:rFonts w:ascii="Times New Roman" w:hAnsi="Times New Roman" w:cs="Times New Roman"/>
          <w:sz w:val="24"/>
          <w:szCs w:val="24"/>
        </w:rPr>
        <w:t>20,6</w:t>
      </w:r>
      <w:r w:rsidRPr="00207CB8">
        <w:rPr>
          <w:rFonts w:ascii="Times New Roman" w:hAnsi="Times New Roman" w:cs="Times New Roman"/>
          <w:sz w:val="24"/>
          <w:szCs w:val="24"/>
        </w:rPr>
        <w:t xml:space="preserve">   га.</w:t>
      </w:r>
    </w:p>
    <w:p w:rsidR="00A054C6" w:rsidRDefault="00EE061E" w:rsidP="00F661CF">
      <w:pPr>
        <w:tabs>
          <w:tab w:val="left" w:pos="804"/>
          <w:tab w:val="left" w:pos="99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w:pict>
          <v:rect id="Прямоугольник 6" o:spid="_x0000_s1029" style="position:absolute;left:0;text-align:left;margin-left:121.85pt;margin-top:17.8pt;width:236.25pt;height:133.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" strokeweight="0">
            <v:textbox inset="0,0,0,0">
              <w:txbxContent>
                <w:p w:rsidR="00F661CF" w:rsidRDefault="00493B51" w:rsidP="00F661C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091218" cy="1699146"/>
                        <wp:effectExtent l="1905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92503" cy="16998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661CF" w:rsidRPr="007A23AC" w:rsidRDefault="00F661CF" w:rsidP="00F661CF">
                  <w:pPr>
                    <w:spacing w:after="0" w:line="240" w:lineRule="auto"/>
                    <w:rPr>
                      <w:rFonts w:eastAsia="Symbol"/>
                      <w:b/>
                      <w:sz w:val="28"/>
                      <w:szCs w:val="28"/>
                      <w:lang w:eastAsia="zh-CN"/>
                    </w:rPr>
                  </w:pPr>
                </w:p>
                <w:p w:rsidR="00F661CF" w:rsidRPr="00B10899" w:rsidRDefault="00F661CF" w:rsidP="00F661CF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F661CF" w:rsidRDefault="00F661CF" w:rsidP="00F661CF">
      <w:pPr>
        <w:tabs>
          <w:tab w:val="left" w:pos="804"/>
          <w:tab w:val="left" w:pos="99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F661CF" w:rsidRDefault="00F661CF" w:rsidP="00F661CF">
      <w:pPr>
        <w:tabs>
          <w:tab w:val="left" w:pos="804"/>
          <w:tab w:val="left" w:pos="99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F661CF" w:rsidRDefault="00F661CF" w:rsidP="00F661CF">
      <w:pPr>
        <w:tabs>
          <w:tab w:val="left" w:pos="804"/>
          <w:tab w:val="left" w:pos="99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F661CF" w:rsidRDefault="00F661CF" w:rsidP="00F661CF">
      <w:pPr>
        <w:tabs>
          <w:tab w:val="left" w:pos="804"/>
          <w:tab w:val="left" w:pos="99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F661CF" w:rsidRDefault="00F661CF" w:rsidP="00F661CF">
      <w:pPr>
        <w:tabs>
          <w:tab w:val="left" w:pos="804"/>
          <w:tab w:val="left" w:pos="99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F661CF" w:rsidRDefault="00F661CF" w:rsidP="00F661CF">
      <w:pPr>
        <w:tabs>
          <w:tab w:val="left" w:pos="3888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 – Местоположение земельного участка</w:t>
      </w:r>
    </w:p>
    <w:p w:rsidR="00C62B33" w:rsidRDefault="00F661CF" w:rsidP="00C62B33">
      <w:pPr>
        <w:tabs>
          <w:tab w:val="left" w:pos="804"/>
          <w:tab w:val="left" w:pos="99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427BF">
        <w:rPr>
          <w:rFonts w:ascii="Times New Roman" w:hAnsi="Times New Roman" w:cs="Times New Roman"/>
          <w:b/>
          <w:sz w:val="24"/>
          <w:szCs w:val="24"/>
        </w:rPr>
        <w:t>Земельный участок для инвестиционного проекта (строительства) расположен по адресу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Республика Мордовия, </w:t>
      </w:r>
      <w:proofErr w:type="spellStart"/>
      <w:r w:rsidR="00A976E0" w:rsidRPr="00A976E0">
        <w:rPr>
          <w:rFonts w:ascii="Times New Roman" w:hAnsi="Times New Roman" w:cs="Times New Roman"/>
          <w:sz w:val="24"/>
          <w:szCs w:val="24"/>
        </w:rPr>
        <w:t>Ковылкинский</w:t>
      </w:r>
      <w:proofErr w:type="spellEnd"/>
      <w:r w:rsidR="00A976E0" w:rsidRPr="00A976E0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A976E0">
        <w:rPr>
          <w:rFonts w:ascii="Times New Roman" w:hAnsi="Times New Roman" w:cs="Times New Roman"/>
          <w:sz w:val="24"/>
          <w:szCs w:val="24"/>
        </w:rPr>
        <w:t>,</w:t>
      </w:r>
      <w:r w:rsidR="00A976E0" w:rsidRPr="00A976E0">
        <w:rPr>
          <w:rFonts w:ascii="Times New Roman" w:hAnsi="Times New Roman" w:cs="Times New Roman"/>
          <w:sz w:val="24"/>
          <w:szCs w:val="24"/>
        </w:rPr>
        <w:t xml:space="preserve"> пос. Силикатный, </w:t>
      </w:r>
      <w:proofErr w:type="spellStart"/>
      <w:r w:rsidR="00A976E0" w:rsidRPr="00A976E0">
        <w:rPr>
          <w:rFonts w:ascii="Times New Roman" w:hAnsi="Times New Roman" w:cs="Times New Roman"/>
          <w:sz w:val="24"/>
          <w:szCs w:val="24"/>
        </w:rPr>
        <w:t>Шингаринского</w:t>
      </w:r>
      <w:proofErr w:type="spellEnd"/>
      <w:r w:rsidR="00A976E0" w:rsidRPr="00A976E0">
        <w:rPr>
          <w:rFonts w:ascii="Times New Roman" w:hAnsi="Times New Roman" w:cs="Times New Roman"/>
          <w:sz w:val="24"/>
          <w:szCs w:val="24"/>
        </w:rPr>
        <w:t xml:space="preserve"> сельского поселения, территория ранее функционирующего завода</w:t>
      </w:r>
      <w:r w:rsidR="00A976E0">
        <w:rPr>
          <w:rFonts w:ascii="Times New Roman" w:hAnsi="Times New Roman" w:cs="Times New Roman"/>
          <w:sz w:val="24"/>
          <w:szCs w:val="24"/>
        </w:rPr>
        <w:t>.</w:t>
      </w:r>
    </w:p>
    <w:p w:rsidR="00060304" w:rsidRPr="006239D4" w:rsidRDefault="00060304" w:rsidP="00C62B33">
      <w:pPr>
        <w:tabs>
          <w:tab w:val="left" w:pos="804"/>
          <w:tab w:val="left" w:pos="99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55420" w:rsidRDefault="00300809" w:rsidP="006554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655420">
        <w:rPr>
          <w:rFonts w:ascii="Times New Roman" w:hAnsi="Times New Roman" w:cs="Times New Roman"/>
          <w:sz w:val="28"/>
          <w:szCs w:val="28"/>
        </w:rPr>
        <w:t xml:space="preserve">. </w:t>
      </w:r>
      <w:r w:rsidR="00655420" w:rsidRPr="00300809">
        <w:rPr>
          <w:rFonts w:ascii="Times New Roman" w:hAnsi="Times New Roman" w:cs="Times New Roman"/>
          <w:sz w:val="24"/>
          <w:szCs w:val="24"/>
        </w:rPr>
        <w:t>Наименование ниши</w:t>
      </w:r>
      <w:r w:rsidR="00655420">
        <w:rPr>
          <w:rFonts w:ascii="Times New Roman" w:hAnsi="Times New Roman" w:cs="Times New Roman"/>
          <w:sz w:val="28"/>
          <w:szCs w:val="28"/>
        </w:rPr>
        <w:t xml:space="preserve">         </w:t>
      </w:r>
      <w:r w:rsidR="00655420" w:rsidRPr="009F238C">
        <w:rPr>
          <w:rFonts w:ascii="Times New Roman" w:hAnsi="Times New Roman" w:cs="Times New Roman"/>
          <w:sz w:val="28"/>
          <w:szCs w:val="28"/>
          <w:u w:val="single"/>
        </w:rPr>
        <w:t>Производство солодового</w:t>
      </w:r>
      <w:r w:rsidRPr="009F238C">
        <w:rPr>
          <w:rFonts w:ascii="Times New Roman" w:hAnsi="Times New Roman" w:cs="Times New Roman"/>
          <w:sz w:val="28"/>
          <w:szCs w:val="28"/>
          <w:u w:val="single"/>
        </w:rPr>
        <w:t xml:space="preserve"> спирта</w:t>
      </w:r>
    </w:p>
    <w:p w:rsidR="009F238C" w:rsidRDefault="00655420" w:rsidP="0030080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79E43547" wp14:editId="42DCCBF8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3561715" cy="1630680"/>
            <wp:effectExtent l="0" t="0" r="0" b="0"/>
            <wp:wrapSquare wrapText="bothSides"/>
            <wp:docPr id="35" name="Рисунок 35" descr="C:\Users\Гурьянова\Desktop\3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урьянова\Desktop\333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540" cy="1630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060304" w:rsidRDefault="00060304" w:rsidP="00300809">
      <w:pPr>
        <w:rPr>
          <w:rFonts w:ascii="Times New Roman" w:hAnsi="Times New Roman" w:cs="Times New Roman"/>
          <w:b/>
        </w:rPr>
      </w:pPr>
      <w:r w:rsidRPr="006239D4">
        <w:rPr>
          <w:rFonts w:ascii="Times New Roman" w:hAnsi="Times New Roman" w:cs="Times New Roman"/>
          <w:b/>
        </w:rPr>
        <w:t>Основные характеристики инвестиционной ниши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503"/>
        <w:gridCol w:w="4961"/>
      </w:tblGrid>
      <w:tr w:rsidR="00060304" w:rsidTr="0049495C">
        <w:trPr>
          <w:trHeight w:val="542"/>
        </w:trPr>
        <w:tc>
          <w:tcPr>
            <w:tcW w:w="4503" w:type="dxa"/>
          </w:tcPr>
          <w:p w:rsidR="00060304" w:rsidRPr="00C63293" w:rsidRDefault="00060304" w:rsidP="0049495C">
            <w:pPr>
              <w:pStyle w:val="Default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C63293">
              <w:rPr>
                <w:rFonts w:ascii="Times New Roman" w:hAnsi="Times New Roman" w:cs="Times New Roman"/>
                <w:bCs/>
                <w:i/>
                <w:iCs/>
                <w:sz w:val="23"/>
                <w:szCs w:val="23"/>
              </w:rPr>
              <w:t>Соответствие приоритетам развития муниципального образования</w:t>
            </w:r>
          </w:p>
        </w:tc>
        <w:tc>
          <w:tcPr>
            <w:tcW w:w="4961" w:type="dxa"/>
          </w:tcPr>
          <w:p w:rsidR="00060304" w:rsidRPr="00A976E0" w:rsidRDefault="00FE3753" w:rsidP="0049495C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FE3753">
              <w:rPr>
                <w:rFonts w:ascii="Times New Roman" w:hAnsi="Times New Roman" w:cs="Times New Roman"/>
                <w:color w:val="auto"/>
              </w:rPr>
              <w:t>Производство спирта предназначенного для производства спиртосодержащей продукции, алкогольных напитков.</w:t>
            </w:r>
            <w:r w:rsidR="00C62B33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00FE3753">
              <w:rPr>
                <w:rFonts w:ascii="Times New Roman" w:hAnsi="Times New Roman" w:cs="Times New Roman"/>
                <w:color w:val="auto"/>
              </w:rPr>
              <w:t>Помимо производства спирта, сухой барды, сухих дрожжей, углекислоты имеется возможность производства готовых кормов  для скота и рыбного хозяйства.</w:t>
            </w:r>
          </w:p>
        </w:tc>
      </w:tr>
      <w:tr w:rsidR="00060304" w:rsidTr="0049495C">
        <w:trPr>
          <w:trHeight w:val="283"/>
        </w:trPr>
        <w:tc>
          <w:tcPr>
            <w:tcW w:w="4503" w:type="dxa"/>
          </w:tcPr>
          <w:p w:rsidR="00060304" w:rsidRPr="00C63293" w:rsidRDefault="00060304" w:rsidP="0049495C">
            <w:pPr>
              <w:pStyle w:val="Default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C63293">
              <w:rPr>
                <w:rFonts w:ascii="Times New Roman" w:hAnsi="Times New Roman" w:cs="Times New Roman"/>
                <w:i/>
                <w:color w:val="auto"/>
              </w:rPr>
              <w:t>Потенциальная потребность в продукте (в услуге)</w:t>
            </w:r>
          </w:p>
        </w:tc>
        <w:tc>
          <w:tcPr>
            <w:tcW w:w="4961" w:type="dxa"/>
          </w:tcPr>
          <w:p w:rsidR="00060304" w:rsidRPr="00A976E0" w:rsidRDefault="00FE3753" w:rsidP="0049495C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FE3753">
              <w:rPr>
                <w:rFonts w:ascii="Times New Roman" w:hAnsi="Times New Roman" w:cs="Times New Roman"/>
                <w:color w:val="auto"/>
              </w:rPr>
              <w:t xml:space="preserve">Основными видами зернового сырья перерабатываемого на спирт являются рожь, ячмень, пшеница, кукуруза. На территории </w:t>
            </w:r>
            <w:proofErr w:type="spellStart"/>
            <w:r w:rsidRPr="00FE3753">
              <w:rPr>
                <w:rFonts w:ascii="Times New Roman" w:hAnsi="Times New Roman" w:cs="Times New Roman"/>
                <w:color w:val="auto"/>
              </w:rPr>
              <w:t>Ковылкинского</w:t>
            </w:r>
            <w:proofErr w:type="spellEnd"/>
            <w:r w:rsidRPr="00FE3753">
              <w:rPr>
                <w:rFonts w:ascii="Times New Roman" w:hAnsi="Times New Roman" w:cs="Times New Roman"/>
                <w:color w:val="auto"/>
              </w:rPr>
              <w:t xml:space="preserve"> района имеется большое количество сельхозпроизводителей этих видов культур. Крупнейшие из них АО «Мордовский бекон», ООО «Возрождение М", СППК «Рассвет». Завод по производству спирта на территории района откроет </w:t>
            </w:r>
            <w:r w:rsidRPr="00FE3753">
              <w:rPr>
                <w:rFonts w:ascii="Times New Roman" w:hAnsi="Times New Roman" w:cs="Times New Roman"/>
                <w:color w:val="auto"/>
              </w:rPr>
              <w:lastRenderedPageBreak/>
              <w:t xml:space="preserve">возможности для дополнительного рынка сбыта данной сельскохозяйственной продукции. Объёмы производства (по состоянию на 2015 год) составили: 960 000 </w:t>
            </w:r>
            <w:proofErr w:type="spellStart"/>
            <w:r w:rsidRPr="00FE3753">
              <w:rPr>
                <w:rFonts w:ascii="Times New Roman" w:hAnsi="Times New Roman" w:cs="Times New Roman"/>
                <w:color w:val="auto"/>
              </w:rPr>
              <w:t>Дк</w:t>
            </w:r>
            <w:proofErr w:type="spellEnd"/>
            <w:r w:rsidRPr="00FE3753">
              <w:rPr>
                <w:rFonts w:ascii="Times New Roman" w:hAnsi="Times New Roman" w:cs="Times New Roman"/>
                <w:color w:val="auto"/>
              </w:rPr>
              <w:t xml:space="preserve"> спирта, 2880 т сухих дрожжей, 2400 т сухой барды, 120 т углекислоты</w:t>
            </w:r>
          </w:p>
        </w:tc>
      </w:tr>
      <w:tr w:rsidR="00060304" w:rsidTr="0049495C">
        <w:trPr>
          <w:trHeight w:val="379"/>
        </w:trPr>
        <w:tc>
          <w:tcPr>
            <w:tcW w:w="4503" w:type="dxa"/>
          </w:tcPr>
          <w:p w:rsidR="00060304" w:rsidRPr="00C63293" w:rsidRDefault="00060304" w:rsidP="0049495C">
            <w:pPr>
              <w:pStyle w:val="Default"/>
              <w:jc w:val="both"/>
              <w:rPr>
                <w:rFonts w:ascii="Times New Roman" w:hAnsi="Times New Roman" w:cs="Times New Roman"/>
                <w:bCs/>
                <w:i/>
                <w:iCs/>
                <w:sz w:val="23"/>
                <w:szCs w:val="23"/>
              </w:rPr>
            </w:pPr>
            <w:r w:rsidRPr="00C63293">
              <w:rPr>
                <w:rFonts w:ascii="Times New Roman" w:hAnsi="Times New Roman" w:cs="Times New Roman"/>
                <w:bCs/>
                <w:i/>
                <w:iCs/>
                <w:sz w:val="23"/>
                <w:szCs w:val="23"/>
              </w:rPr>
              <w:lastRenderedPageBreak/>
              <w:t>Потенциальная емкость рынка сбыта в год</w:t>
            </w:r>
          </w:p>
        </w:tc>
        <w:tc>
          <w:tcPr>
            <w:tcW w:w="4961" w:type="dxa"/>
          </w:tcPr>
          <w:p w:rsidR="00060304" w:rsidRPr="00BC66E6" w:rsidRDefault="00FE3753" w:rsidP="00832E68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FE3753">
              <w:rPr>
                <w:rFonts w:ascii="Times New Roman" w:hAnsi="Times New Roman" w:cs="Times New Roman"/>
                <w:color w:val="auto"/>
              </w:rPr>
              <w:t>508,00 тыс. руб</w:t>
            </w:r>
            <w:proofErr w:type="gramStart"/>
            <w:r w:rsidRPr="00FE3753">
              <w:rPr>
                <w:rFonts w:ascii="Times New Roman" w:hAnsi="Times New Roman" w:cs="Times New Roman"/>
                <w:color w:val="auto"/>
              </w:rPr>
              <w:t>.-</w:t>
            </w:r>
            <w:proofErr w:type="gramEnd"/>
            <w:r w:rsidRPr="00FE3753">
              <w:rPr>
                <w:rFonts w:ascii="Times New Roman" w:hAnsi="Times New Roman" w:cs="Times New Roman"/>
                <w:color w:val="auto"/>
              </w:rPr>
              <w:t>спирт, 46,00 тыс.- сухие дрожжи, 33,6 тыс</w:t>
            </w:r>
            <w:r w:rsidR="00832E68">
              <w:rPr>
                <w:rFonts w:ascii="Times New Roman" w:hAnsi="Times New Roman" w:cs="Times New Roman"/>
                <w:color w:val="auto"/>
              </w:rPr>
              <w:t>.</w:t>
            </w:r>
            <w:r w:rsidRPr="00FE3753">
              <w:rPr>
                <w:rFonts w:ascii="Times New Roman" w:hAnsi="Times New Roman" w:cs="Times New Roman"/>
                <w:color w:val="auto"/>
              </w:rPr>
              <w:t>- сухая барда. 6,24 тыс.- углекислота.</w:t>
            </w:r>
            <w:r w:rsidR="009F238C">
              <w:rPr>
                <w:rFonts w:ascii="Times New Roman" w:hAnsi="Times New Roman" w:cs="Times New Roman"/>
                <w:color w:val="auto"/>
              </w:rPr>
              <w:t xml:space="preserve"> </w:t>
            </w:r>
            <w:bookmarkStart w:id="0" w:name="_GoBack"/>
            <w:bookmarkEnd w:id="0"/>
            <w:r w:rsidRPr="00FE3753">
              <w:rPr>
                <w:rFonts w:ascii="Times New Roman" w:hAnsi="Times New Roman" w:cs="Times New Roman"/>
                <w:color w:val="auto"/>
              </w:rPr>
              <w:t>Годовой доход завода от реализации продукции составит 593, 00 тыс. в год. (Расчет подготовлен в ценах 2015 года).</w:t>
            </w:r>
          </w:p>
        </w:tc>
      </w:tr>
    </w:tbl>
    <w:p w:rsidR="00060304" w:rsidRPr="006239D4" w:rsidRDefault="00060304" w:rsidP="00060304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  <w:r w:rsidRPr="006239D4">
        <w:rPr>
          <w:rFonts w:ascii="Times New Roman" w:hAnsi="Times New Roman" w:cs="Times New Roman"/>
          <w:b/>
          <w:bCs/>
          <w:i/>
          <w:iCs/>
          <w:sz w:val="23"/>
          <w:szCs w:val="23"/>
        </w:rPr>
        <w:t xml:space="preserve">Конкурентное окружение </w:t>
      </w:r>
    </w:p>
    <w:p w:rsidR="00060304" w:rsidRDefault="009F238C" w:rsidP="00060304">
      <w:pPr>
        <w:pStyle w:val="Default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 xml:space="preserve">   </w:t>
      </w:r>
      <w:r w:rsidR="00FE3753" w:rsidRPr="00FE3753">
        <w:rPr>
          <w:rFonts w:ascii="Times New Roman" w:hAnsi="Times New Roman" w:cs="Times New Roman"/>
          <w:iCs/>
        </w:rPr>
        <w:t xml:space="preserve">Предприятий производящих </w:t>
      </w:r>
      <w:proofErr w:type="gramStart"/>
      <w:r w:rsidR="00FE3753" w:rsidRPr="00FE3753">
        <w:rPr>
          <w:rFonts w:ascii="Times New Roman" w:hAnsi="Times New Roman" w:cs="Times New Roman"/>
          <w:iCs/>
        </w:rPr>
        <w:t>солодовый</w:t>
      </w:r>
      <w:proofErr w:type="gramEnd"/>
      <w:r w:rsidR="00FE3753" w:rsidRPr="00FE3753">
        <w:rPr>
          <w:rFonts w:ascii="Times New Roman" w:hAnsi="Times New Roman" w:cs="Times New Roman"/>
          <w:iCs/>
        </w:rPr>
        <w:t xml:space="preserve"> спирта на территории Республики Мордовия не имеется. По состоянию на  2015 год на территории России находилось всего  два завода, производящих солодовый спирт.</w:t>
      </w:r>
    </w:p>
    <w:p w:rsidR="00FE3753" w:rsidRPr="009E3891" w:rsidRDefault="00FE3753" w:rsidP="00060304">
      <w:pPr>
        <w:pStyle w:val="Default"/>
        <w:jc w:val="both"/>
        <w:rPr>
          <w:rFonts w:ascii="Times New Roman" w:hAnsi="Times New Roman" w:cs="Times New Roman"/>
          <w:iCs/>
        </w:rPr>
      </w:pPr>
    </w:p>
    <w:p w:rsidR="00060304" w:rsidRPr="009E3891" w:rsidRDefault="00060304" w:rsidP="00060304">
      <w:pPr>
        <w:pStyle w:val="Default"/>
        <w:jc w:val="both"/>
        <w:rPr>
          <w:rFonts w:ascii="Times New Roman" w:hAnsi="Times New Roman" w:cs="Times New Roman"/>
          <w:iCs/>
        </w:rPr>
      </w:pPr>
      <w:r w:rsidRPr="006239D4">
        <w:rPr>
          <w:rFonts w:ascii="Times New Roman" w:hAnsi="Times New Roman" w:cs="Times New Roman"/>
          <w:b/>
          <w:bCs/>
          <w:i/>
          <w:iCs/>
          <w:sz w:val="23"/>
          <w:szCs w:val="23"/>
        </w:rPr>
        <w:t xml:space="preserve">Почему Муниципальное образование </w:t>
      </w:r>
      <w:r w:rsidR="00FE3753" w:rsidRPr="00FE3753">
        <w:rPr>
          <w:rFonts w:ascii="Times New Roman" w:hAnsi="Times New Roman" w:cs="Times New Roman"/>
          <w:iCs/>
        </w:rPr>
        <w:t xml:space="preserve">На территории </w:t>
      </w:r>
      <w:proofErr w:type="spellStart"/>
      <w:r w:rsidR="00FE3753" w:rsidRPr="00FE3753">
        <w:rPr>
          <w:rFonts w:ascii="Times New Roman" w:hAnsi="Times New Roman" w:cs="Times New Roman"/>
          <w:iCs/>
        </w:rPr>
        <w:t>Ковылкинского</w:t>
      </w:r>
      <w:proofErr w:type="spellEnd"/>
      <w:r w:rsidR="00FE3753" w:rsidRPr="00FE3753">
        <w:rPr>
          <w:rFonts w:ascii="Times New Roman" w:hAnsi="Times New Roman" w:cs="Times New Roman"/>
          <w:iCs/>
        </w:rPr>
        <w:t xml:space="preserve"> района имелось предприятие "</w:t>
      </w:r>
      <w:proofErr w:type="spellStart"/>
      <w:r w:rsidR="00FE3753" w:rsidRPr="00FE3753">
        <w:rPr>
          <w:rFonts w:ascii="Times New Roman" w:hAnsi="Times New Roman" w:cs="Times New Roman"/>
          <w:iCs/>
        </w:rPr>
        <w:t>Спиртзавод</w:t>
      </w:r>
      <w:proofErr w:type="spellEnd"/>
      <w:r w:rsidR="00C62B33">
        <w:rPr>
          <w:rFonts w:ascii="Times New Roman" w:hAnsi="Times New Roman" w:cs="Times New Roman"/>
          <w:iCs/>
        </w:rPr>
        <w:t xml:space="preserve"> </w:t>
      </w:r>
      <w:proofErr w:type="spellStart"/>
      <w:r w:rsidR="00FE3753" w:rsidRPr="00FE3753">
        <w:rPr>
          <w:rFonts w:ascii="Times New Roman" w:hAnsi="Times New Roman" w:cs="Times New Roman"/>
          <w:iCs/>
        </w:rPr>
        <w:t>Ковылкинский</w:t>
      </w:r>
      <w:proofErr w:type="spellEnd"/>
      <w:r w:rsidR="00FE3753" w:rsidRPr="00FE3753">
        <w:rPr>
          <w:rFonts w:ascii="Times New Roman" w:hAnsi="Times New Roman" w:cs="Times New Roman"/>
          <w:iCs/>
        </w:rPr>
        <w:t xml:space="preserve"> филиал ООО </w:t>
      </w:r>
      <w:proofErr w:type="spellStart"/>
      <w:r w:rsidR="00FE3753" w:rsidRPr="00FE3753">
        <w:rPr>
          <w:rFonts w:ascii="Times New Roman" w:hAnsi="Times New Roman" w:cs="Times New Roman"/>
          <w:iCs/>
        </w:rPr>
        <w:t>Спиртзавод</w:t>
      </w:r>
      <w:proofErr w:type="spellEnd"/>
      <w:r w:rsidR="00207CB8">
        <w:rPr>
          <w:rFonts w:ascii="Times New Roman" w:hAnsi="Times New Roman" w:cs="Times New Roman"/>
          <w:iCs/>
        </w:rPr>
        <w:t xml:space="preserve"> </w:t>
      </w:r>
      <w:proofErr w:type="spellStart"/>
      <w:r w:rsidR="00FE3753" w:rsidRPr="00FE3753">
        <w:rPr>
          <w:rFonts w:ascii="Times New Roman" w:hAnsi="Times New Roman" w:cs="Times New Roman"/>
          <w:iCs/>
        </w:rPr>
        <w:t>Теньгушевский</w:t>
      </w:r>
      <w:proofErr w:type="spellEnd"/>
      <w:proofErr w:type="gramStart"/>
      <w:r w:rsidR="00FE3753" w:rsidRPr="00FE3753">
        <w:rPr>
          <w:rFonts w:ascii="Times New Roman" w:hAnsi="Times New Roman" w:cs="Times New Roman"/>
          <w:iCs/>
        </w:rPr>
        <w:t>"(</w:t>
      </w:r>
      <w:proofErr w:type="gramEnd"/>
      <w:r w:rsidR="00FE3753" w:rsidRPr="00FE3753">
        <w:rPr>
          <w:rFonts w:ascii="Times New Roman" w:hAnsi="Times New Roman" w:cs="Times New Roman"/>
          <w:iCs/>
        </w:rPr>
        <w:t>далее завод)  производящее солодовый спирт. На сегодняшний день завод не функционирует, однако на его базе возможно создание нового производств</w:t>
      </w:r>
      <w:proofErr w:type="gramStart"/>
      <w:r w:rsidR="00FE3753" w:rsidRPr="00FE3753">
        <w:rPr>
          <w:rFonts w:ascii="Times New Roman" w:hAnsi="Times New Roman" w:cs="Times New Roman"/>
          <w:iCs/>
        </w:rPr>
        <w:t>а(</w:t>
      </w:r>
      <w:proofErr w:type="gramEnd"/>
      <w:r w:rsidR="00FE3753" w:rsidRPr="00FE3753">
        <w:rPr>
          <w:rFonts w:ascii="Times New Roman" w:hAnsi="Times New Roman" w:cs="Times New Roman"/>
          <w:iCs/>
        </w:rPr>
        <w:t xml:space="preserve">имеется основная материально-техническая база). Вместе с тем на территории </w:t>
      </w:r>
      <w:proofErr w:type="spellStart"/>
      <w:r w:rsidR="00FE3753" w:rsidRPr="00FE3753">
        <w:rPr>
          <w:rFonts w:ascii="Times New Roman" w:hAnsi="Times New Roman" w:cs="Times New Roman"/>
          <w:iCs/>
        </w:rPr>
        <w:t>Ковылкинского</w:t>
      </w:r>
      <w:proofErr w:type="spellEnd"/>
      <w:r w:rsidR="00FE3753" w:rsidRPr="00FE3753">
        <w:rPr>
          <w:rFonts w:ascii="Times New Roman" w:hAnsi="Times New Roman" w:cs="Times New Roman"/>
          <w:iCs/>
        </w:rPr>
        <w:t xml:space="preserve"> района имеется ряд крупных </w:t>
      </w:r>
      <w:proofErr w:type="spellStart"/>
      <w:r w:rsidR="00FE3753" w:rsidRPr="00FE3753">
        <w:rPr>
          <w:rFonts w:ascii="Times New Roman" w:hAnsi="Times New Roman" w:cs="Times New Roman"/>
          <w:iCs/>
        </w:rPr>
        <w:t>сельхозтоваропроизводителей</w:t>
      </w:r>
      <w:proofErr w:type="spellEnd"/>
      <w:r w:rsidR="00FE3753" w:rsidRPr="00FE3753">
        <w:rPr>
          <w:rFonts w:ascii="Times New Roman" w:hAnsi="Times New Roman" w:cs="Times New Roman"/>
          <w:iCs/>
        </w:rPr>
        <w:t>, производящих зерновые культуры. Кроме того наличие свободного земельного участка площадью 1,5 га</w:t>
      </w:r>
      <w:proofErr w:type="gramStart"/>
      <w:r w:rsidR="00FE3753" w:rsidRPr="00FE3753">
        <w:rPr>
          <w:rFonts w:ascii="Times New Roman" w:hAnsi="Times New Roman" w:cs="Times New Roman"/>
          <w:iCs/>
        </w:rPr>
        <w:t>.</w:t>
      </w:r>
      <w:proofErr w:type="gramEnd"/>
      <w:r w:rsidR="00207CB8">
        <w:rPr>
          <w:rFonts w:ascii="Times New Roman" w:hAnsi="Times New Roman" w:cs="Times New Roman"/>
          <w:iCs/>
        </w:rPr>
        <w:t xml:space="preserve"> </w:t>
      </w:r>
      <w:proofErr w:type="gramStart"/>
      <w:r w:rsidR="00FE3753" w:rsidRPr="00FE3753">
        <w:rPr>
          <w:rFonts w:ascii="Times New Roman" w:hAnsi="Times New Roman" w:cs="Times New Roman"/>
          <w:iCs/>
        </w:rPr>
        <w:t>п</w:t>
      </w:r>
      <w:proofErr w:type="gramEnd"/>
      <w:r w:rsidR="00FE3753" w:rsidRPr="00FE3753">
        <w:rPr>
          <w:rFonts w:ascii="Times New Roman" w:hAnsi="Times New Roman" w:cs="Times New Roman"/>
          <w:iCs/>
        </w:rPr>
        <w:t>озволит расширить производство и увеличить производственные мощности. Имеются железнодорожные подъездные пути не общего пользования.</w:t>
      </w:r>
    </w:p>
    <w:p w:rsidR="00060304" w:rsidRPr="009E3891" w:rsidRDefault="00060304" w:rsidP="00060304">
      <w:pPr>
        <w:pStyle w:val="Default"/>
        <w:jc w:val="both"/>
        <w:rPr>
          <w:rFonts w:ascii="Times New Roman" w:hAnsi="Times New Roman" w:cs="Times New Roman"/>
          <w:iCs/>
        </w:rPr>
      </w:pPr>
    </w:p>
    <w:p w:rsidR="00FE3753" w:rsidRDefault="00060304" w:rsidP="00060304">
      <w:pPr>
        <w:pStyle w:val="Default"/>
        <w:jc w:val="both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6239D4">
        <w:rPr>
          <w:rFonts w:ascii="Times New Roman" w:hAnsi="Times New Roman" w:cs="Times New Roman"/>
          <w:b/>
          <w:bCs/>
          <w:i/>
          <w:iCs/>
          <w:sz w:val="22"/>
          <w:szCs w:val="22"/>
        </w:rPr>
        <w:t xml:space="preserve">Предполагаемые площадки для размещения </w:t>
      </w:r>
    </w:p>
    <w:p w:rsidR="00207CB8" w:rsidRDefault="00207CB8" w:rsidP="00060304">
      <w:pPr>
        <w:pStyle w:val="Default"/>
        <w:jc w:val="both"/>
        <w:rPr>
          <w:rFonts w:ascii="Times New Roman" w:hAnsi="Times New Roman" w:cs="Times New Roman"/>
          <w:bCs/>
          <w:i/>
          <w:iCs/>
          <w:sz w:val="22"/>
          <w:szCs w:val="2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928"/>
        <w:gridCol w:w="2354"/>
      </w:tblGrid>
      <w:tr w:rsidR="00060304" w:rsidTr="0049495C">
        <w:trPr>
          <w:trHeight w:val="382"/>
        </w:trPr>
        <w:tc>
          <w:tcPr>
            <w:tcW w:w="4928" w:type="dxa"/>
          </w:tcPr>
          <w:p w:rsidR="00060304" w:rsidRPr="00207CB8" w:rsidRDefault="00060304" w:rsidP="0049495C">
            <w:pPr>
              <w:pStyle w:val="Default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207CB8">
              <w:rPr>
                <w:rFonts w:ascii="Times New Roman" w:hAnsi="Times New Roman" w:cs="Times New Roman"/>
                <w:bCs/>
                <w:i/>
                <w:iCs/>
                <w:sz w:val="23"/>
                <w:szCs w:val="23"/>
              </w:rPr>
              <w:t>Площадка</w:t>
            </w:r>
          </w:p>
        </w:tc>
        <w:tc>
          <w:tcPr>
            <w:tcW w:w="2354" w:type="dxa"/>
          </w:tcPr>
          <w:p w:rsidR="00060304" w:rsidRPr="00207CB8" w:rsidRDefault="00FE3753" w:rsidP="0049495C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207CB8">
              <w:rPr>
                <w:rFonts w:ascii="Times New Roman" w:hAnsi="Times New Roman" w:cs="Times New Roman"/>
                <w:color w:val="auto"/>
              </w:rPr>
              <w:t>6,5</w:t>
            </w:r>
          </w:p>
        </w:tc>
      </w:tr>
      <w:tr w:rsidR="00060304" w:rsidTr="0049495C">
        <w:trPr>
          <w:trHeight w:val="283"/>
        </w:trPr>
        <w:tc>
          <w:tcPr>
            <w:tcW w:w="4928" w:type="dxa"/>
          </w:tcPr>
          <w:p w:rsidR="00060304" w:rsidRPr="00207CB8" w:rsidRDefault="00060304" w:rsidP="0049495C">
            <w:pPr>
              <w:pStyle w:val="Default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207CB8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Общая площадь (</w:t>
            </w:r>
            <w:proofErr w:type="gramStart"/>
            <w:r w:rsidRPr="00207CB8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га</w:t>
            </w:r>
            <w:proofErr w:type="gramEnd"/>
            <w:r w:rsidRPr="00207CB8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);</w:t>
            </w:r>
          </w:p>
        </w:tc>
        <w:tc>
          <w:tcPr>
            <w:tcW w:w="2354" w:type="dxa"/>
          </w:tcPr>
          <w:p w:rsidR="00060304" w:rsidRPr="00207CB8" w:rsidRDefault="00207CB8" w:rsidP="0049495C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207CB8">
              <w:rPr>
                <w:rFonts w:ascii="Times New Roman" w:hAnsi="Times New Roman" w:cs="Times New Roman"/>
                <w:color w:val="auto"/>
              </w:rPr>
              <w:t>6,5</w:t>
            </w:r>
          </w:p>
        </w:tc>
      </w:tr>
      <w:tr w:rsidR="00060304" w:rsidTr="0049495C">
        <w:trPr>
          <w:trHeight w:val="283"/>
        </w:trPr>
        <w:tc>
          <w:tcPr>
            <w:tcW w:w="4928" w:type="dxa"/>
          </w:tcPr>
          <w:p w:rsidR="00060304" w:rsidRPr="00207CB8" w:rsidRDefault="00060304" w:rsidP="0049495C">
            <w:pPr>
              <w:pStyle w:val="Default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207CB8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Электроэнергия</w:t>
            </w:r>
            <w:proofErr w:type="gramStart"/>
            <w:r w:rsidRPr="00207CB8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 (+/-)</w:t>
            </w:r>
            <w:proofErr w:type="gramEnd"/>
          </w:p>
        </w:tc>
        <w:tc>
          <w:tcPr>
            <w:tcW w:w="2354" w:type="dxa"/>
          </w:tcPr>
          <w:p w:rsidR="00060304" w:rsidRPr="00207CB8" w:rsidRDefault="00060304" w:rsidP="0049495C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207CB8">
              <w:rPr>
                <w:rFonts w:ascii="Times New Roman" w:hAnsi="Times New Roman" w:cs="Times New Roman"/>
                <w:b/>
                <w:color w:val="auto"/>
              </w:rPr>
              <w:t>+</w:t>
            </w:r>
          </w:p>
        </w:tc>
      </w:tr>
      <w:tr w:rsidR="00060304" w:rsidTr="0049495C">
        <w:trPr>
          <w:trHeight w:val="283"/>
        </w:trPr>
        <w:tc>
          <w:tcPr>
            <w:tcW w:w="4928" w:type="dxa"/>
          </w:tcPr>
          <w:p w:rsidR="00060304" w:rsidRPr="00C63293" w:rsidRDefault="00060304" w:rsidP="0049495C">
            <w:pPr>
              <w:pStyle w:val="Default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Г</w:t>
            </w:r>
            <w:r w:rsidRPr="006239D4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аз</w:t>
            </w:r>
            <w:proofErr w:type="gramStart"/>
            <w: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 (+/-)</w:t>
            </w:r>
            <w:proofErr w:type="gramEnd"/>
          </w:p>
        </w:tc>
        <w:tc>
          <w:tcPr>
            <w:tcW w:w="2354" w:type="dxa"/>
          </w:tcPr>
          <w:p w:rsidR="00060304" w:rsidRDefault="00060304" w:rsidP="0049495C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+</w:t>
            </w:r>
          </w:p>
        </w:tc>
      </w:tr>
      <w:tr w:rsidR="00060304" w:rsidTr="0049495C">
        <w:trPr>
          <w:trHeight w:val="283"/>
        </w:trPr>
        <w:tc>
          <w:tcPr>
            <w:tcW w:w="4928" w:type="dxa"/>
          </w:tcPr>
          <w:p w:rsidR="00060304" w:rsidRPr="006239D4" w:rsidRDefault="00060304" w:rsidP="0049495C">
            <w:pPr>
              <w:pStyle w:val="Default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В</w:t>
            </w:r>
            <w:r w:rsidRPr="006239D4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одоснабжения</w:t>
            </w:r>
            <w: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,</w:t>
            </w:r>
            <w:r w:rsidRPr="006239D4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 водоотведения</w:t>
            </w:r>
            <w:proofErr w:type="gramStart"/>
            <w: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 (+/-)</w:t>
            </w:r>
            <w:proofErr w:type="gramEnd"/>
          </w:p>
        </w:tc>
        <w:tc>
          <w:tcPr>
            <w:tcW w:w="2354" w:type="dxa"/>
          </w:tcPr>
          <w:p w:rsidR="00060304" w:rsidRDefault="00060304" w:rsidP="0049495C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+</w:t>
            </w:r>
          </w:p>
        </w:tc>
      </w:tr>
      <w:tr w:rsidR="00060304" w:rsidTr="0049495C">
        <w:trPr>
          <w:trHeight w:val="283"/>
        </w:trPr>
        <w:tc>
          <w:tcPr>
            <w:tcW w:w="4928" w:type="dxa"/>
          </w:tcPr>
          <w:p w:rsidR="00060304" w:rsidRPr="00F661CF" w:rsidRDefault="00060304" w:rsidP="0049495C">
            <w:pPr>
              <w:pStyle w:val="Default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Железная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дорога</w:t>
            </w:r>
            <w:proofErr w:type="gramStart"/>
            <w: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,</w:t>
            </w:r>
            <w:r w:rsidRPr="00FE39F7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а</w:t>
            </w:r>
            <w:proofErr w:type="gramEnd"/>
            <w:r w:rsidRPr="00FE39F7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втодорог</w:t>
            </w:r>
            <w: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а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 (+/-)</w:t>
            </w:r>
          </w:p>
        </w:tc>
        <w:tc>
          <w:tcPr>
            <w:tcW w:w="2354" w:type="dxa"/>
          </w:tcPr>
          <w:p w:rsidR="00060304" w:rsidRDefault="00060304" w:rsidP="0049495C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+</w:t>
            </w:r>
          </w:p>
        </w:tc>
      </w:tr>
    </w:tbl>
    <w:p w:rsidR="00060304" w:rsidRDefault="00060304" w:rsidP="00060304">
      <w:pPr>
        <w:tabs>
          <w:tab w:val="left" w:pos="804"/>
          <w:tab w:val="left" w:pos="99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07CB8">
        <w:rPr>
          <w:rFonts w:ascii="Times New Roman" w:hAnsi="Times New Roman" w:cs="Times New Roman"/>
          <w:b/>
          <w:sz w:val="24"/>
          <w:szCs w:val="24"/>
        </w:rPr>
        <w:t>Категория земли</w:t>
      </w:r>
      <w:r w:rsidRPr="00207CB8">
        <w:rPr>
          <w:rFonts w:ascii="Times New Roman" w:hAnsi="Times New Roman" w:cs="Times New Roman"/>
          <w:sz w:val="24"/>
          <w:szCs w:val="24"/>
        </w:rPr>
        <w:t xml:space="preserve"> - </w:t>
      </w:r>
      <w:r w:rsidR="00207CB8" w:rsidRPr="00207CB8">
        <w:rPr>
          <w:rFonts w:ascii="Times New Roman" w:hAnsi="Times New Roman" w:cs="Times New Roman"/>
          <w:sz w:val="24"/>
          <w:szCs w:val="24"/>
        </w:rPr>
        <w:t>Д</w:t>
      </w:r>
      <w:r w:rsidR="00A054C6" w:rsidRPr="00207CB8">
        <w:rPr>
          <w:rFonts w:ascii="Times New Roman" w:hAnsi="Times New Roman" w:cs="Times New Roman"/>
          <w:sz w:val="24"/>
          <w:szCs w:val="24"/>
        </w:rPr>
        <w:t>ля размещения промышленных объектов</w:t>
      </w:r>
      <w:r w:rsidRPr="00207CB8">
        <w:rPr>
          <w:rFonts w:ascii="Times New Roman" w:hAnsi="Times New Roman" w:cs="Times New Roman"/>
          <w:sz w:val="24"/>
          <w:szCs w:val="24"/>
        </w:rPr>
        <w:t>.</w:t>
      </w:r>
      <w:r w:rsidR="00207CB8" w:rsidRPr="00207CB8">
        <w:rPr>
          <w:rFonts w:ascii="Times New Roman" w:hAnsi="Times New Roman" w:cs="Times New Roman"/>
          <w:sz w:val="24"/>
          <w:szCs w:val="24"/>
        </w:rPr>
        <w:t xml:space="preserve"> </w:t>
      </w:r>
      <w:r w:rsidRPr="00207CB8">
        <w:rPr>
          <w:rFonts w:ascii="Times New Roman" w:hAnsi="Times New Roman" w:cs="Times New Roman"/>
          <w:b/>
          <w:sz w:val="24"/>
          <w:szCs w:val="24"/>
        </w:rPr>
        <w:t xml:space="preserve">Вид разрешенного использования </w:t>
      </w:r>
      <w:r w:rsidRPr="00207CB8">
        <w:rPr>
          <w:rFonts w:ascii="Times New Roman" w:hAnsi="Times New Roman" w:cs="Times New Roman"/>
          <w:sz w:val="24"/>
          <w:szCs w:val="24"/>
        </w:rPr>
        <w:t xml:space="preserve"> - </w:t>
      </w:r>
      <w:r w:rsidR="00300809">
        <w:rPr>
          <w:rFonts w:ascii="Times New Roman" w:hAnsi="Times New Roman" w:cs="Times New Roman"/>
          <w:sz w:val="24"/>
          <w:szCs w:val="24"/>
        </w:rPr>
        <w:t>Р</w:t>
      </w:r>
      <w:r w:rsidR="00207CB8" w:rsidRPr="00207CB8">
        <w:rPr>
          <w:rFonts w:ascii="Times New Roman" w:hAnsi="Times New Roman" w:cs="Times New Roman"/>
          <w:sz w:val="24"/>
          <w:szCs w:val="24"/>
        </w:rPr>
        <w:t>азмещени</w:t>
      </w:r>
      <w:r w:rsidR="00300809">
        <w:rPr>
          <w:rFonts w:ascii="Times New Roman" w:hAnsi="Times New Roman" w:cs="Times New Roman"/>
          <w:sz w:val="24"/>
          <w:szCs w:val="24"/>
        </w:rPr>
        <w:t>е</w:t>
      </w:r>
      <w:r w:rsidR="00207CB8" w:rsidRPr="00207CB8">
        <w:rPr>
          <w:rFonts w:ascii="Times New Roman" w:hAnsi="Times New Roman" w:cs="Times New Roman"/>
          <w:sz w:val="24"/>
          <w:szCs w:val="24"/>
        </w:rPr>
        <w:t xml:space="preserve"> промышленных объектов.</w:t>
      </w:r>
      <w:r w:rsidRPr="00207CB8">
        <w:rPr>
          <w:rFonts w:ascii="Times New Roman" w:hAnsi="Times New Roman" w:cs="Times New Roman"/>
          <w:sz w:val="24"/>
          <w:szCs w:val="24"/>
        </w:rPr>
        <w:t xml:space="preserve"> </w:t>
      </w:r>
      <w:r w:rsidRPr="00207CB8">
        <w:rPr>
          <w:rFonts w:ascii="Times New Roman" w:hAnsi="Times New Roman" w:cs="Times New Roman"/>
          <w:b/>
          <w:sz w:val="24"/>
          <w:szCs w:val="24"/>
        </w:rPr>
        <w:t>Общая площадь участка</w:t>
      </w:r>
      <w:r w:rsidRPr="00207CB8">
        <w:rPr>
          <w:rFonts w:ascii="Times New Roman" w:hAnsi="Times New Roman" w:cs="Times New Roman"/>
          <w:sz w:val="24"/>
          <w:szCs w:val="24"/>
        </w:rPr>
        <w:t xml:space="preserve"> </w:t>
      </w:r>
      <w:r w:rsidR="00207CB8" w:rsidRPr="00207CB8">
        <w:rPr>
          <w:rFonts w:ascii="Times New Roman" w:hAnsi="Times New Roman" w:cs="Times New Roman"/>
          <w:sz w:val="24"/>
          <w:szCs w:val="24"/>
        </w:rPr>
        <w:t>–</w:t>
      </w:r>
      <w:r w:rsidRPr="00207CB8">
        <w:rPr>
          <w:rFonts w:ascii="Times New Roman" w:hAnsi="Times New Roman" w:cs="Times New Roman"/>
          <w:sz w:val="24"/>
          <w:szCs w:val="24"/>
        </w:rPr>
        <w:t xml:space="preserve"> </w:t>
      </w:r>
      <w:r w:rsidR="00207CB8" w:rsidRPr="00207CB8">
        <w:rPr>
          <w:rFonts w:ascii="Times New Roman" w:hAnsi="Times New Roman" w:cs="Times New Roman"/>
          <w:sz w:val="24"/>
          <w:szCs w:val="24"/>
        </w:rPr>
        <w:t>6,5</w:t>
      </w:r>
      <w:r w:rsidRPr="00207CB8">
        <w:rPr>
          <w:rFonts w:ascii="Times New Roman" w:hAnsi="Times New Roman" w:cs="Times New Roman"/>
          <w:sz w:val="24"/>
          <w:szCs w:val="24"/>
        </w:rPr>
        <w:t xml:space="preserve">   га.</w:t>
      </w:r>
    </w:p>
    <w:p w:rsidR="00060304" w:rsidRDefault="00EE061E" w:rsidP="00060304">
      <w:pPr>
        <w:tabs>
          <w:tab w:val="left" w:pos="804"/>
          <w:tab w:val="left" w:pos="99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w:pict>
          <v:rect id="Прямоугольник 9" o:spid="_x0000_s1031" style="position:absolute;left:0;text-align:left;margin-left:127.1pt;margin-top:14.2pt;width:231pt;height:114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" strokeweight="0">
            <v:textbox inset="0,0,0,0">
              <w:txbxContent>
                <w:p w:rsidR="00060304" w:rsidRDefault="000B0356" w:rsidP="0006030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927350" cy="1637665"/>
                        <wp:effectExtent l="19050" t="0" r="6350" b="0"/>
                        <wp:docPr id="10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7350" cy="16376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60304" w:rsidRPr="007A23AC" w:rsidRDefault="00060304" w:rsidP="00060304">
                  <w:pPr>
                    <w:spacing w:after="0" w:line="240" w:lineRule="auto"/>
                    <w:rPr>
                      <w:rFonts w:eastAsia="Symbol"/>
                      <w:b/>
                      <w:sz w:val="28"/>
                      <w:szCs w:val="28"/>
                      <w:lang w:eastAsia="zh-CN"/>
                    </w:rPr>
                  </w:pPr>
                </w:p>
                <w:p w:rsidR="00060304" w:rsidRPr="00B10899" w:rsidRDefault="00060304" w:rsidP="00060304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060304" w:rsidRDefault="00060304" w:rsidP="00060304">
      <w:pPr>
        <w:tabs>
          <w:tab w:val="left" w:pos="804"/>
          <w:tab w:val="left" w:pos="99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60304" w:rsidRDefault="00060304" w:rsidP="00060304">
      <w:pPr>
        <w:tabs>
          <w:tab w:val="left" w:pos="804"/>
          <w:tab w:val="left" w:pos="99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60304" w:rsidRDefault="00060304" w:rsidP="00060304">
      <w:pPr>
        <w:tabs>
          <w:tab w:val="left" w:pos="804"/>
          <w:tab w:val="left" w:pos="99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60304" w:rsidRDefault="00060304" w:rsidP="00060304">
      <w:pPr>
        <w:tabs>
          <w:tab w:val="left" w:pos="804"/>
          <w:tab w:val="left" w:pos="99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60304" w:rsidRDefault="00060304" w:rsidP="00060304">
      <w:pPr>
        <w:tabs>
          <w:tab w:val="left" w:pos="3888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 – Местоположение земельного участка</w:t>
      </w:r>
    </w:p>
    <w:p w:rsidR="00060304" w:rsidRDefault="00060304" w:rsidP="00A976E0">
      <w:pPr>
        <w:tabs>
          <w:tab w:val="left" w:pos="804"/>
          <w:tab w:val="left" w:pos="99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427BF">
        <w:rPr>
          <w:rFonts w:ascii="Times New Roman" w:hAnsi="Times New Roman" w:cs="Times New Roman"/>
          <w:b/>
          <w:sz w:val="24"/>
          <w:szCs w:val="24"/>
        </w:rPr>
        <w:t>Земельный участок для инвестиционного проекта (строительства) расположен по адресу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Республика Мордовия, </w:t>
      </w:r>
      <w:r w:rsidR="00FE3753" w:rsidRPr="00FE3753">
        <w:rPr>
          <w:rFonts w:ascii="Times New Roman" w:hAnsi="Times New Roman" w:cs="Times New Roman"/>
          <w:sz w:val="24"/>
          <w:szCs w:val="24"/>
        </w:rPr>
        <w:t xml:space="preserve">г. </w:t>
      </w:r>
      <w:proofErr w:type="spellStart"/>
      <w:r w:rsidR="00FE3753" w:rsidRPr="00FE3753">
        <w:rPr>
          <w:rFonts w:ascii="Times New Roman" w:hAnsi="Times New Roman" w:cs="Times New Roman"/>
          <w:sz w:val="24"/>
          <w:szCs w:val="24"/>
        </w:rPr>
        <w:t>Ковылкино</w:t>
      </w:r>
      <w:proofErr w:type="spellEnd"/>
      <w:r w:rsidR="00FE3753" w:rsidRPr="00FE3753">
        <w:rPr>
          <w:rFonts w:ascii="Times New Roman" w:hAnsi="Times New Roman" w:cs="Times New Roman"/>
          <w:sz w:val="24"/>
          <w:szCs w:val="24"/>
        </w:rPr>
        <w:t xml:space="preserve">, пер. </w:t>
      </w:r>
      <w:proofErr w:type="gramStart"/>
      <w:r w:rsidR="00FE3753" w:rsidRPr="00FE3753">
        <w:rPr>
          <w:rFonts w:ascii="Times New Roman" w:hAnsi="Times New Roman" w:cs="Times New Roman"/>
          <w:sz w:val="24"/>
          <w:szCs w:val="24"/>
        </w:rPr>
        <w:t>Мельничный</w:t>
      </w:r>
      <w:proofErr w:type="gramEnd"/>
      <w:r w:rsidR="00FE3753" w:rsidRPr="00FE3753">
        <w:rPr>
          <w:rFonts w:ascii="Times New Roman" w:hAnsi="Times New Roman" w:cs="Times New Roman"/>
          <w:sz w:val="24"/>
          <w:szCs w:val="24"/>
        </w:rPr>
        <w:t xml:space="preserve"> д.1,</w:t>
      </w:r>
      <w:r w:rsidRPr="00A976E0">
        <w:rPr>
          <w:rFonts w:ascii="Times New Roman" w:hAnsi="Times New Roman" w:cs="Times New Roman"/>
          <w:sz w:val="24"/>
          <w:szCs w:val="24"/>
        </w:rPr>
        <w:t>, территория ранее функционирующего завода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60304" w:rsidRPr="00C623A1" w:rsidRDefault="00060304" w:rsidP="00A976E0">
      <w:pPr>
        <w:tabs>
          <w:tab w:val="left" w:pos="804"/>
          <w:tab w:val="left" w:pos="996"/>
        </w:tabs>
        <w:jc w:val="both"/>
        <w:rPr>
          <w:rFonts w:ascii="Times New Roman" w:hAnsi="Times New Roman" w:cs="Times New Roman"/>
          <w:sz w:val="24"/>
          <w:szCs w:val="24"/>
        </w:rPr>
      </w:pPr>
    </w:p>
    <w:sectPr w:rsidR="00060304" w:rsidRPr="00C623A1" w:rsidSect="0064123F">
      <w:pgSz w:w="11906" w:h="16838"/>
      <w:pgMar w:top="624" w:right="737" w:bottom="62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061E" w:rsidRDefault="00EE061E" w:rsidP="00320BE3">
      <w:pPr>
        <w:spacing w:after="0" w:line="240" w:lineRule="auto"/>
      </w:pPr>
      <w:r>
        <w:separator/>
      </w:r>
    </w:p>
  </w:endnote>
  <w:endnote w:type="continuationSeparator" w:id="0">
    <w:p w:rsidR="00EE061E" w:rsidRDefault="00EE061E" w:rsidP="00320B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altName w:val="Segoe UI"/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061E" w:rsidRDefault="00EE061E" w:rsidP="00320BE3">
      <w:pPr>
        <w:spacing w:after="0" w:line="240" w:lineRule="auto"/>
      </w:pPr>
      <w:r>
        <w:separator/>
      </w:r>
    </w:p>
  </w:footnote>
  <w:footnote w:type="continuationSeparator" w:id="0">
    <w:p w:rsidR="00EE061E" w:rsidRDefault="00EE061E" w:rsidP="00320B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E0DCA"/>
    <w:rsid w:val="00046D7D"/>
    <w:rsid w:val="00060304"/>
    <w:rsid w:val="00097F99"/>
    <w:rsid w:val="000A2A22"/>
    <w:rsid w:val="000B0356"/>
    <w:rsid w:val="000C3094"/>
    <w:rsid w:val="000E16B6"/>
    <w:rsid w:val="000E50B7"/>
    <w:rsid w:val="00126FA6"/>
    <w:rsid w:val="00156597"/>
    <w:rsid w:val="001566CC"/>
    <w:rsid w:val="00176C1D"/>
    <w:rsid w:val="001915F9"/>
    <w:rsid w:val="001929AD"/>
    <w:rsid w:val="00192C8A"/>
    <w:rsid w:val="00197934"/>
    <w:rsid w:val="001A6273"/>
    <w:rsid w:val="001B1F66"/>
    <w:rsid w:val="001C1500"/>
    <w:rsid w:val="001C7EAF"/>
    <w:rsid w:val="001F2EDF"/>
    <w:rsid w:val="001F78E8"/>
    <w:rsid w:val="00205FAA"/>
    <w:rsid w:val="00207CB8"/>
    <w:rsid w:val="002365CD"/>
    <w:rsid w:val="00244271"/>
    <w:rsid w:val="0029777F"/>
    <w:rsid w:val="002C4621"/>
    <w:rsid w:val="00300809"/>
    <w:rsid w:val="00320BE3"/>
    <w:rsid w:val="00332C0F"/>
    <w:rsid w:val="003366F7"/>
    <w:rsid w:val="00345A18"/>
    <w:rsid w:val="0036192A"/>
    <w:rsid w:val="0036326E"/>
    <w:rsid w:val="00374E63"/>
    <w:rsid w:val="00381115"/>
    <w:rsid w:val="00385D1F"/>
    <w:rsid w:val="00387BE7"/>
    <w:rsid w:val="0039793C"/>
    <w:rsid w:val="003A08E8"/>
    <w:rsid w:val="003B1492"/>
    <w:rsid w:val="003E0DCA"/>
    <w:rsid w:val="004037D0"/>
    <w:rsid w:val="004471B5"/>
    <w:rsid w:val="004610FC"/>
    <w:rsid w:val="004671C2"/>
    <w:rsid w:val="00472BD7"/>
    <w:rsid w:val="00493B51"/>
    <w:rsid w:val="00497DDB"/>
    <w:rsid w:val="004A331C"/>
    <w:rsid w:val="004A7D31"/>
    <w:rsid w:val="004C75B9"/>
    <w:rsid w:val="00504310"/>
    <w:rsid w:val="00507EB8"/>
    <w:rsid w:val="00516FE2"/>
    <w:rsid w:val="005373B9"/>
    <w:rsid w:val="005427BF"/>
    <w:rsid w:val="005437E2"/>
    <w:rsid w:val="00555D22"/>
    <w:rsid w:val="00571428"/>
    <w:rsid w:val="005823C9"/>
    <w:rsid w:val="005C13C6"/>
    <w:rsid w:val="00621BED"/>
    <w:rsid w:val="006239D4"/>
    <w:rsid w:val="006242C9"/>
    <w:rsid w:val="0063085B"/>
    <w:rsid w:val="00635025"/>
    <w:rsid w:val="0064123F"/>
    <w:rsid w:val="00655420"/>
    <w:rsid w:val="00666161"/>
    <w:rsid w:val="0068073A"/>
    <w:rsid w:val="006939B7"/>
    <w:rsid w:val="006B26F8"/>
    <w:rsid w:val="006D3CC9"/>
    <w:rsid w:val="007100B2"/>
    <w:rsid w:val="00772C40"/>
    <w:rsid w:val="00780165"/>
    <w:rsid w:val="007B403F"/>
    <w:rsid w:val="00815CA6"/>
    <w:rsid w:val="00832E68"/>
    <w:rsid w:val="008420A2"/>
    <w:rsid w:val="00857370"/>
    <w:rsid w:val="008648A4"/>
    <w:rsid w:val="00876E13"/>
    <w:rsid w:val="00887A60"/>
    <w:rsid w:val="00896C08"/>
    <w:rsid w:val="00922819"/>
    <w:rsid w:val="00932393"/>
    <w:rsid w:val="009527DB"/>
    <w:rsid w:val="00952C84"/>
    <w:rsid w:val="00982805"/>
    <w:rsid w:val="009C5799"/>
    <w:rsid w:val="009E3891"/>
    <w:rsid w:val="009F238C"/>
    <w:rsid w:val="009F64F6"/>
    <w:rsid w:val="00A054C6"/>
    <w:rsid w:val="00A3030D"/>
    <w:rsid w:val="00A30320"/>
    <w:rsid w:val="00A40D14"/>
    <w:rsid w:val="00A61AED"/>
    <w:rsid w:val="00A6364F"/>
    <w:rsid w:val="00A67E25"/>
    <w:rsid w:val="00A976E0"/>
    <w:rsid w:val="00AB47C0"/>
    <w:rsid w:val="00AE141B"/>
    <w:rsid w:val="00B0114A"/>
    <w:rsid w:val="00B62F37"/>
    <w:rsid w:val="00B65F94"/>
    <w:rsid w:val="00B86CD3"/>
    <w:rsid w:val="00BA5FD7"/>
    <w:rsid w:val="00BC1FD5"/>
    <w:rsid w:val="00BC66E6"/>
    <w:rsid w:val="00BD0641"/>
    <w:rsid w:val="00BD0CD3"/>
    <w:rsid w:val="00BE2F5F"/>
    <w:rsid w:val="00BF0D8E"/>
    <w:rsid w:val="00C45EDA"/>
    <w:rsid w:val="00C53D4F"/>
    <w:rsid w:val="00C623A1"/>
    <w:rsid w:val="00C62B33"/>
    <w:rsid w:val="00C63293"/>
    <w:rsid w:val="00C9410D"/>
    <w:rsid w:val="00CD612B"/>
    <w:rsid w:val="00CF1BD6"/>
    <w:rsid w:val="00CF6F12"/>
    <w:rsid w:val="00D04E26"/>
    <w:rsid w:val="00D07BED"/>
    <w:rsid w:val="00D1266A"/>
    <w:rsid w:val="00D64E1A"/>
    <w:rsid w:val="00D925A9"/>
    <w:rsid w:val="00DF6D32"/>
    <w:rsid w:val="00E35E1B"/>
    <w:rsid w:val="00E712B9"/>
    <w:rsid w:val="00EE061E"/>
    <w:rsid w:val="00EF2340"/>
    <w:rsid w:val="00F13AA2"/>
    <w:rsid w:val="00F3000B"/>
    <w:rsid w:val="00F41EA9"/>
    <w:rsid w:val="00F4353F"/>
    <w:rsid w:val="00F6135D"/>
    <w:rsid w:val="00F661CF"/>
    <w:rsid w:val="00F76834"/>
    <w:rsid w:val="00F91019"/>
    <w:rsid w:val="00FE3753"/>
    <w:rsid w:val="00FE39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20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20B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20BE3"/>
  </w:style>
  <w:style w:type="paragraph" w:styleId="a5">
    <w:name w:val="footer"/>
    <w:basedOn w:val="a"/>
    <w:link w:val="a6"/>
    <w:uiPriority w:val="99"/>
    <w:unhideWhenUsed/>
    <w:rsid w:val="00320B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20BE3"/>
  </w:style>
  <w:style w:type="paragraph" w:customStyle="1" w:styleId="Default">
    <w:name w:val="Default"/>
    <w:rsid w:val="00FE39F7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sz w:val="24"/>
      <w:szCs w:val="24"/>
    </w:rPr>
  </w:style>
  <w:style w:type="table" w:styleId="a7">
    <w:name w:val="Table Grid"/>
    <w:basedOn w:val="a1"/>
    <w:uiPriority w:val="59"/>
    <w:rsid w:val="006239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F661CF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493B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93B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20B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20BE3"/>
  </w:style>
  <w:style w:type="paragraph" w:styleId="a5">
    <w:name w:val="footer"/>
    <w:basedOn w:val="a"/>
    <w:link w:val="a6"/>
    <w:uiPriority w:val="99"/>
    <w:unhideWhenUsed/>
    <w:rsid w:val="00320B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20BE3"/>
  </w:style>
  <w:style w:type="paragraph" w:customStyle="1" w:styleId="Default">
    <w:name w:val="Default"/>
    <w:rsid w:val="00FE39F7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sz w:val="24"/>
      <w:szCs w:val="24"/>
    </w:rPr>
  </w:style>
  <w:style w:type="table" w:styleId="a7">
    <w:name w:val="Table Grid"/>
    <w:basedOn w:val="a1"/>
    <w:uiPriority w:val="59"/>
    <w:rsid w:val="006239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F661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1313AC-C59A-4EEA-B2E2-15A810B77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4</Pages>
  <Words>1002</Words>
  <Characters>5714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mineco</Company>
  <LinksUpToDate>false</LinksUpToDate>
  <CharactersWithSpaces>6703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Н. Рубцова</dc:creator>
  <cp:lastModifiedBy>Гурьянова</cp:lastModifiedBy>
  <cp:revision>78</cp:revision>
  <cp:lastPrinted>2021-03-16T08:43:00Z</cp:lastPrinted>
  <dcterms:created xsi:type="dcterms:W3CDTF">2018-09-06T13:43:00Z</dcterms:created>
  <dcterms:modified xsi:type="dcterms:W3CDTF">2021-03-17T06:39:00Z</dcterms:modified>
</cp:coreProperties>
</file>