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9" w:rsidRDefault="00F14979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F14979" w:rsidRDefault="00F1497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F14979" w:rsidRDefault="00F1497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F14979" w:rsidRDefault="00F1497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F14979" w:rsidRDefault="00F1497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39</w:t>
      </w:r>
    </w:p>
    <w:p w:rsidR="00F14979" w:rsidRDefault="00F14979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F14979" w:rsidRDefault="00F14979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9.10.2023 г.     </w:t>
      </w:r>
    </w:p>
    <w:p w:rsidR="00F14979" w:rsidRPr="005034B0" w:rsidRDefault="00F14979" w:rsidP="005034B0">
      <w:pPr>
        <w:pStyle w:val="Heading1"/>
        <w:rPr>
          <w:rFonts w:ascii="Times New Roman" w:hAnsi="Times New Roman" w:cs="Times New Roman"/>
        </w:rPr>
      </w:pPr>
      <w:r w:rsidRPr="005034B0">
        <w:rPr>
          <w:rFonts w:ascii="Times New Roman" w:hAnsi="Times New Roman" w:cs="Times New Roman"/>
          <w:b w:val="0"/>
        </w:rPr>
        <w:t>РЕСПУБЛИКА МОРДОВИЯ</w:t>
      </w:r>
    </w:p>
    <w:p w:rsidR="00F14979" w:rsidRPr="005034B0" w:rsidRDefault="00F14979" w:rsidP="005034B0">
      <w:pPr>
        <w:pStyle w:val="Heading1"/>
        <w:ind w:left="-284"/>
        <w:rPr>
          <w:rFonts w:ascii="Times New Roman" w:hAnsi="Times New Roman" w:cs="Times New Roman"/>
          <w:b w:val="0"/>
        </w:rPr>
      </w:pPr>
      <w:r w:rsidRPr="005034B0">
        <w:rPr>
          <w:rFonts w:ascii="Times New Roman" w:hAnsi="Times New Roman" w:cs="Times New Roman"/>
          <w:b w:val="0"/>
        </w:rPr>
        <w:t xml:space="preserve"> АДМИНИ</w:t>
      </w:r>
      <w:r w:rsidRPr="005034B0">
        <w:rPr>
          <w:rFonts w:ascii="Times New Roman" w:hAnsi="Times New Roman" w:cs="Times New Roman"/>
          <w:b w:val="0"/>
          <w:lang w:val="en-US"/>
        </w:rPr>
        <w:t>C</w:t>
      </w:r>
      <w:r w:rsidRPr="005034B0">
        <w:rPr>
          <w:rFonts w:ascii="Times New Roman" w:hAnsi="Times New Roman" w:cs="Times New Roman"/>
          <w:b w:val="0"/>
        </w:rPr>
        <w:t>ТРАЦИЯ НОВОМАМАНГИНСКОГО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A0"/>
      </w:tblPr>
      <w:tblGrid>
        <w:gridCol w:w="9571"/>
      </w:tblGrid>
      <w:tr w:rsidR="00F14979" w:rsidRPr="005034B0" w:rsidTr="005034B0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4979" w:rsidRPr="005034B0" w:rsidRDefault="00F14979"/>
        </w:tc>
      </w:tr>
    </w:tbl>
    <w:p w:rsidR="00F14979" w:rsidRPr="005034B0" w:rsidRDefault="00F14979" w:rsidP="005034B0">
      <w:pPr>
        <w:pStyle w:val="Caption"/>
        <w:rPr>
          <w:rFonts w:ascii="Times New Roman" w:hAnsi="Times New Roman" w:cs="Times New Roman"/>
        </w:rPr>
      </w:pPr>
      <w:r w:rsidRPr="005034B0">
        <w:rPr>
          <w:rFonts w:ascii="Times New Roman" w:hAnsi="Times New Roman" w:cs="Times New Roman"/>
        </w:rPr>
        <w:t>ПОСТАНОВЛЕНИЕ</w:t>
      </w:r>
    </w:p>
    <w:p w:rsidR="00F14979" w:rsidRPr="005034B0" w:rsidRDefault="00F14979" w:rsidP="005034B0"/>
    <w:tbl>
      <w:tblPr>
        <w:tblW w:w="0" w:type="auto"/>
        <w:tblLook w:val="00A0"/>
      </w:tblPr>
      <w:tblGrid>
        <w:gridCol w:w="7920"/>
        <w:gridCol w:w="1651"/>
      </w:tblGrid>
      <w:tr w:rsidR="00F14979" w:rsidRPr="005034B0" w:rsidTr="005034B0">
        <w:trPr>
          <w:trHeight w:val="303"/>
        </w:trPr>
        <w:tc>
          <w:tcPr>
            <w:tcW w:w="8169" w:type="dxa"/>
          </w:tcPr>
          <w:p w:rsidR="00F14979" w:rsidRPr="005034B0" w:rsidRDefault="00F14979">
            <w:pPr>
              <w:rPr>
                <w:b/>
                <w:bCs/>
                <w:sz w:val="22"/>
              </w:rPr>
            </w:pPr>
          </w:p>
          <w:p w:rsidR="00F14979" w:rsidRPr="005034B0" w:rsidRDefault="00F14979">
            <w:pPr>
              <w:rPr>
                <w:b/>
                <w:bCs/>
                <w:sz w:val="22"/>
              </w:rPr>
            </w:pPr>
          </w:p>
          <w:p w:rsidR="00F14979" w:rsidRPr="005034B0" w:rsidRDefault="00F14979">
            <w:pPr>
              <w:rPr>
                <w:b/>
                <w:bCs/>
                <w:sz w:val="22"/>
                <w:u w:val="single"/>
              </w:rPr>
            </w:pPr>
            <w:r w:rsidRPr="005034B0">
              <w:rPr>
                <w:b/>
                <w:bCs/>
                <w:sz w:val="22"/>
              </w:rPr>
              <w:t xml:space="preserve">от </w:t>
            </w:r>
            <w:r w:rsidRPr="005034B0">
              <w:rPr>
                <w:b/>
                <w:bCs/>
                <w:sz w:val="22"/>
                <w:u w:val="single"/>
              </w:rPr>
              <w:t xml:space="preserve">« 9 »  10.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034B0">
                <w:rPr>
                  <w:b/>
                  <w:bCs/>
                  <w:sz w:val="22"/>
                  <w:u w:val="single"/>
                </w:rPr>
                <w:t>2023 г</w:t>
              </w:r>
            </w:smartTag>
            <w:r w:rsidRPr="005034B0">
              <w:rPr>
                <w:b/>
                <w:bCs/>
                <w:sz w:val="22"/>
                <w:u w:val="single"/>
              </w:rPr>
              <w:t xml:space="preserve">.      </w:t>
            </w:r>
          </w:p>
        </w:tc>
        <w:tc>
          <w:tcPr>
            <w:tcW w:w="1685" w:type="dxa"/>
          </w:tcPr>
          <w:p w:rsidR="00F14979" w:rsidRPr="005034B0" w:rsidRDefault="00F14979">
            <w:pPr>
              <w:jc w:val="center"/>
              <w:rPr>
                <w:b/>
                <w:bCs/>
                <w:sz w:val="22"/>
              </w:rPr>
            </w:pPr>
            <w:r w:rsidRPr="005034B0">
              <w:rPr>
                <w:b/>
                <w:bCs/>
                <w:sz w:val="22"/>
              </w:rPr>
              <w:t xml:space="preserve">                                                                                </w:t>
            </w:r>
          </w:p>
          <w:p w:rsidR="00F14979" w:rsidRPr="005034B0" w:rsidRDefault="00F14979">
            <w:pPr>
              <w:jc w:val="center"/>
              <w:rPr>
                <w:b/>
                <w:bCs/>
                <w:sz w:val="22"/>
              </w:rPr>
            </w:pPr>
          </w:p>
          <w:p w:rsidR="00F14979" w:rsidRPr="005034B0" w:rsidRDefault="00F14979">
            <w:pPr>
              <w:jc w:val="center"/>
              <w:rPr>
                <w:b/>
                <w:bCs/>
                <w:sz w:val="22"/>
              </w:rPr>
            </w:pPr>
            <w:r w:rsidRPr="005034B0">
              <w:rPr>
                <w:b/>
                <w:bCs/>
                <w:sz w:val="22"/>
              </w:rPr>
              <w:t>№26</w:t>
            </w:r>
          </w:p>
        </w:tc>
      </w:tr>
    </w:tbl>
    <w:p w:rsidR="00F14979" w:rsidRPr="005034B0" w:rsidRDefault="00F14979" w:rsidP="005034B0">
      <w:pPr>
        <w:rPr>
          <w:b/>
          <w:sz w:val="26"/>
          <w:szCs w:val="26"/>
        </w:rPr>
      </w:pPr>
    </w:p>
    <w:p w:rsidR="00F14979" w:rsidRPr="005034B0" w:rsidRDefault="00F14979" w:rsidP="005034B0">
      <w:pPr>
        <w:ind w:firstLine="720"/>
        <w:jc w:val="center"/>
        <w:rPr>
          <w:b/>
          <w:sz w:val="28"/>
          <w:szCs w:val="28"/>
          <w:lang w:eastAsia="en-US"/>
        </w:rPr>
      </w:pPr>
      <w:r w:rsidRPr="005034B0">
        <w:rPr>
          <w:b/>
          <w:sz w:val="28"/>
          <w:szCs w:val="28"/>
          <w:lang w:eastAsia="en-US"/>
        </w:rPr>
        <w:t>Об учебно-консультационных пунктах</w:t>
      </w:r>
    </w:p>
    <w:p w:rsidR="00F14979" w:rsidRPr="005034B0" w:rsidRDefault="00F14979" w:rsidP="005034B0">
      <w:pPr>
        <w:ind w:firstLine="720"/>
        <w:jc w:val="center"/>
        <w:rPr>
          <w:b/>
          <w:sz w:val="28"/>
          <w:szCs w:val="28"/>
          <w:lang w:eastAsia="en-US"/>
        </w:rPr>
      </w:pPr>
      <w:r w:rsidRPr="005034B0">
        <w:rPr>
          <w:b/>
          <w:sz w:val="28"/>
          <w:szCs w:val="28"/>
          <w:lang w:eastAsia="en-US"/>
        </w:rPr>
        <w:t xml:space="preserve">по гражданской обороне и защите от чрезвычайных ситуаций </w:t>
      </w:r>
    </w:p>
    <w:p w:rsidR="00F14979" w:rsidRPr="005034B0" w:rsidRDefault="00F14979" w:rsidP="005034B0">
      <w:pPr>
        <w:ind w:firstLine="720"/>
        <w:jc w:val="center"/>
        <w:rPr>
          <w:b/>
          <w:sz w:val="28"/>
          <w:szCs w:val="28"/>
          <w:lang w:eastAsia="en-US"/>
        </w:rPr>
      </w:pPr>
      <w:r w:rsidRPr="005034B0">
        <w:rPr>
          <w:b/>
          <w:sz w:val="28"/>
          <w:szCs w:val="28"/>
          <w:lang w:eastAsia="en-US"/>
        </w:rPr>
        <w:t>на территории Новомамангинского сельского поселения Ковылкинского муниципального района</w:t>
      </w:r>
    </w:p>
    <w:p w:rsidR="00F14979" w:rsidRPr="005034B0" w:rsidRDefault="00F14979" w:rsidP="005034B0">
      <w:pPr>
        <w:pStyle w:val="a0"/>
        <w:jc w:val="both"/>
        <w:rPr>
          <w:rFonts w:ascii="Times New Roman" w:eastAsia="Times New Roman" w:hAnsi="Times New Roman"/>
          <w:sz w:val="28"/>
          <w:szCs w:val="28"/>
        </w:rPr>
      </w:pPr>
    </w:p>
    <w:p w:rsidR="00F14979" w:rsidRPr="005034B0" w:rsidRDefault="00F14979" w:rsidP="005034B0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4B0">
        <w:rPr>
          <w:rFonts w:ascii="Times New Roman" w:hAnsi="Times New Roman"/>
          <w:sz w:val="28"/>
          <w:szCs w:val="28"/>
        </w:rPr>
        <w:t xml:space="preserve">  В соответствии с федеральными законами от 21 декабря 1994 года № </w:t>
      </w:r>
      <w:hyperlink r:id="rId5" w:history="1">
        <w:r w:rsidRPr="005034B0">
          <w:rPr>
            <w:rStyle w:val="Hyperlink"/>
            <w:rFonts w:ascii="Times New Roman" w:hAnsi="Times New Roman"/>
            <w:sz w:val="28"/>
            <w:szCs w:val="28"/>
          </w:rPr>
          <w:t>68-ФЗ</w:t>
        </w:r>
      </w:hyperlink>
      <w:r w:rsidRPr="005034B0">
        <w:rPr>
          <w:rFonts w:ascii="Times New Roman" w:hAnsi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12 февраля 1998 года № </w:t>
      </w:r>
      <w:hyperlink r:id="rId6" w:history="1">
        <w:r w:rsidRPr="005034B0">
          <w:rPr>
            <w:rStyle w:val="Hyperlink"/>
            <w:rFonts w:ascii="Times New Roman" w:hAnsi="Times New Roman"/>
            <w:sz w:val="28"/>
            <w:szCs w:val="28"/>
          </w:rPr>
          <w:t>28-ФЗ</w:t>
        </w:r>
      </w:hyperlink>
      <w:r w:rsidRPr="005034B0">
        <w:rPr>
          <w:rFonts w:ascii="Times New Roman" w:hAnsi="Times New Roman"/>
          <w:sz w:val="28"/>
          <w:szCs w:val="28"/>
        </w:rPr>
        <w:t xml:space="preserve"> «О гражданской обороне», постановлением Правительства Российской Федерации от 2 ноября 2000 года № 841 «Об утверждении Положения о подготовке населения в области гражданской обороны», п</w:t>
      </w:r>
      <w:r w:rsidRPr="005034B0">
        <w:rPr>
          <w:rFonts w:ascii="Times New Roman" w:hAnsi="Times New Roman"/>
          <w:sz w:val="28"/>
          <w:szCs w:val="28"/>
          <w:shd w:val="clear" w:color="auto" w:fill="FFFFFF"/>
        </w:rPr>
        <w:t>остановлением Правительства Российской Федерации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Pr="005034B0">
        <w:rPr>
          <w:rFonts w:ascii="Times New Roman" w:hAnsi="Times New Roman"/>
          <w:sz w:val="28"/>
          <w:szCs w:val="28"/>
        </w:rPr>
        <w:t>, в целях обучения неработающего населения</w:t>
      </w:r>
      <w:r w:rsidRPr="005034B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Новомамангинского сельского поселения</w:t>
      </w:r>
      <w:r w:rsidRPr="005034B0">
        <w:rPr>
          <w:rFonts w:ascii="Times New Roman" w:hAnsi="Times New Roman"/>
          <w:sz w:val="28"/>
          <w:szCs w:val="28"/>
        </w:rPr>
        <w:t xml:space="preserve"> Ковылкинского муниципального района в области гражданской обороны и защиты от чрезвычайных ситуаций природного и техногенного характера, администрация</w:t>
      </w:r>
      <w:r w:rsidRPr="005034B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Новомамангинского сельского поселения</w:t>
      </w:r>
      <w:r w:rsidRPr="005034B0">
        <w:rPr>
          <w:rFonts w:ascii="Times New Roman" w:hAnsi="Times New Roman"/>
          <w:sz w:val="28"/>
          <w:szCs w:val="28"/>
        </w:rPr>
        <w:t xml:space="preserve"> Ковылкинского муниципального района </w:t>
      </w:r>
      <w:r w:rsidRPr="005034B0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5034B0">
        <w:rPr>
          <w:rFonts w:ascii="Times New Roman" w:hAnsi="Times New Roman"/>
          <w:sz w:val="28"/>
          <w:szCs w:val="28"/>
        </w:rPr>
        <w:t>:</w:t>
      </w:r>
    </w:p>
    <w:p w:rsidR="00F14979" w:rsidRPr="005034B0" w:rsidRDefault="00F14979" w:rsidP="005034B0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034B0">
        <w:rPr>
          <w:rFonts w:ascii="Times New Roman" w:hAnsi="Times New Roman"/>
          <w:sz w:val="28"/>
          <w:szCs w:val="28"/>
        </w:rPr>
        <w:t xml:space="preserve">1. Утвердить Положение об учебно-консультационных пунктах по гражданской обороне и защите от чрезвычайных ситуаций (далее - УКП по ГО и ЧС) согласно </w:t>
      </w:r>
      <w:hyperlink r:id="rId7" w:anchor="sub_1000#sub_1000" w:history="1">
        <w:r w:rsidRPr="005034B0">
          <w:rPr>
            <w:rStyle w:val="Hyperlink"/>
            <w:rFonts w:ascii="Times New Roman" w:hAnsi="Times New Roman"/>
            <w:sz w:val="28"/>
            <w:szCs w:val="28"/>
          </w:rPr>
          <w:t>приложению 1</w:t>
        </w:r>
      </w:hyperlink>
      <w:r w:rsidRPr="005034B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14979" w:rsidRPr="005034B0" w:rsidRDefault="00F14979" w:rsidP="005034B0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5034B0">
        <w:rPr>
          <w:rFonts w:ascii="Times New Roman" w:hAnsi="Times New Roman"/>
          <w:sz w:val="28"/>
          <w:szCs w:val="28"/>
        </w:rPr>
        <w:t xml:space="preserve">2. Создать УКП по ГО и ЧС согласно </w:t>
      </w:r>
      <w:hyperlink r:id="rId8" w:anchor="sub_2000#sub_2000" w:history="1">
        <w:r w:rsidRPr="005034B0">
          <w:rPr>
            <w:rStyle w:val="Hyperlink"/>
            <w:rFonts w:ascii="Times New Roman" w:hAnsi="Times New Roman"/>
            <w:sz w:val="28"/>
            <w:szCs w:val="28"/>
          </w:rPr>
          <w:t>приложению 2</w:t>
        </w:r>
      </w:hyperlink>
      <w:r w:rsidRPr="005034B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14979" w:rsidRPr="005034B0" w:rsidRDefault="00F14979" w:rsidP="005034B0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5034B0">
        <w:rPr>
          <w:rFonts w:ascii="Times New Roman" w:hAnsi="Times New Roman"/>
          <w:sz w:val="28"/>
          <w:szCs w:val="28"/>
        </w:rPr>
        <w:t>3. Разместить УКП по ГО и ЧС,  в помещении администрации Новомамангинского сельского поселения, оснащить техническими средствами обучения, наглядными пособиями и литературой, организовать их функционирование.</w:t>
      </w:r>
    </w:p>
    <w:p w:rsidR="00F14979" w:rsidRPr="005034B0" w:rsidRDefault="00F14979" w:rsidP="005034B0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5034B0">
        <w:rPr>
          <w:rFonts w:ascii="Times New Roman" w:hAnsi="Times New Roman"/>
          <w:sz w:val="28"/>
          <w:szCs w:val="28"/>
        </w:rPr>
        <w:t>4. Начальникам УКП по ГО и ЧС:</w:t>
      </w:r>
    </w:p>
    <w:bookmarkEnd w:id="3"/>
    <w:p w:rsidR="00F14979" w:rsidRPr="005034B0" w:rsidRDefault="00F14979" w:rsidP="005034B0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34B0">
        <w:rPr>
          <w:rFonts w:ascii="Times New Roman" w:hAnsi="Times New Roman"/>
          <w:sz w:val="28"/>
          <w:szCs w:val="28"/>
        </w:rPr>
        <w:t>- сформировать учебные группы из числа неработающего населения Новомамангинского сельского поселения Ковылкинского муниципального района;</w:t>
      </w:r>
    </w:p>
    <w:p w:rsidR="00F14979" w:rsidRPr="005034B0" w:rsidRDefault="00F14979" w:rsidP="005034B0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14979" w:rsidRPr="005034B0" w:rsidRDefault="00F14979" w:rsidP="005034B0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14979" w:rsidRPr="005034B0" w:rsidRDefault="00F14979" w:rsidP="005034B0">
      <w:pPr>
        <w:pStyle w:val="a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14979" w:rsidRPr="005034B0" w:rsidRDefault="00F14979" w:rsidP="005034B0">
      <w:pPr>
        <w:pStyle w:val="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5034B0">
        <w:rPr>
          <w:rFonts w:ascii="Times New Roman" w:hAnsi="Times New Roman"/>
          <w:sz w:val="28"/>
          <w:szCs w:val="28"/>
        </w:rPr>
        <w:t xml:space="preserve">5 Контроль за исполнением настоящего постановления </w:t>
      </w:r>
      <w:bookmarkStart w:id="5" w:name="sub_6"/>
      <w:bookmarkEnd w:id="4"/>
      <w:r w:rsidRPr="005034B0">
        <w:rPr>
          <w:rFonts w:ascii="Times New Roman" w:hAnsi="Times New Roman"/>
          <w:sz w:val="28"/>
          <w:szCs w:val="28"/>
        </w:rPr>
        <w:t xml:space="preserve"> оставляю за собой.                                                                                                                                          6. Настоящее постановление вступает в силу со дня его </w:t>
      </w:r>
      <w:hyperlink r:id="rId9" w:history="1">
        <w:r w:rsidRPr="005034B0">
          <w:rPr>
            <w:rStyle w:val="Hyperlink"/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5034B0">
        <w:rPr>
          <w:rFonts w:ascii="Times New Roman" w:hAnsi="Times New Roman"/>
          <w:sz w:val="28"/>
          <w:szCs w:val="28"/>
        </w:rPr>
        <w:t xml:space="preserve"> в информационном бюллетене Новомамангинского сельского поселения Ковылкинского муниципального района».</w:t>
      </w:r>
    </w:p>
    <w:bookmarkEnd w:id="5"/>
    <w:p w:rsidR="00F14979" w:rsidRPr="005034B0" w:rsidRDefault="00F14979" w:rsidP="005034B0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F14979" w:rsidRPr="005034B0" w:rsidRDefault="00F14979" w:rsidP="005034B0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F14979" w:rsidRPr="005034B0" w:rsidRDefault="00F14979" w:rsidP="005034B0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  <w:r w:rsidRPr="005034B0">
        <w:rPr>
          <w:sz w:val="28"/>
          <w:szCs w:val="28"/>
        </w:rPr>
        <w:t>Глава Новомамангинского сельского поселения</w:t>
      </w:r>
    </w:p>
    <w:p w:rsidR="00F14979" w:rsidRPr="005034B0" w:rsidRDefault="00F14979" w:rsidP="005034B0">
      <w:pPr>
        <w:jc w:val="both"/>
        <w:rPr>
          <w:sz w:val="28"/>
          <w:szCs w:val="28"/>
        </w:rPr>
      </w:pPr>
      <w:r w:rsidRPr="005034B0">
        <w:rPr>
          <w:sz w:val="28"/>
          <w:szCs w:val="28"/>
        </w:rPr>
        <w:t>Ковылкинского муниципального района                               В.Н.Рузаева</w:t>
      </w: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28"/>
          <w:szCs w:val="28"/>
        </w:rPr>
      </w:pPr>
    </w:p>
    <w:p w:rsidR="00F14979" w:rsidRPr="005034B0" w:rsidRDefault="00F14979" w:rsidP="005034B0">
      <w:pPr>
        <w:jc w:val="both"/>
        <w:rPr>
          <w:sz w:val="16"/>
          <w:szCs w:val="16"/>
        </w:rPr>
      </w:pPr>
    </w:p>
    <w:p w:rsidR="00F14979" w:rsidRPr="005034B0" w:rsidRDefault="00F14979" w:rsidP="005034B0">
      <w:pPr>
        <w:jc w:val="both"/>
      </w:pPr>
      <w:r w:rsidRPr="005034B0">
        <w:t xml:space="preserve">  </w:t>
      </w:r>
    </w:p>
    <w:p w:rsidR="00F14979" w:rsidRPr="005034B0" w:rsidRDefault="00F14979" w:rsidP="005034B0">
      <w:pPr>
        <w:jc w:val="both"/>
      </w:pPr>
    </w:p>
    <w:p w:rsidR="00F14979" w:rsidRPr="005034B0" w:rsidRDefault="00F14979" w:rsidP="005034B0">
      <w:pPr>
        <w:jc w:val="both"/>
      </w:pPr>
      <w:r w:rsidRPr="005034B0">
        <w:t xml:space="preserve">                                                                                                         </w:t>
      </w:r>
    </w:p>
    <w:p w:rsidR="00F14979" w:rsidRPr="005034B0" w:rsidRDefault="00F14979" w:rsidP="005034B0">
      <w:pPr>
        <w:jc w:val="both"/>
      </w:pPr>
    </w:p>
    <w:p w:rsidR="00F14979" w:rsidRPr="005034B0" w:rsidRDefault="00F14979" w:rsidP="005034B0">
      <w:pPr>
        <w:jc w:val="both"/>
      </w:pPr>
    </w:p>
    <w:p w:rsidR="00F14979" w:rsidRPr="005034B0" w:rsidRDefault="00F14979" w:rsidP="005034B0">
      <w:pPr>
        <w:jc w:val="both"/>
      </w:pPr>
    </w:p>
    <w:p w:rsidR="00F14979" w:rsidRPr="005034B0" w:rsidRDefault="00F14979" w:rsidP="005034B0">
      <w:pPr>
        <w:jc w:val="both"/>
      </w:pPr>
    </w:p>
    <w:p w:rsidR="00F14979" w:rsidRPr="005034B0" w:rsidRDefault="00F14979" w:rsidP="005034B0">
      <w:pPr>
        <w:jc w:val="both"/>
      </w:pPr>
    </w:p>
    <w:p w:rsidR="00F14979" w:rsidRPr="005034B0" w:rsidRDefault="00F14979" w:rsidP="005034B0">
      <w:pPr>
        <w:jc w:val="both"/>
      </w:pPr>
    </w:p>
    <w:p w:rsidR="00F14979" w:rsidRPr="005034B0" w:rsidRDefault="00F14979" w:rsidP="005034B0">
      <w:pPr>
        <w:jc w:val="both"/>
      </w:pPr>
    </w:p>
    <w:p w:rsidR="00F14979" w:rsidRPr="005034B0" w:rsidRDefault="00F14979" w:rsidP="005034B0">
      <w:pPr>
        <w:jc w:val="both"/>
      </w:pPr>
      <w:r w:rsidRPr="005034B0">
        <w:t xml:space="preserve">                                                                                                Приложение 1</w:t>
      </w:r>
    </w:p>
    <w:p w:rsidR="00F14979" w:rsidRPr="005034B0" w:rsidRDefault="00F14979" w:rsidP="005034B0">
      <w:pPr>
        <w:jc w:val="both"/>
      </w:pPr>
      <w:r w:rsidRPr="005034B0">
        <w:t xml:space="preserve">                                                                                               к постановлению администрации </w:t>
      </w:r>
    </w:p>
    <w:p w:rsidR="00F14979" w:rsidRPr="005034B0" w:rsidRDefault="00F14979" w:rsidP="005034B0">
      <w:pPr>
        <w:jc w:val="both"/>
      </w:pPr>
      <w:r w:rsidRPr="005034B0">
        <w:t xml:space="preserve">                                                                                      Ковылкинского муниципального района </w:t>
      </w:r>
    </w:p>
    <w:p w:rsidR="00F14979" w:rsidRPr="005034B0" w:rsidRDefault="00F14979" w:rsidP="005034B0">
      <w:pPr>
        <w:jc w:val="both"/>
      </w:pPr>
      <w:r w:rsidRPr="005034B0">
        <w:t xml:space="preserve">                                                                                                от «9» </w:t>
      </w:r>
      <w:smartTag w:uri="urn:schemas-microsoft-com:office:smarttags" w:element="metricconverter">
        <w:smartTagPr>
          <w:attr w:name="ProductID" w:val="10.2023 г"/>
        </w:smartTagPr>
        <w:r w:rsidRPr="005034B0">
          <w:t>10.2023 г</w:t>
        </w:r>
      </w:smartTag>
      <w:r w:rsidRPr="005034B0">
        <w:t>. № 26</w:t>
      </w:r>
    </w:p>
    <w:p w:rsidR="00F14979" w:rsidRPr="005034B0" w:rsidRDefault="00F14979" w:rsidP="005034B0">
      <w:pPr>
        <w:jc w:val="both"/>
      </w:pPr>
    </w:p>
    <w:p w:rsidR="00F14979" w:rsidRPr="005034B0" w:rsidRDefault="00F14979" w:rsidP="005034B0">
      <w:pPr>
        <w:jc w:val="both"/>
      </w:pPr>
    </w:p>
    <w:p w:rsidR="00F14979" w:rsidRPr="005034B0" w:rsidRDefault="00F14979" w:rsidP="005034B0">
      <w:pPr>
        <w:pStyle w:val="a0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34B0">
        <w:rPr>
          <w:rFonts w:ascii="Times New Roman" w:eastAsia="Times New Roman" w:hAnsi="Times New Roman"/>
          <w:b/>
          <w:sz w:val="28"/>
          <w:szCs w:val="28"/>
        </w:rPr>
        <w:t xml:space="preserve">Положение </w:t>
      </w:r>
    </w:p>
    <w:p w:rsidR="00F14979" w:rsidRPr="005034B0" w:rsidRDefault="00F14979" w:rsidP="005034B0">
      <w:pPr>
        <w:pStyle w:val="a0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5034B0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об учебно-консультационном пункте по гражданской обороне </w:t>
      </w:r>
    </w:p>
    <w:p w:rsidR="00F14979" w:rsidRPr="005034B0" w:rsidRDefault="00F14979" w:rsidP="005034B0">
      <w:pPr>
        <w:pStyle w:val="a0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5034B0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и защите от чрезвычайных ситуаций на территории </w:t>
      </w:r>
    </w:p>
    <w:p w:rsidR="00F14979" w:rsidRPr="005034B0" w:rsidRDefault="00F14979" w:rsidP="005034B0">
      <w:pPr>
        <w:pStyle w:val="a0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5034B0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Новомамангинского сельского поселения Ковылкинского муниципального района</w:t>
      </w:r>
    </w:p>
    <w:p w:rsidR="00F14979" w:rsidRPr="005034B0" w:rsidRDefault="00F14979" w:rsidP="005034B0">
      <w:pPr>
        <w:pStyle w:val="a0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F14979" w:rsidRPr="005034B0" w:rsidRDefault="00F14979" w:rsidP="005034B0">
      <w:pPr>
        <w:pStyle w:val="a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5034B0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1.</w:t>
      </w:r>
      <w:r w:rsidRPr="005034B0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ab/>
        <w:t>Общие положения</w:t>
      </w:r>
    </w:p>
    <w:p w:rsidR="00F14979" w:rsidRPr="005034B0" w:rsidRDefault="00F14979" w:rsidP="005034B0">
      <w:pPr>
        <w:pStyle w:val="a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F14979" w:rsidRPr="005034B0" w:rsidRDefault="00F14979" w:rsidP="005034B0">
      <w:pPr>
        <w:pStyle w:val="a0"/>
        <w:jc w:val="both"/>
        <w:rPr>
          <w:rFonts w:ascii="Times New Roman" w:hAnsi="Times New Roman"/>
          <w:sz w:val="28"/>
          <w:szCs w:val="28"/>
        </w:rPr>
      </w:pPr>
      <w:bookmarkStart w:id="6" w:name="sub_1011"/>
      <w:r w:rsidRPr="005034B0">
        <w:rPr>
          <w:rFonts w:ascii="Times New Roman" w:hAnsi="Times New Roman"/>
          <w:sz w:val="28"/>
          <w:szCs w:val="28"/>
        </w:rPr>
        <w:t>1.1. Настоящее Положение определяет порядок создания и работы учебно-консультационных пунктов по гражданской обороне и защите от  чрезвычайных ситуаций на территории Новомамангинского сельского поселения Ковылкинского муниципального района.</w:t>
      </w:r>
    </w:p>
    <w:p w:rsidR="00F14979" w:rsidRPr="005034B0" w:rsidRDefault="00F14979" w:rsidP="005034B0">
      <w:pPr>
        <w:pStyle w:val="a0"/>
        <w:jc w:val="both"/>
        <w:rPr>
          <w:rFonts w:ascii="Times New Roman" w:hAnsi="Times New Roman"/>
          <w:sz w:val="28"/>
          <w:szCs w:val="28"/>
        </w:rPr>
      </w:pPr>
      <w:bookmarkStart w:id="7" w:name="sub_1012"/>
      <w:bookmarkEnd w:id="6"/>
      <w:r w:rsidRPr="005034B0">
        <w:rPr>
          <w:rFonts w:ascii="Times New Roman" w:hAnsi="Times New Roman"/>
          <w:sz w:val="28"/>
          <w:szCs w:val="28"/>
        </w:rPr>
        <w:t>1.2. УКП по ГО и ЧС создаются по месту жительства людей, как правило, на базе социальных и культурных учреждениях, в их структурных подразделениях, учреждениях и организациях, учебных заведениях, местах массового пребывания людей, объектах здравоохранения, в досугово-развлекательных комплексах.</w:t>
      </w:r>
    </w:p>
    <w:p w:rsidR="00F14979" w:rsidRPr="005034B0" w:rsidRDefault="00F14979" w:rsidP="005034B0">
      <w:pPr>
        <w:pStyle w:val="a0"/>
        <w:jc w:val="both"/>
        <w:rPr>
          <w:rFonts w:ascii="Times New Roman" w:hAnsi="Times New Roman"/>
          <w:sz w:val="28"/>
          <w:szCs w:val="28"/>
        </w:rPr>
      </w:pPr>
      <w:bookmarkStart w:id="8" w:name="sub_1013"/>
      <w:bookmarkEnd w:id="7"/>
      <w:r w:rsidRPr="005034B0">
        <w:rPr>
          <w:rFonts w:ascii="Times New Roman" w:hAnsi="Times New Roman"/>
          <w:sz w:val="28"/>
          <w:szCs w:val="28"/>
        </w:rPr>
        <w:t>1.3. УКП по ГО и ЧС предназначены для оперативного информирования неработающего населения о правилах поведения и основных способах защиты в чрезвычайных ситуациях мирного и военного времени, приемах оказания первой помощи и правилах пользования коллективными и индивидуальными средствами защиты.</w:t>
      </w:r>
    </w:p>
    <w:bookmarkEnd w:id="8"/>
    <w:p w:rsidR="00F14979" w:rsidRPr="005034B0" w:rsidRDefault="00F14979" w:rsidP="005034B0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F14979" w:rsidRPr="005034B0" w:rsidRDefault="00F14979" w:rsidP="005034B0">
      <w:pPr>
        <w:pStyle w:val="a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sub_200"/>
      <w:r w:rsidRPr="005034B0">
        <w:rPr>
          <w:rFonts w:ascii="Times New Roman" w:hAnsi="Times New Roman"/>
          <w:b/>
          <w:bCs/>
          <w:sz w:val="28"/>
          <w:szCs w:val="28"/>
        </w:rPr>
        <w:t>2. Цели и задачи УКП по ГО и ЧС</w:t>
      </w:r>
    </w:p>
    <w:bookmarkEnd w:id="9"/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</w:pPr>
    </w:p>
    <w:p w:rsidR="00F14979" w:rsidRPr="005034B0" w:rsidRDefault="00F14979" w:rsidP="005034B0">
      <w:pPr>
        <w:pStyle w:val="a0"/>
        <w:jc w:val="both"/>
        <w:rPr>
          <w:rFonts w:ascii="Times New Roman" w:hAnsi="Times New Roman"/>
          <w:sz w:val="28"/>
          <w:szCs w:val="28"/>
        </w:rPr>
      </w:pPr>
      <w:bookmarkStart w:id="10" w:name="sub_1021"/>
      <w:r w:rsidRPr="005034B0">
        <w:rPr>
          <w:rFonts w:ascii="Times New Roman" w:hAnsi="Times New Roman"/>
          <w:sz w:val="28"/>
          <w:szCs w:val="28"/>
        </w:rPr>
        <w:t>2.1. Основными целями УКП по ГО и ЧС являются:</w:t>
      </w:r>
    </w:p>
    <w:bookmarkEnd w:id="10"/>
    <w:p w:rsidR="00F14979" w:rsidRPr="005034B0" w:rsidRDefault="00F14979" w:rsidP="005034B0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5034B0">
        <w:rPr>
          <w:rFonts w:ascii="Times New Roman" w:hAnsi="Times New Roman"/>
          <w:sz w:val="28"/>
          <w:szCs w:val="28"/>
        </w:rPr>
        <w:t>- расширение информационно-просветительского обеспечения и улучшение подготовки населения по месту жительства по вопросам гражданской обороны и действиям при возникновении чрезвычайных ситуаций;</w:t>
      </w:r>
    </w:p>
    <w:p w:rsidR="00F14979" w:rsidRPr="005034B0" w:rsidRDefault="00F14979" w:rsidP="005034B0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5034B0">
        <w:rPr>
          <w:rFonts w:ascii="Times New Roman" w:hAnsi="Times New Roman"/>
          <w:sz w:val="28"/>
          <w:szCs w:val="28"/>
        </w:rPr>
        <w:t>- формирование психологической устойчивости населения при возникновении чрезвычайных ситуаций;</w:t>
      </w:r>
    </w:p>
    <w:p w:rsidR="00F14979" w:rsidRPr="005034B0" w:rsidRDefault="00F14979" w:rsidP="005034B0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5034B0">
        <w:rPr>
          <w:rFonts w:ascii="Times New Roman" w:hAnsi="Times New Roman"/>
          <w:sz w:val="28"/>
          <w:szCs w:val="28"/>
        </w:rPr>
        <w:t>- воспитание чувства ответственности за личную, семейную и коллективную безопасность;</w:t>
      </w:r>
    </w:p>
    <w:p w:rsidR="00F14979" w:rsidRPr="005034B0" w:rsidRDefault="00F14979" w:rsidP="005034B0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5034B0">
        <w:rPr>
          <w:rFonts w:ascii="Times New Roman" w:hAnsi="Times New Roman"/>
          <w:sz w:val="28"/>
          <w:szCs w:val="28"/>
        </w:rPr>
        <w:t>- формирование у населения культуры безопасности жизнедеятельности.</w:t>
      </w:r>
    </w:p>
    <w:p w:rsidR="00F14979" w:rsidRPr="005034B0" w:rsidRDefault="00F14979" w:rsidP="005034B0">
      <w:pPr>
        <w:pStyle w:val="a0"/>
        <w:jc w:val="both"/>
        <w:rPr>
          <w:rFonts w:ascii="Times New Roman" w:hAnsi="Times New Roman"/>
          <w:sz w:val="28"/>
          <w:szCs w:val="28"/>
        </w:rPr>
      </w:pPr>
      <w:bookmarkStart w:id="11" w:name="sub_1022"/>
      <w:r w:rsidRPr="005034B0">
        <w:rPr>
          <w:rFonts w:ascii="Times New Roman" w:hAnsi="Times New Roman"/>
          <w:sz w:val="28"/>
          <w:szCs w:val="28"/>
        </w:rPr>
        <w:t>2.2. Основными задачами УКП по ГО и ЧС являются:</w:t>
      </w:r>
    </w:p>
    <w:bookmarkEnd w:id="11"/>
    <w:p w:rsidR="00F14979" w:rsidRPr="005034B0" w:rsidRDefault="00F14979" w:rsidP="005034B0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5034B0">
        <w:rPr>
          <w:rFonts w:ascii="Times New Roman" w:hAnsi="Times New Roman"/>
          <w:sz w:val="28"/>
          <w:szCs w:val="28"/>
        </w:rPr>
        <w:t>- разработка, накопление и доведение до населения учебно-методических материалов, справок, памяток, аудио- и видеоматериалов по обеспечению безопасности и гражданской обороне, действиям при угрозе возникновения и при возникновении чрезвычайных ситуаций природного, техногенного и биолого-социального характера, а также при возникновении опасностей во время военных конфликтов или вследствие этих конфликтов;</w:t>
      </w:r>
    </w:p>
    <w:p w:rsidR="00F14979" w:rsidRPr="005034B0" w:rsidRDefault="00F14979" w:rsidP="005034B0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5034B0">
        <w:rPr>
          <w:rFonts w:ascii="Times New Roman" w:hAnsi="Times New Roman"/>
          <w:sz w:val="28"/>
          <w:szCs w:val="28"/>
        </w:rPr>
        <w:t xml:space="preserve">- ознакомление неработающего населения с действующим </w:t>
      </w:r>
      <w:hyperlink r:id="rId10" w:history="1">
        <w:r w:rsidRPr="005034B0">
          <w:rPr>
            <w:rStyle w:val="Hyperlink"/>
            <w:rFonts w:ascii="Times New Roman" w:hAnsi="Times New Roman"/>
            <w:sz w:val="28"/>
            <w:szCs w:val="28"/>
          </w:rPr>
          <w:t>законодательством</w:t>
        </w:r>
      </w:hyperlink>
      <w:r w:rsidRPr="005034B0">
        <w:rPr>
          <w:rFonts w:ascii="Times New Roman" w:hAnsi="Times New Roman"/>
          <w:sz w:val="28"/>
          <w:szCs w:val="28"/>
        </w:rPr>
        <w:t xml:space="preserve"> в области гражданской обороны, защиты от чрезвычайных ситуаций, с правилами поведения при угрозе и возникновении чрезвычайных ситуаций,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 случаях;</w:t>
      </w:r>
    </w:p>
    <w:p w:rsidR="00F14979" w:rsidRPr="005034B0" w:rsidRDefault="00F14979" w:rsidP="005034B0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5034B0">
        <w:rPr>
          <w:rFonts w:ascii="Times New Roman" w:hAnsi="Times New Roman"/>
          <w:sz w:val="28"/>
          <w:szCs w:val="28"/>
        </w:rPr>
        <w:t>- 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обстановке на территории муниципального образования;</w:t>
      </w:r>
    </w:p>
    <w:p w:rsidR="00F14979" w:rsidRPr="005034B0" w:rsidRDefault="00F14979" w:rsidP="005034B0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5034B0">
        <w:rPr>
          <w:rFonts w:ascii="Times New Roman" w:hAnsi="Times New Roman"/>
          <w:sz w:val="28"/>
          <w:szCs w:val="28"/>
        </w:rPr>
        <w:t>- доведение до консультируемых граждан сведений о контактных телефонах сил, служб и организаций муниципального образования, оказывающих помощь или консультации по вопросам предупреждения и ликвидации чрезвычайных ситуаций и при несчастных случаях.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</w:pPr>
    </w:p>
    <w:p w:rsidR="00F14979" w:rsidRPr="005034B0" w:rsidRDefault="00F14979" w:rsidP="005034B0">
      <w:pPr>
        <w:pStyle w:val="a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sub_300"/>
      <w:r w:rsidRPr="005034B0">
        <w:rPr>
          <w:rFonts w:ascii="Times New Roman" w:hAnsi="Times New Roman"/>
          <w:b/>
          <w:bCs/>
          <w:sz w:val="28"/>
          <w:szCs w:val="28"/>
        </w:rPr>
        <w:t>3. Порядок создания и работы УКП по ГО и ЧС</w:t>
      </w:r>
    </w:p>
    <w:bookmarkEnd w:id="12"/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</w:pP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31"/>
      <w:r w:rsidRPr="005034B0">
        <w:rPr>
          <w:sz w:val="28"/>
          <w:szCs w:val="28"/>
        </w:rPr>
        <w:t>3.1. УКП по ГО и ЧС создается на основании настоящего постановления. Методическое руководство и контроль за работой УКП по ГО и ЧС возлагается на отдел по делам гражданской обороны и чрезвычайных ситуаций администрации Ковылкинского муниципального района.</w:t>
      </w:r>
    </w:p>
    <w:bookmarkEnd w:id="13"/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Непосредственное руководство и обеспечение работы УКП по ГО и ЧС по предоставлению населению необходимой информации в области гражданской обороны, защиты от чрезвычайных ситуаций, обеспечения пожарной безопасности и безопасности людей на водных объектах возлагается на руководителя организации (учреждения).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Начальник УКП по ГО и ЧС назначается приказом руководителя организации (учреждения) из числа штатных сотрудников.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32"/>
      <w:r w:rsidRPr="005034B0">
        <w:rPr>
          <w:sz w:val="28"/>
          <w:szCs w:val="28"/>
        </w:rPr>
        <w:t>3.2. Работа УКП по ГО и ЧС организуется путем:</w:t>
      </w:r>
    </w:p>
    <w:bookmarkEnd w:id="14"/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проведения плановых занятий, бесед;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проведения инструктажей при заселении гражданами квартир, а также бесед, проводимых в ходе проверок противопожарного состояния и по фактам пожаров в квартирах;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участия в мероприятиях по пожарной безопасности;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участия в мероприятиях, проводимых в рамках противопожарной пропаганды, которая организуется администрацией муниципального образования и осуществляется через средства массовой информации, посредством издания и распространения памяток, а также в ходе проведения собраний населения;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проведения пропагандистских и агитационных мероприятий (бесед, лекций, вечеров вопросов и ответов, консультаций, показов учебных кино- и видеофильмов по безопасности жизнедеятельности и др.);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обороны, защите от чрезвычайных ситуаций и ПБ.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</w:pPr>
    </w:p>
    <w:p w:rsidR="00F14979" w:rsidRPr="005034B0" w:rsidRDefault="00F14979" w:rsidP="005034B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5" w:name="sub_400"/>
      <w:r w:rsidRPr="005034B0">
        <w:rPr>
          <w:b/>
          <w:bCs/>
          <w:color w:val="26282F"/>
          <w:sz w:val="28"/>
          <w:szCs w:val="28"/>
        </w:rPr>
        <w:t>4. Оснащение УКП по ГО и ЧС</w:t>
      </w:r>
    </w:p>
    <w:bookmarkEnd w:id="15"/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</w:pP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Для обеспечения работы УКП по ГО и ЧС используется учебно-материальная база (учебно-методическая и справочная литература, плакаты, нормативные документы, технические средства обучения).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</w:pPr>
    </w:p>
    <w:p w:rsidR="00F14979" w:rsidRPr="005034B0" w:rsidRDefault="00F14979" w:rsidP="005034B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6" w:name="sub_500"/>
      <w:r w:rsidRPr="005034B0">
        <w:rPr>
          <w:b/>
          <w:bCs/>
          <w:color w:val="26282F"/>
          <w:sz w:val="28"/>
          <w:szCs w:val="28"/>
        </w:rPr>
        <w:t>5. Перечень необходимой документации УКП по ГО и ЧС</w:t>
      </w:r>
    </w:p>
    <w:bookmarkEnd w:id="16"/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</w:pP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постановление администрации Ковылкинского муниципального района Республики Мордовия "Об учебно-консультационных пунктах по гражданской обороне и защите от чрезвычайных ситуаций на территории Ковылкинского муниципального района ";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распорядок дня работы УКП по ГО и ЧС;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график дежурств по УКП по ГО и ЧС;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журналы учета занятий и консультаций;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расписание занятий и консультаций на год;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план работы на год;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приказ руководителя организации (учреждения) об организации работы УКП по ГО и ЧС;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журнал персонального учета населения, закрепленного за УКП по ГО и ЧС;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журнал учета посещаемости мероприятий на УКП по ГО и ЧС.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979" w:rsidRPr="005034B0" w:rsidRDefault="00F14979" w:rsidP="005034B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7" w:name="sub_600"/>
      <w:r w:rsidRPr="005034B0">
        <w:rPr>
          <w:b/>
          <w:bCs/>
          <w:color w:val="26282F"/>
          <w:sz w:val="28"/>
          <w:szCs w:val="28"/>
        </w:rPr>
        <w:t>6. Обязанности начальника (консультанта) УКП по ГО и ЧС</w:t>
      </w:r>
    </w:p>
    <w:bookmarkEnd w:id="17"/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</w:pP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Начальник (консультант) УКП по ГО и ЧС: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отвечает за планирование, организацию и проведение консультаций, состояние учебно-материальной базы;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разрабатывает и ведет учетные и отчетные документы;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в соответствии с расписанием проводит плановые занятия и консультации в объеме, установленном в программе подготовки неработающего населения;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осуществляет контроль самостоятельной подготовки обучаемого населения и оказывает им индивидуальную помощь;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организовывает учет учебных и наглядных пособий, технических средств обучения, литературы, их хранение и своевременное списание;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следит за содержанием помещения, соблюдением правил пожарной безопасности;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- поддерживает постоянное взаимодействие по вопросам обучения населения с отделом по делам гражданской обороны и чрезвычайных ситуаций администрации Ковылкинского муниципального района.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4B0">
        <w:rPr>
          <w:sz w:val="28"/>
          <w:szCs w:val="28"/>
        </w:rPr>
        <w:t>Начальник (консультант) УКП по ГО и ЧС подчиняется руководителю организации (учреждения), на базе которого создан УКП по ГО и ЧС.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979" w:rsidRPr="005034B0" w:rsidRDefault="00F14979" w:rsidP="005034B0">
      <w:pPr>
        <w:pStyle w:val="a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F14979" w:rsidRPr="005034B0" w:rsidRDefault="00F14979" w:rsidP="005034B0">
      <w:pPr>
        <w:pStyle w:val="a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F14979" w:rsidRPr="005034B0" w:rsidRDefault="00F14979" w:rsidP="005034B0">
      <w:pPr>
        <w:pStyle w:val="a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F14979" w:rsidRPr="005034B0" w:rsidRDefault="00F14979" w:rsidP="005034B0">
      <w:pPr>
        <w:jc w:val="both"/>
      </w:pPr>
      <w:r w:rsidRPr="005034B0">
        <w:t xml:space="preserve">                                                                                                               Приложение 2</w:t>
      </w:r>
    </w:p>
    <w:p w:rsidR="00F14979" w:rsidRPr="005034B0" w:rsidRDefault="00F14979" w:rsidP="005034B0">
      <w:pPr>
        <w:jc w:val="both"/>
      </w:pPr>
      <w:r w:rsidRPr="005034B0">
        <w:t xml:space="preserve">                                                                                               к постановлению администрации </w:t>
      </w:r>
    </w:p>
    <w:p w:rsidR="00F14979" w:rsidRPr="005034B0" w:rsidRDefault="00F14979" w:rsidP="005034B0">
      <w:pPr>
        <w:jc w:val="both"/>
      </w:pPr>
      <w:r w:rsidRPr="005034B0">
        <w:t xml:space="preserve">                                                                                      Ковылкинского муниципального района </w:t>
      </w:r>
    </w:p>
    <w:p w:rsidR="00F14979" w:rsidRPr="005034B0" w:rsidRDefault="00F14979" w:rsidP="005034B0">
      <w:pPr>
        <w:jc w:val="both"/>
      </w:pPr>
      <w:r w:rsidRPr="005034B0">
        <w:t xml:space="preserve">                                                                                                от «09» 10.2023 г. № 26</w:t>
      </w:r>
    </w:p>
    <w:p w:rsidR="00F14979" w:rsidRPr="005034B0" w:rsidRDefault="00F14979" w:rsidP="005034B0">
      <w:pPr>
        <w:pStyle w:val="a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F14979" w:rsidRPr="005034B0" w:rsidRDefault="00F14979" w:rsidP="005034B0">
      <w:pPr>
        <w:pStyle w:val="a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F14979" w:rsidRPr="005034B0" w:rsidRDefault="00F14979" w:rsidP="005034B0">
      <w:pPr>
        <w:pStyle w:val="a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34B0">
        <w:rPr>
          <w:rFonts w:ascii="Times New Roman" w:hAnsi="Times New Roman"/>
          <w:b/>
          <w:bCs/>
          <w:sz w:val="28"/>
          <w:szCs w:val="28"/>
        </w:rPr>
        <w:t>Перечень</w:t>
      </w:r>
      <w:r w:rsidRPr="005034B0">
        <w:rPr>
          <w:rFonts w:ascii="Times New Roman" w:hAnsi="Times New Roman"/>
          <w:b/>
          <w:bCs/>
          <w:sz w:val="28"/>
          <w:szCs w:val="28"/>
        </w:rPr>
        <w:br/>
        <w:t>учебно-консультационных пунктов по гражданской обороне</w:t>
      </w:r>
    </w:p>
    <w:p w:rsidR="00F14979" w:rsidRPr="005034B0" w:rsidRDefault="00F14979" w:rsidP="005034B0">
      <w:pPr>
        <w:pStyle w:val="a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34B0">
        <w:rPr>
          <w:rFonts w:ascii="Times New Roman" w:hAnsi="Times New Roman"/>
          <w:b/>
          <w:bCs/>
          <w:sz w:val="28"/>
          <w:szCs w:val="28"/>
        </w:rPr>
        <w:t xml:space="preserve">и защите от чрезвычайных ситуаций на территории </w:t>
      </w:r>
    </w:p>
    <w:p w:rsidR="00F14979" w:rsidRPr="005034B0" w:rsidRDefault="00F14979" w:rsidP="005034B0">
      <w:pPr>
        <w:pStyle w:val="a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34B0">
        <w:rPr>
          <w:rFonts w:ascii="Times New Roman" w:hAnsi="Times New Roman"/>
          <w:b/>
          <w:bCs/>
          <w:sz w:val="28"/>
          <w:szCs w:val="28"/>
        </w:rPr>
        <w:t>Новомамангинского сельского поселения Ковылкинского муниципальном районе</w:t>
      </w:r>
    </w:p>
    <w:p w:rsidR="00F14979" w:rsidRPr="005034B0" w:rsidRDefault="00F14979" w:rsidP="005034B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91"/>
        <w:gridCol w:w="4011"/>
      </w:tblGrid>
      <w:tr w:rsidR="00F14979" w:rsidRPr="005034B0" w:rsidTr="005034B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4B0">
              <w:t xml:space="preserve">№ </w:t>
            </w:r>
          </w:p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4B0">
              <w:t>п/п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4B0">
              <w:t>Организация, на базе которой создается УКП по ГО и ЧС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4B0">
              <w:t>Адрес местонахождения</w:t>
            </w:r>
          </w:p>
        </w:tc>
      </w:tr>
      <w:tr w:rsidR="00F14979" w:rsidRPr="005034B0" w:rsidTr="005034B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4B0"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4B0">
              <w:t>Новомамангинский сельский клуб- филиал МБУ « Центр культуры »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4B0">
              <w:t xml:space="preserve">Республика Мордовия, Ковылкинский район, с. Новое Мамангино, ул. Мелиоративная, 18 </w:t>
            </w:r>
          </w:p>
        </w:tc>
      </w:tr>
      <w:tr w:rsidR="00F14979" w:rsidRPr="005034B0" w:rsidTr="005034B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4979" w:rsidRPr="005034B0" w:rsidTr="005034B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4979" w:rsidRPr="005034B0" w:rsidTr="005034B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4979" w:rsidRPr="005034B0" w:rsidTr="005034B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4979" w:rsidRPr="005034B0" w:rsidTr="005034B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4979" w:rsidRPr="005034B0" w:rsidTr="005034B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979" w:rsidRPr="005034B0" w:rsidRDefault="00F1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14979" w:rsidRPr="005034B0" w:rsidRDefault="00F14979" w:rsidP="005034B0">
      <w:pPr>
        <w:pStyle w:val="a0"/>
        <w:rPr>
          <w:rFonts w:ascii="Times New Roman" w:eastAsia="Times New Roman" w:hAnsi="Times New Roman"/>
          <w:b/>
          <w:sz w:val="28"/>
          <w:szCs w:val="28"/>
        </w:rPr>
      </w:pPr>
    </w:p>
    <w:p w:rsidR="00F14979" w:rsidRPr="005034B0" w:rsidRDefault="00F14979" w:rsidP="008B20C8">
      <w:pPr>
        <w:pStyle w:val="a0"/>
        <w:rPr>
          <w:rFonts w:ascii="Times New Roman" w:hAnsi="Times New Roman"/>
          <w:b/>
          <w:sz w:val="28"/>
          <w:szCs w:val="28"/>
        </w:rPr>
      </w:pPr>
    </w:p>
    <w:p w:rsidR="00F14979" w:rsidRPr="005034B0" w:rsidRDefault="00F14979" w:rsidP="00D319A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034B0">
        <w:rPr>
          <w:b/>
          <w:bCs/>
          <w:sz w:val="22"/>
          <w:szCs w:val="22"/>
        </w:rPr>
        <w:t>Информационный бюллетень Новомамангинского  сельского поселения Ковылкинского муниципального района Республики Мордовия № 3</w:t>
      </w:r>
      <w:r>
        <w:rPr>
          <w:b/>
          <w:bCs/>
          <w:sz w:val="22"/>
          <w:szCs w:val="22"/>
        </w:rPr>
        <w:t>9</w:t>
      </w:r>
      <w:r w:rsidRPr="005034B0">
        <w:rPr>
          <w:b/>
          <w:bCs/>
          <w:sz w:val="22"/>
          <w:szCs w:val="22"/>
        </w:rPr>
        <w:t xml:space="preserve"> от «</w:t>
      </w:r>
      <w:r>
        <w:rPr>
          <w:b/>
          <w:bCs/>
          <w:sz w:val="22"/>
          <w:szCs w:val="22"/>
        </w:rPr>
        <w:t>09</w:t>
      </w:r>
      <w:r w:rsidRPr="005034B0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10</w:t>
      </w:r>
      <w:r w:rsidRPr="005034B0">
        <w:rPr>
          <w:b/>
          <w:bCs/>
          <w:sz w:val="22"/>
          <w:szCs w:val="22"/>
        </w:rPr>
        <w:t>. 2023г.</w:t>
      </w:r>
    </w:p>
    <w:p w:rsidR="00F14979" w:rsidRPr="005034B0" w:rsidRDefault="00F14979" w:rsidP="00540E9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34B0">
        <w:rPr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F14979" w:rsidRPr="005034B0" w:rsidRDefault="00F14979" w:rsidP="00540E99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F14979" w:rsidRPr="005034B0" w:rsidRDefault="00F14979" w:rsidP="007A6A4F">
      <w:pPr>
        <w:jc w:val="center"/>
        <w:rPr>
          <w:b/>
          <w:sz w:val="40"/>
          <w:szCs w:val="40"/>
        </w:rPr>
      </w:pPr>
    </w:p>
    <w:p w:rsidR="00F14979" w:rsidRPr="005034B0" w:rsidRDefault="00F14979" w:rsidP="007A6A4F">
      <w:pPr>
        <w:jc w:val="center"/>
        <w:rPr>
          <w:b/>
          <w:sz w:val="40"/>
          <w:szCs w:val="40"/>
        </w:rPr>
      </w:pPr>
    </w:p>
    <w:p w:rsidR="00F14979" w:rsidRPr="005034B0" w:rsidRDefault="00F14979" w:rsidP="007A6A4F">
      <w:pPr>
        <w:jc w:val="center"/>
        <w:rPr>
          <w:b/>
          <w:sz w:val="40"/>
          <w:szCs w:val="40"/>
        </w:rPr>
      </w:pPr>
    </w:p>
    <w:p w:rsidR="00F14979" w:rsidRPr="005034B0" w:rsidRDefault="00F14979" w:rsidP="007A6A4F">
      <w:pPr>
        <w:jc w:val="center"/>
        <w:rPr>
          <w:b/>
          <w:sz w:val="40"/>
          <w:szCs w:val="40"/>
        </w:rPr>
      </w:pPr>
    </w:p>
    <w:p w:rsidR="00F14979" w:rsidRPr="005034B0" w:rsidRDefault="00F14979" w:rsidP="007A6A4F">
      <w:pPr>
        <w:jc w:val="center"/>
        <w:rPr>
          <w:b/>
          <w:sz w:val="40"/>
          <w:szCs w:val="40"/>
        </w:rPr>
      </w:pPr>
    </w:p>
    <w:p w:rsidR="00F14979" w:rsidRPr="005034B0" w:rsidRDefault="00F14979" w:rsidP="007A6A4F">
      <w:pPr>
        <w:jc w:val="center"/>
        <w:rPr>
          <w:b/>
          <w:sz w:val="40"/>
          <w:szCs w:val="40"/>
        </w:rPr>
      </w:pPr>
    </w:p>
    <w:p w:rsidR="00F14979" w:rsidRPr="005034B0" w:rsidRDefault="00F14979" w:rsidP="007A6A4F">
      <w:pPr>
        <w:jc w:val="center"/>
        <w:rPr>
          <w:b/>
          <w:sz w:val="40"/>
          <w:szCs w:val="40"/>
        </w:rPr>
      </w:pPr>
    </w:p>
    <w:p w:rsidR="00F14979" w:rsidRPr="005034B0" w:rsidRDefault="00F14979" w:rsidP="007A6A4F">
      <w:pPr>
        <w:jc w:val="center"/>
        <w:rPr>
          <w:b/>
          <w:sz w:val="40"/>
          <w:szCs w:val="40"/>
        </w:rPr>
      </w:pPr>
    </w:p>
    <w:p w:rsidR="00F14979" w:rsidRPr="005034B0" w:rsidRDefault="00F14979" w:rsidP="007A6A4F">
      <w:pPr>
        <w:jc w:val="center"/>
        <w:rPr>
          <w:b/>
          <w:sz w:val="40"/>
          <w:szCs w:val="40"/>
        </w:rPr>
      </w:pPr>
    </w:p>
    <w:p w:rsidR="00F14979" w:rsidRPr="005034B0" w:rsidRDefault="00F14979" w:rsidP="007A6A4F">
      <w:pPr>
        <w:jc w:val="center"/>
        <w:rPr>
          <w:b/>
          <w:sz w:val="40"/>
          <w:szCs w:val="40"/>
        </w:rPr>
      </w:pPr>
    </w:p>
    <w:p w:rsidR="00F14979" w:rsidRPr="005034B0" w:rsidRDefault="00F14979" w:rsidP="007A6A4F">
      <w:pPr>
        <w:jc w:val="center"/>
        <w:rPr>
          <w:b/>
          <w:sz w:val="40"/>
          <w:szCs w:val="40"/>
        </w:rPr>
      </w:pPr>
    </w:p>
    <w:p w:rsidR="00F14979" w:rsidRPr="005034B0" w:rsidRDefault="00F14979" w:rsidP="007A6A4F">
      <w:pPr>
        <w:jc w:val="center"/>
      </w:pPr>
      <w:r w:rsidRPr="005034B0">
        <w:rPr>
          <w:b/>
          <w:sz w:val="40"/>
          <w:szCs w:val="40"/>
        </w:rPr>
        <w:t xml:space="preserve"> </w:t>
      </w:r>
      <w:r w:rsidRPr="005034B0">
        <w:t xml:space="preserve">  </w:t>
      </w:r>
    </w:p>
    <w:p w:rsidR="00F14979" w:rsidRPr="005034B0" w:rsidRDefault="00F14979" w:rsidP="007A6A4F">
      <w:pPr>
        <w:jc w:val="center"/>
        <w:rPr>
          <w:b/>
          <w:sz w:val="40"/>
          <w:szCs w:val="40"/>
        </w:rPr>
      </w:pPr>
    </w:p>
    <w:sectPr w:rsidR="00F14979" w:rsidRPr="005034B0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189E256A"/>
    <w:multiLevelType w:val="multilevel"/>
    <w:tmpl w:val="30EC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BC3000"/>
    <w:multiLevelType w:val="hybridMultilevel"/>
    <w:tmpl w:val="FE7E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02BB"/>
    <w:rsid w:val="00003650"/>
    <w:rsid w:val="0002422E"/>
    <w:rsid w:val="00025331"/>
    <w:rsid w:val="00040DDF"/>
    <w:rsid w:val="00043C93"/>
    <w:rsid w:val="00053C7B"/>
    <w:rsid w:val="00056328"/>
    <w:rsid w:val="00057324"/>
    <w:rsid w:val="00060301"/>
    <w:rsid w:val="00074FBA"/>
    <w:rsid w:val="00094B04"/>
    <w:rsid w:val="000A2244"/>
    <w:rsid w:val="000B03D5"/>
    <w:rsid w:val="000B4384"/>
    <w:rsid w:val="000C13EF"/>
    <w:rsid w:val="000D390A"/>
    <w:rsid w:val="000D5441"/>
    <w:rsid w:val="000F15F6"/>
    <w:rsid w:val="000F71CD"/>
    <w:rsid w:val="001007AC"/>
    <w:rsid w:val="00104C25"/>
    <w:rsid w:val="00121052"/>
    <w:rsid w:val="001268B3"/>
    <w:rsid w:val="00127422"/>
    <w:rsid w:val="00136050"/>
    <w:rsid w:val="00153E1E"/>
    <w:rsid w:val="00154674"/>
    <w:rsid w:val="001571D4"/>
    <w:rsid w:val="001755C3"/>
    <w:rsid w:val="00186ECC"/>
    <w:rsid w:val="00194737"/>
    <w:rsid w:val="00195944"/>
    <w:rsid w:val="001A17A4"/>
    <w:rsid w:val="001B161E"/>
    <w:rsid w:val="001C2DB5"/>
    <w:rsid w:val="001E3740"/>
    <w:rsid w:val="001E6B78"/>
    <w:rsid w:val="001F6137"/>
    <w:rsid w:val="00204612"/>
    <w:rsid w:val="00206439"/>
    <w:rsid w:val="00212B0B"/>
    <w:rsid w:val="00212D67"/>
    <w:rsid w:val="00247442"/>
    <w:rsid w:val="00251884"/>
    <w:rsid w:val="0025274A"/>
    <w:rsid w:val="0026233B"/>
    <w:rsid w:val="0026660F"/>
    <w:rsid w:val="00274FDE"/>
    <w:rsid w:val="002771CE"/>
    <w:rsid w:val="00280A1B"/>
    <w:rsid w:val="00283007"/>
    <w:rsid w:val="00291D89"/>
    <w:rsid w:val="00295D30"/>
    <w:rsid w:val="002B7FC2"/>
    <w:rsid w:val="002C18F0"/>
    <w:rsid w:val="002C7DB2"/>
    <w:rsid w:val="002D61EF"/>
    <w:rsid w:val="002D69AA"/>
    <w:rsid w:val="002E4349"/>
    <w:rsid w:val="002F4BD5"/>
    <w:rsid w:val="0030658F"/>
    <w:rsid w:val="0033732B"/>
    <w:rsid w:val="00337F02"/>
    <w:rsid w:val="0034457F"/>
    <w:rsid w:val="00362CD6"/>
    <w:rsid w:val="00373B2F"/>
    <w:rsid w:val="0038773A"/>
    <w:rsid w:val="003C3FC2"/>
    <w:rsid w:val="003D249E"/>
    <w:rsid w:val="003D63CB"/>
    <w:rsid w:val="003E2CF9"/>
    <w:rsid w:val="003E322A"/>
    <w:rsid w:val="003E7103"/>
    <w:rsid w:val="003F670A"/>
    <w:rsid w:val="003F6C8D"/>
    <w:rsid w:val="00405E31"/>
    <w:rsid w:val="004074D6"/>
    <w:rsid w:val="00410D25"/>
    <w:rsid w:val="00441FCD"/>
    <w:rsid w:val="0044683E"/>
    <w:rsid w:val="0045005C"/>
    <w:rsid w:val="00450279"/>
    <w:rsid w:val="00450B3B"/>
    <w:rsid w:val="004515C2"/>
    <w:rsid w:val="0046623E"/>
    <w:rsid w:val="00467423"/>
    <w:rsid w:val="00470525"/>
    <w:rsid w:val="00477FA8"/>
    <w:rsid w:val="004812F2"/>
    <w:rsid w:val="0049164C"/>
    <w:rsid w:val="00491EAE"/>
    <w:rsid w:val="004B34A1"/>
    <w:rsid w:val="004B504B"/>
    <w:rsid w:val="004C6319"/>
    <w:rsid w:val="00503260"/>
    <w:rsid w:val="005034B0"/>
    <w:rsid w:val="00506032"/>
    <w:rsid w:val="00510F41"/>
    <w:rsid w:val="005113B8"/>
    <w:rsid w:val="005307CA"/>
    <w:rsid w:val="00531964"/>
    <w:rsid w:val="0053343F"/>
    <w:rsid w:val="00536087"/>
    <w:rsid w:val="00536166"/>
    <w:rsid w:val="00540E99"/>
    <w:rsid w:val="00546A7A"/>
    <w:rsid w:val="00547DF6"/>
    <w:rsid w:val="005521C1"/>
    <w:rsid w:val="0056191E"/>
    <w:rsid w:val="00562463"/>
    <w:rsid w:val="00562985"/>
    <w:rsid w:val="00584A76"/>
    <w:rsid w:val="00592ECC"/>
    <w:rsid w:val="005A019E"/>
    <w:rsid w:val="005A1C42"/>
    <w:rsid w:val="005A3639"/>
    <w:rsid w:val="005A37B3"/>
    <w:rsid w:val="005B0349"/>
    <w:rsid w:val="005C7202"/>
    <w:rsid w:val="005D67EF"/>
    <w:rsid w:val="005E1AB9"/>
    <w:rsid w:val="005E6958"/>
    <w:rsid w:val="005F2F5B"/>
    <w:rsid w:val="005F40E0"/>
    <w:rsid w:val="00600CB7"/>
    <w:rsid w:val="00624A9C"/>
    <w:rsid w:val="00626505"/>
    <w:rsid w:val="0062666D"/>
    <w:rsid w:val="006335E5"/>
    <w:rsid w:val="00646542"/>
    <w:rsid w:val="00651FBF"/>
    <w:rsid w:val="00657F67"/>
    <w:rsid w:val="006663AF"/>
    <w:rsid w:val="00666D0F"/>
    <w:rsid w:val="00676A17"/>
    <w:rsid w:val="00694B6F"/>
    <w:rsid w:val="00696360"/>
    <w:rsid w:val="006A1E23"/>
    <w:rsid w:val="006B2158"/>
    <w:rsid w:val="006C2755"/>
    <w:rsid w:val="006C6535"/>
    <w:rsid w:val="006D0E3C"/>
    <w:rsid w:val="006D0FA8"/>
    <w:rsid w:val="006D39EB"/>
    <w:rsid w:val="006D5E6B"/>
    <w:rsid w:val="006E12D9"/>
    <w:rsid w:val="006F21F7"/>
    <w:rsid w:val="006F7F1C"/>
    <w:rsid w:val="007100C1"/>
    <w:rsid w:val="007118DD"/>
    <w:rsid w:val="0072050A"/>
    <w:rsid w:val="00750921"/>
    <w:rsid w:val="0076062A"/>
    <w:rsid w:val="00766F77"/>
    <w:rsid w:val="007873EA"/>
    <w:rsid w:val="007A415B"/>
    <w:rsid w:val="007A6A4F"/>
    <w:rsid w:val="007B5368"/>
    <w:rsid w:val="007D04D1"/>
    <w:rsid w:val="007D475A"/>
    <w:rsid w:val="007F395C"/>
    <w:rsid w:val="00811F6B"/>
    <w:rsid w:val="00812D05"/>
    <w:rsid w:val="00856546"/>
    <w:rsid w:val="0086765B"/>
    <w:rsid w:val="00870F0C"/>
    <w:rsid w:val="00883CCE"/>
    <w:rsid w:val="0089411A"/>
    <w:rsid w:val="008951E5"/>
    <w:rsid w:val="008A154A"/>
    <w:rsid w:val="008A6784"/>
    <w:rsid w:val="008B20C8"/>
    <w:rsid w:val="008B75FD"/>
    <w:rsid w:val="008D7960"/>
    <w:rsid w:val="008D7C09"/>
    <w:rsid w:val="00905D2E"/>
    <w:rsid w:val="009066BF"/>
    <w:rsid w:val="0091291A"/>
    <w:rsid w:val="009215EA"/>
    <w:rsid w:val="00923CFD"/>
    <w:rsid w:val="009439D3"/>
    <w:rsid w:val="009566D2"/>
    <w:rsid w:val="00982345"/>
    <w:rsid w:val="0099384A"/>
    <w:rsid w:val="00996096"/>
    <w:rsid w:val="009B134C"/>
    <w:rsid w:val="009B70B9"/>
    <w:rsid w:val="009D23F7"/>
    <w:rsid w:val="009D609C"/>
    <w:rsid w:val="009E3FF0"/>
    <w:rsid w:val="009E4536"/>
    <w:rsid w:val="00A02445"/>
    <w:rsid w:val="00A0421C"/>
    <w:rsid w:val="00A2566D"/>
    <w:rsid w:val="00A32DC5"/>
    <w:rsid w:val="00A34E98"/>
    <w:rsid w:val="00A6162E"/>
    <w:rsid w:val="00A8741A"/>
    <w:rsid w:val="00A97FB3"/>
    <w:rsid w:val="00AA6767"/>
    <w:rsid w:val="00AB785A"/>
    <w:rsid w:val="00AC1B77"/>
    <w:rsid w:val="00AC7904"/>
    <w:rsid w:val="00AD686C"/>
    <w:rsid w:val="00B1499B"/>
    <w:rsid w:val="00B21716"/>
    <w:rsid w:val="00B21E87"/>
    <w:rsid w:val="00B24618"/>
    <w:rsid w:val="00B3048F"/>
    <w:rsid w:val="00B353E8"/>
    <w:rsid w:val="00B42126"/>
    <w:rsid w:val="00B430C3"/>
    <w:rsid w:val="00B431EF"/>
    <w:rsid w:val="00B44537"/>
    <w:rsid w:val="00B450AD"/>
    <w:rsid w:val="00B47C9F"/>
    <w:rsid w:val="00B50618"/>
    <w:rsid w:val="00B53385"/>
    <w:rsid w:val="00B6402C"/>
    <w:rsid w:val="00B72AAA"/>
    <w:rsid w:val="00B73E08"/>
    <w:rsid w:val="00B774DD"/>
    <w:rsid w:val="00B94E53"/>
    <w:rsid w:val="00BB137E"/>
    <w:rsid w:val="00BB54C2"/>
    <w:rsid w:val="00BB6576"/>
    <w:rsid w:val="00BD3A2C"/>
    <w:rsid w:val="00BD4375"/>
    <w:rsid w:val="00BE1859"/>
    <w:rsid w:val="00BE3D35"/>
    <w:rsid w:val="00C000CA"/>
    <w:rsid w:val="00C04FEF"/>
    <w:rsid w:val="00C05F9D"/>
    <w:rsid w:val="00C14BC7"/>
    <w:rsid w:val="00C16CFD"/>
    <w:rsid w:val="00C21A60"/>
    <w:rsid w:val="00C23A85"/>
    <w:rsid w:val="00C26BE0"/>
    <w:rsid w:val="00C303EE"/>
    <w:rsid w:val="00C306B6"/>
    <w:rsid w:val="00C479E5"/>
    <w:rsid w:val="00C509F3"/>
    <w:rsid w:val="00C50C75"/>
    <w:rsid w:val="00C53128"/>
    <w:rsid w:val="00C5499F"/>
    <w:rsid w:val="00C61901"/>
    <w:rsid w:val="00C62ED5"/>
    <w:rsid w:val="00C754FB"/>
    <w:rsid w:val="00C81D59"/>
    <w:rsid w:val="00C82974"/>
    <w:rsid w:val="00CB5009"/>
    <w:rsid w:val="00CD0D19"/>
    <w:rsid w:val="00CD1EBE"/>
    <w:rsid w:val="00CD7224"/>
    <w:rsid w:val="00CE2EB5"/>
    <w:rsid w:val="00CF1227"/>
    <w:rsid w:val="00CF5DBE"/>
    <w:rsid w:val="00CF742A"/>
    <w:rsid w:val="00D134C7"/>
    <w:rsid w:val="00D16273"/>
    <w:rsid w:val="00D21A52"/>
    <w:rsid w:val="00D319AF"/>
    <w:rsid w:val="00D3598D"/>
    <w:rsid w:val="00D42546"/>
    <w:rsid w:val="00D437B3"/>
    <w:rsid w:val="00D70567"/>
    <w:rsid w:val="00D711BE"/>
    <w:rsid w:val="00DA0A20"/>
    <w:rsid w:val="00DA0FA3"/>
    <w:rsid w:val="00DA7174"/>
    <w:rsid w:val="00DB22A1"/>
    <w:rsid w:val="00DB2B7C"/>
    <w:rsid w:val="00DB5552"/>
    <w:rsid w:val="00DD124E"/>
    <w:rsid w:val="00DD14B5"/>
    <w:rsid w:val="00DD4FDA"/>
    <w:rsid w:val="00DE26A8"/>
    <w:rsid w:val="00DE4222"/>
    <w:rsid w:val="00DE6854"/>
    <w:rsid w:val="00DF361D"/>
    <w:rsid w:val="00DF68CB"/>
    <w:rsid w:val="00E0258E"/>
    <w:rsid w:val="00E12E9D"/>
    <w:rsid w:val="00E36311"/>
    <w:rsid w:val="00E444D1"/>
    <w:rsid w:val="00E76198"/>
    <w:rsid w:val="00E8318C"/>
    <w:rsid w:val="00E95298"/>
    <w:rsid w:val="00EA02B2"/>
    <w:rsid w:val="00EA2CA7"/>
    <w:rsid w:val="00ED3434"/>
    <w:rsid w:val="00ED429B"/>
    <w:rsid w:val="00EE1717"/>
    <w:rsid w:val="00EE25C5"/>
    <w:rsid w:val="00EE3C9F"/>
    <w:rsid w:val="00EE7974"/>
    <w:rsid w:val="00F0080E"/>
    <w:rsid w:val="00F0243F"/>
    <w:rsid w:val="00F03E37"/>
    <w:rsid w:val="00F14979"/>
    <w:rsid w:val="00F31582"/>
    <w:rsid w:val="00F32DAD"/>
    <w:rsid w:val="00F36641"/>
    <w:rsid w:val="00F41DDE"/>
    <w:rsid w:val="00F50624"/>
    <w:rsid w:val="00F63CA4"/>
    <w:rsid w:val="00F65210"/>
    <w:rsid w:val="00F75A4D"/>
    <w:rsid w:val="00F776DF"/>
    <w:rsid w:val="00F90D86"/>
    <w:rsid w:val="00F92C59"/>
    <w:rsid w:val="00F93264"/>
    <w:rsid w:val="00F95443"/>
    <w:rsid w:val="00FA469E"/>
    <w:rsid w:val="00FA7DE4"/>
    <w:rsid w:val="00FC023F"/>
    <w:rsid w:val="00FD0806"/>
    <w:rsid w:val="00F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1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224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A5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  <w:style w:type="paragraph" w:styleId="Caption">
    <w:name w:val="caption"/>
    <w:basedOn w:val="Normal"/>
    <w:next w:val="Normal"/>
    <w:uiPriority w:val="99"/>
    <w:qFormat/>
    <w:locked/>
    <w:rsid w:val="00F03E37"/>
    <w:pPr>
      <w:jc w:val="center"/>
    </w:pPr>
    <w:rPr>
      <w:rFonts w:ascii="Arial" w:eastAsia="Calibri" w:hAnsi="Arial" w:cs="Arial"/>
      <w:b/>
      <w:bCs/>
      <w:sz w:val="40"/>
    </w:rPr>
  </w:style>
  <w:style w:type="paragraph" w:customStyle="1" w:styleId="a0">
    <w:name w:val="Без интервала"/>
    <w:link w:val="a1"/>
    <w:uiPriority w:val="99"/>
    <w:rsid w:val="00FD0806"/>
  </w:style>
  <w:style w:type="character" w:styleId="Hyperlink">
    <w:name w:val="Hyperlink"/>
    <w:basedOn w:val="DefaultParagraphFont"/>
    <w:uiPriority w:val="99"/>
    <w:rsid w:val="00FD0806"/>
    <w:rPr>
      <w:rFonts w:cs="Times New Roman"/>
      <w:color w:val="0000FF"/>
      <w:u w:val="single"/>
    </w:rPr>
  </w:style>
  <w:style w:type="character" w:customStyle="1" w:styleId="a1">
    <w:name w:val="Без интервала Знак"/>
    <w:link w:val="a0"/>
    <w:uiPriority w:val="99"/>
    <w:locked/>
    <w:rsid w:val="00FD0806"/>
    <w:rPr>
      <w:sz w:val="2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FD0806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3FC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FD0806"/>
    <w:rPr>
      <w:sz w:val="24"/>
      <w:lang w:val="ru-RU" w:eastAsia="ru-RU"/>
    </w:rPr>
  </w:style>
  <w:style w:type="paragraph" w:customStyle="1" w:styleId="Default">
    <w:name w:val="Default"/>
    <w:uiPriority w:val="99"/>
    <w:rsid w:val="00FD08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812F2"/>
    <w:pPr>
      <w:ind w:left="720"/>
      <w:contextualSpacing/>
    </w:pPr>
  </w:style>
  <w:style w:type="character" w:customStyle="1" w:styleId="21">
    <w:name w:val="Основной текст (21)_"/>
    <w:link w:val="210"/>
    <w:uiPriority w:val="99"/>
    <w:locked/>
    <w:rsid w:val="004812F2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Normal"/>
    <w:link w:val="21"/>
    <w:uiPriority w:val="99"/>
    <w:rsid w:val="004812F2"/>
    <w:pPr>
      <w:widowControl w:val="0"/>
      <w:shd w:val="clear" w:color="auto" w:fill="FFFFFF"/>
      <w:spacing w:line="317" w:lineRule="exact"/>
      <w:jc w:val="center"/>
    </w:pPr>
    <w:rPr>
      <w:rFonts w:ascii="Calibri" w:eastAsia="Calibri" w:hAnsi="Calibri"/>
      <w:spacing w:val="-5"/>
      <w:sz w:val="27"/>
      <w:szCs w:val="20"/>
      <w:shd w:val="clear" w:color="auto" w:fill="FFFFFF"/>
    </w:rPr>
  </w:style>
  <w:style w:type="character" w:customStyle="1" w:styleId="2">
    <w:name w:val="Оглавление (2)_"/>
    <w:basedOn w:val="DefaultParagraphFont"/>
    <w:link w:val="20"/>
    <w:uiPriority w:val="99"/>
    <w:locked/>
    <w:rsid w:val="004812F2"/>
    <w:rPr>
      <w:rFonts w:cs="Times New Roman"/>
      <w:spacing w:val="1"/>
      <w:shd w:val="clear" w:color="auto" w:fill="FFFFFF"/>
      <w:lang w:bidi="ar-SA"/>
    </w:rPr>
  </w:style>
  <w:style w:type="character" w:customStyle="1" w:styleId="a2">
    <w:name w:val="Оглавление_"/>
    <w:basedOn w:val="DefaultParagraphFont"/>
    <w:link w:val="a3"/>
    <w:uiPriority w:val="99"/>
    <w:locked/>
    <w:rsid w:val="004812F2"/>
    <w:rPr>
      <w:rFonts w:cs="Times New Roman"/>
      <w:spacing w:val="4"/>
      <w:sz w:val="21"/>
      <w:szCs w:val="21"/>
      <w:shd w:val="clear" w:color="auto" w:fill="FFFFFF"/>
      <w:lang w:bidi="ar-SA"/>
    </w:rPr>
  </w:style>
  <w:style w:type="paragraph" w:customStyle="1" w:styleId="20">
    <w:name w:val="Оглавление (2)"/>
    <w:basedOn w:val="Normal"/>
    <w:link w:val="2"/>
    <w:uiPriority w:val="99"/>
    <w:rsid w:val="004812F2"/>
    <w:pPr>
      <w:widowControl w:val="0"/>
      <w:shd w:val="clear" w:color="auto" w:fill="FFFFFF"/>
      <w:spacing w:before="1560" w:after="60" w:line="240" w:lineRule="atLeast"/>
      <w:jc w:val="both"/>
    </w:pPr>
    <w:rPr>
      <w:rFonts w:eastAsia="Calibri"/>
      <w:noProof/>
      <w:spacing w:val="1"/>
      <w:sz w:val="20"/>
      <w:szCs w:val="20"/>
      <w:shd w:val="clear" w:color="auto" w:fill="FFFFFF"/>
    </w:rPr>
  </w:style>
  <w:style w:type="paragraph" w:customStyle="1" w:styleId="a3">
    <w:name w:val="Оглавление"/>
    <w:basedOn w:val="Normal"/>
    <w:link w:val="a2"/>
    <w:uiPriority w:val="99"/>
    <w:rsid w:val="004812F2"/>
    <w:pPr>
      <w:widowControl w:val="0"/>
      <w:shd w:val="clear" w:color="auto" w:fill="FFFFFF"/>
      <w:spacing w:before="60" w:after="1080" w:line="240" w:lineRule="atLeast"/>
      <w:jc w:val="both"/>
    </w:pPr>
    <w:rPr>
      <w:rFonts w:eastAsia="Calibri"/>
      <w:noProof/>
      <w:spacing w:val="4"/>
      <w:sz w:val="21"/>
      <w:szCs w:val="21"/>
      <w:shd w:val="clear" w:color="auto" w:fill="FFFFFF"/>
    </w:rPr>
  </w:style>
  <w:style w:type="character" w:customStyle="1" w:styleId="22">
    <w:name w:val="Оглавление (2) + Курсив"/>
    <w:aliases w:val="Интервал 0 pt,Масштаб 60%"/>
    <w:basedOn w:val="2"/>
    <w:uiPriority w:val="99"/>
    <w:rsid w:val="004812F2"/>
    <w:rPr>
      <w:rFonts w:ascii="Times New Roman" w:hAnsi="Times New Roman"/>
      <w:i/>
      <w:iCs/>
      <w:spacing w:val="0"/>
      <w:w w:val="6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TX\Desktop\2023\&#1055;&#1086;&#1089;&#1090;&#1072;&#1085;&#1086;&#1074;&#1083;&#1077;&#1085;&#1080;&#1103;\&#1087;&#1086;&#1089;&#1090;&#1072;&#1085;&#1086;&#1074;&#1083;&#1077;&#1085;&#1080;&#1077;%20&#8470;26%20&#1087;&#1086;&#1076;&#1075;&#1086;&#1090;&#1086;&#1074;&#1082;&#1072;%20&#1085;&#1072;&#1089;&#1077;&#1083;&#1077;&#1085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TX\Desktop\2023\&#1055;&#1086;&#1089;&#1090;&#1072;&#1085;&#1086;&#1074;&#1083;&#1077;&#1085;&#1080;&#1103;\&#1087;&#1086;&#1089;&#1090;&#1072;&#1085;&#1086;&#1074;&#1083;&#1077;&#1085;&#1080;&#1077;%20&#8470;26%20&#1087;&#1086;&#1076;&#1075;&#1086;&#1090;&#1086;&#1074;&#1082;&#1072;%20&#1085;&#1072;&#1089;&#1077;&#1083;&#1077;&#1085;&#1080;&#1103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8160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0107960/0" TargetMode="External"/><Relationship Id="rId10" Type="http://schemas.openxmlformats.org/officeDocument/2006/relationships/hyperlink" Target="http://internet.garant.ru/document/redirect/17816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874670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1776</Words>
  <Characters>10127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2024-02-06T07:59:00Z</dcterms:created>
  <dcterms:modified xsi:type="dcterms:W3CDTF">2024-02-06T07:59:00Z</dcterms:modified>
</cp:coreProperties>
</file>