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К</w:t>
      </w:r>
      <w:r>
        <w:rPr/>
        <w:t>ак заранее узнать о льготах и выплатах.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Уже 4 млн граждан дали свое согласие на проактивное информирование на портале госуслуг о полагающихся им мерах соцподдержки, рассказала замминистра труда и социальной защиты Ольга Баталина. Она напомнила, что рассылка со сведениями о льготах и пособиях, на которые может претендовать человек, началась с декабря и сегодня ведется по трем жизненным ситуациям: в связи с рождением ребенка, получением инвалидности и достижением пенсионного возраста.</w:t>
      </w:r>
    </w:p>
    <w:p>
      <w:pPr>
        <w:pStyle w:val="Normal"/>
        <w:jc w:val="both"/>
        <w:rPr/>
      </w:pPr>
      <w:r>
        <w:rPr/>
        <w:t>Но их будет больше. Уже в этом году основанием для информирования станет достижение человеком определенного возраста. Например, когда ребенку исполнится 3 года, то родителям придет рассылка о новых мерах соцподдержки, на которые они смогут рассчитывать. А пожилой человек получит сведения о новом размере пенсионного обеспечения при достижении, например, 80 лет.</w:t>
      </w:r>
    </w:p>
    <w:p>
      <w:pPr>
        <w:pStyle w:val="Normal"/>
        <w:jc w:val="both"/>
        <w:rPr/>
      </w:pPr>
      <w:r>
        <w:rPr/>
        <w:t>"Многие не обращаются за мерами поддержки, хотя в них объективно нуждаются, - сказала Баталина, - подтвердив свое согласие на рассылку на портале госуслуг, люди будут всегда в курсе тех льгот и выплат, на которые имеют право". Баталина также напомнила, что во второй половине года получить консультацию о полагающихся гражданам мерах соцподдержки можно будет в едином контакт-центре.</w:t>
      </w:r>
    </w:p>
    <w:p>
      <w:pPr>
        <w:pStyle w:val="Normal"/>
        <w:jc w:val="both"/>
        <w:rPr/>
      </w:pPr>
      <w:r>
        <w:rPr/>
        <w:t xml:space="preserve">С апреля он начнет работать в тестовом режиме и информировать граждан о пособии на детей от 3 до 7 лет. 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2021-04-07T15:37:41Z</dcterms:created>
  <dc:language>ru-RU</dc:language>
  <dcterms:modified xsi:type="dcterms:W3CDTF">2021-04-07T16:02:46Z</dcterms:modified>
  <cp:revision>1</cp:revision>
</cp:coreProperties>
</file>