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C4" w:rsidRPr="00CB4EC4" w:rsidRDefault="00CB4EC4" w:rsidP="00CB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B4EC4">
        <w:rPr>
          <w:rFonts w:ascii="Times New Roman" w:hAnsi="Times New Roman" w:cs="Times New Roman"/>
          <w:b/>
          <w:sz w:val="28"/>
          <w:szCs w:val="28"/>
        </w:rPr>
        <w:t xml:space="preserve">Штраф для </w:t>
      </w:r>
      <w:proofErr w:type="spellStart"/>
      <w:r w:rsidRPr="00CB4EC4"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</w:p>
    <w:bookmarkEnd w:id="0"/>
    <w:p w:rsidR="00CB4EC4" w:rsidRPr="00CB4EC4" w:rsidRDefault="00CB4EC4" w:rsidP="0026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C4" w:rsidRPr="00CB4EC4" w:rsidRDefault="00CB4EC4" w:rsidP="0026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 xml:space="preserve">При всех привилегиях и льготах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 xml:space="preserve"> нужно готовиться и к штрафам в случае неуплаты налога на профессиональный доход. Предполагается, что сумма штрафа будет представлять собой размер того дохода, который получает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>.</w:t>
      </w:r>
    </w:p>
    <w:p w:rsidR="00CB4EC4" w:rsidRPr="00CB4EC4" w:rsidRDefault="00CB4EC4" w:rsidP="0026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C4" w:rsidRPr="00CB4EC4" w:rsidRDefault="00CB4EC4" w:rsidP="0026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 xml:space="preserve">Штраф предусмотрен только для тех, кто зарегистрировался как </w:t>
      </w:r>
      <w:proofErr w:type="spellStart"/>
      <w:r w:rsidRPr="00CB4EC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CB4EC4">
        <w:rPr>
          <w:rFonts w:ascii="Times New Roman" w:hAnsi="Times New Roman" w:cs="Times New Roman"/>
          <w:sz w:val="28"/>
          <w:szCs w:val="28"/>
        </w:rPr>
        <w:t>, но нарушил условия выставления чека.</w:t>
      </w:r>
    </w:p>
    <w:p w:rsidR="00CB4EC4" w:rsidRPr="00CB4EC4" w:rsidRDefault="00CB4EC4" w:rsidP="00263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B64" w:rsidRPr="00CB4EC4" w:rsidRDefault="00CB4EC4" w:rsidP="002636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EC4">
        <w:rPr>
          <w:rFonts w:ascii="Times New Roman" w:hAnsi="Times New Roman" w:cs="Times New Roman"/>
          <w:sz w:val="28"/>
          <w:szCs w:val="28"/>
        </w:rPr>
        <w:t>В рамках пилотного проекта за нарушение порядка или сроков формирования фискальных чеков при расчетах будет взыскиваться штраф в размере 20 % от суммы, на которую не был выставлен чек. Повторное нарушение в течение 6 месяцев предполагает штраф в размере всей суммы расчетов, на которую не сформирован чек.</w:t>
      </w:r>
    </w:p>
    <w:sectPr w:rsidR="00783B64" w:rsidRPr="00CB4EC4" w:rsidSect="000F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0B88"/>
    <w:rsid w:val="000F4EDC"/>
    <w:rsid w:val="00263686"/>
    <w:rsid w:val="00510B88"/>
    <w:rsid w:val="00783B64"/>
    <w:rsid w:val="00CB4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574</Characters>
  <Application>Microsoft Office Word</Application>
  <DocSecurity>0</DocSecurity>
  <Lines>4</Lines>
  <Paragraphs>1</Paragraphs>
  <ScaleCrop>false</ScaleCrop>
  <Company>HP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Клиновка</cp:lastModifiedBy>
  <cp:revision>3</cp:revision>
  <dcterms:created xsi:type="dcterms:W3CDTF">2022-01-25T11:45:00Z</dcterms:created>
  <dcterms:modified xsi:type="dcterms:W3CDTF">2024-04-08T07:05:00Z</dcterms:modified>
</cp:coreProperties>
</file>