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04" w:rsidRDefault="00BB6D04" w:rsidP="0064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Мордовия </w:t>
      </w:r>
    </w:p>
    <w:p w:rsidR="00BB6D04" w:rsidRDefault="00BB6D04" w:rsidP="0064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Примокшанского  сельского поселения</w:t>
      </w:r>
    </w:p>
    <w:p w:rsidR="00BB6D04" w:rsidRDefault="00BB6D04" w:rsidP="0064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Ковылкинского муниципального района </w:t>
      </w:r>
    </w:p>
    <w:p w:rsidR="00BB6D04" w:rsidRDefault="00BB6D04" w:rsidP="00644560">
      <w:pPr>
        <w:jc w:val="center"/>
        <w:rPr>
          <w:b/>
          <w:sz w:val="28"/>
          <w:szCs w:val="28"/>
        </w:rPr>
      </w:pPr>
    </w:p>
    <w:p w:rsidR="00BB6D04" w:rsidRDefault="00BB6D04" w:rsidP="00644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B6D04" w:rsidRDefault="00BB6D04" w:rsidP="00644560">
      <w:pPr>
        <w:jc w:val="center"/>
        <w:rPr>
          <w:b/>
          <w:sz w:val="28"/>
          <w:szCs w:val="28"/>
        </w:rPr>
      </w:pPr>
    </w:p>
    <w:p w:rsidR="00BB6D04" w:rsidRDefault="00BB6D04" w:rsidP="00644560">
      <w:pPr>
        <w:rPr>
          <w:sz w:val="28"/>
          <w:szCs w:val="28"/>
        </w:rPr>
      </w:pPr>
      <w:r>
        <w:rPr>
          <w:sz w:val="28"/>
          <w:szCs w:val="28"/>
        </w:rPr>
        <w:t xml:space="preserve">от 26 января 2022г.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№1/1</w:t>
      </w:r>
    </w:p>
    <w:p w:rsidR="00BB6D04" w:rsidRDefault="00BB6D04" w:rsidP="00644560">
      <w:pPr>
        <w:rPr>
          <w:b/>
          <w:sz w:val="28"/>
          <w:szCs w:val="28"/>
        </w:rPr>
      </w:pPr>
    </w:p>
    <w:p w:rsidR="00BB6D04" w:rsidRDefault="00BB6D04" w:rsidP="00644560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– закупок товаров (работ, услуг) </w:t>
      </w:r>
    </w:p>
    <w:p w:rsidR="00BB6D04" w:rsidRDefault="00BB6D04" w:rsidP="00644560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для обеспечения нужд администрации Примокшанского сельского поселения и плана- графика размещения заказов на поставку товаров (работ, услуг) на 2022 финансовый год и на плановый период </w:t>
      </w:r>
    </w:p>
    <w:p w:rsidR="00BB6D04" w:rsidRDefault="00BB6D04" w:rsidP="00644560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 и 2024 годов.</w:t>
      </w:r>
    </w:p>
    <w:p w:rsidR="00BB6D04" w:rsidRDefault="00BB6D04" w:rsidP="0064456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D04" w:rsidRDefault="00BB6D04" w:rsidP="00644560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Во исполнение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 xml:space="preserve">ря 2013 года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Правительства Российской Федерации от 05 июня 2015 года №555 «Об установлении порядка обоснования закупок товаров, работ, услуг для обеспечения государственных и муниципальных нужд и форм такого обоснования  администрация Примокшанского сельского поселения  </w:t>
      </w:r>
      <w:r w:rsidRPr="00644560">
        <w:rPr>
          <w:b/>
          <w:color w:val="000000"/>
          <w:sz w:val="28"/>
          <w:szCs w:val="28"/>
          <w:lang w:eastAsia="ru-RU"/>
        </w:rPr>
        <w:t>п о с т а н о в л я е т</w:t>
      </w:r>
      <w:r>
        <w:rPr>
          <w:color w:val="000000"/>
          <w:sz w:val="28"/>
          <w:szCs w:val="28"/>
          <w:lang w:eastAsia="ru-RU"/>
        </w:rPr>
        <w:t xml:space="preserve"> :</w:t>
      </w:r>
    </w:p>
    <w:p w:rsidR="00BB6D04" w:rsidRDefault="00BB6D04" w:rsidP="00644560">
      <w:pPr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1.Утвердить план – закупок товаров, работ, услуг для обеспечения нужд Администрации Примокшанского сельского поселения на 2022 финансовый год и на плановый период 2023 и 2024 годов.</w:t>
      </w:r>
    </w:p>
    <w:p w:rsidR="00BB6D04" w:rsidRDefault="00BB6D04" w:rsidP="0064456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Утвердить план - график размещения заказов на поставку товаров (работ, услуг) на 2022 финансовый год и на плановый период 2023 и 2024 годов.</w:t>
      </w:r>
    </w:p>
    <w:p w:rsidR="00BB6D04" w:rsidRDefault="00BB6D04" w:rsidP="00644560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Обеспечить своевременное размещение плана – закупок товаров (работ, услуг)  для обеспечения нужд администрации Примокшанского сельского поселения и плана- графика размещения заказов на поставку товаров (работ, услуг) на 2022 финансовый год и на плановый период 2023 и 2024 годов в ЕИС.</w:t>
      </w:r>
    </w:p>
    <w:p w:rsidR="00BB6D04" w:rsidRDefault="00BB6D04" w:rsidP="00644560">
      <w:pPr>
        <w:shd w:val="clear" w:color="auto" w:fill="FFFFFF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4.Контроль за выполнением настоящего постановления оставляю за собой.</w:t>
      </w:r>
    </w:p>
    <w:p w:rsidR="00BB6D04" w:rsidRDefault="00BB6D04" w:rsidP="006445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BB6D04" w:rsidRDefault="00BB6D04" w:rsidP="00644560">
      <w:pPr>
        <w:jc w:val="both"/>
        <w:rPr>
          <w:sz w:val="28"/>
          <w:szCs w:val="28"/>
        </w:rPr>
      </w:pPr>
    </w:p>
    <w:p w:rsidR="00BB6D04" w:rsidRDefault="00BB6D04" w:rsidP="00644560">
      <w:pPr>
        <w:jc w:val="both"/>
        <w:rPr>
          <w:sz w:val="28"/>
          <w:szCs w:val="28"/>
        </w:rPr>
      </w:pPr>
    </w:p>
    <w:p w:rsidR="00BB6D04" w:rsidRPr="009746E2" w:rsidRDefault="00BB6D04" w:rsidP="00644560">
      <w:pPr>
        <w:jc w:val="both"/>
        <w:rPr>
          <w:b/>
          <w:sz w:val="28"/>
          <w:szCs w:val="28"/>
        </w:rPr>
      </w:pPr>
      <w:r w:rsidRPr="009746E2">
        <w:rPr>
          <w:b/>
          <w:sz w:val="28"/>
          <w:szCs w:val="28"/>
        </w:rPr>
        <w:t xml:space="preserve">Глава Примокшанского сельского поселения                                   </w:t>
      </w:r>
    </w:p>
    <w:p w:rsidR="00BB6D04" w:rsidRPr="009746E2" w:rsidRDefault="00BB6D04" w:rsidP="009746E2">
      <w:pPr>
        <w:jc w:val="both"/>
        <w:rPr>
          <w:b/>
        </w:rPr>
      </w:pPr>
      <w:r w:rsidRPr="009746E2">
        <w:rPr>
          <w:b/>
          <w:sz w:val="28"/>
          <w:szCs w:val="28"/>
        </w:rPr>
        <w:t xml:space="preserve">Ковылкинского муниципального  района       </w:t>
      </w:r>
      <w:r>
        <w:rPr>
          <w:b/>
          <w:sz w:val="28"/>
          <w:szCs w:val="28"/>
        </w:rPr>
        <w:t xml:space="preserve">                         </w:t>
      </w:r>
      <w:r w:rsidRPr="009746E2">
        <w:rPr>
          <w:b/>
          <w:sz w:val="28"/>
          <w:szCs w:val="28"/>
        </w:rPr>
        <w:t>Н.Е.Синяев</w:t>
      </w:r>
    </w:p>
    <w:sectPr w:rsidR="00BB6D04" w:rsidRPr="009746E2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560"/>
    <w:rsid w:val="0015106E"/>
    <w:rsid w:val="003B20C5"/>
    <w:rsid w:val="003D2333"/>
    <w:rsid w:val="005829EF"/>
    <w:rsid w:val="00644560"/>
    <w:rsid w:val="00680FB9"/>
    <w:rsid w:val="007D5412"/>
    <w:rsid w:val="009746E2"/>
    <w:rsid w:val="00980AD4"/>
    <w:rsid w:val="00BB6D04"/>
    <w:rsid w:val="00CB13EC"/>
    <w:rsid w:val="00D052E3"/>
    <w:rsid w:val="00F3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3B20C5"/>
    <w:rPr>
      <w:rFonts w:cs="Times New Roman"/>
      <w:b/>
      <w:bCs/>
    </w:rPr>
  </w:style>
  <w:style w:type="paragraph" w:customStyle="1" w:styleId="1">
    <w:name w:val="Обычный1"/>
    <w:uiPriority w:val="99"/>
    <w:rsid w:val="00644560"/>
    <w:pPr>
      <w:spacing w:after="160" w:line="256" w:lineRule="auto"/>
    </w:pPr>
    <w:rPr>
      <w:rFonts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974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324</Words>
  <Characters>1850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Примокшанский</cp:lastModifiedBy>
  <cp:revision>4</cp:revision>
  <cp:lastPrinted>2020-03-13T09:49:00Z</cp:lastPrinted>
  <dcterms:created xsi:type="dcterms:W3CDTF">2020-03-12T13:00:00Z</dcterms:created>
  <dcterms:modified xsi:type="dcterms:W3CDTF">2022-03-01T10:35:00Z</dcterms:modified>
</cp:coreProperties>
</file>