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Pr="005D27EE" w:rsidRDefault="0061283B" w:rsidP="0061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МОРДОВИЯ</w:t>
      </w:r>
    </w:p>
    <w:p w:rsidR="0061283B" w:rsidRPr="005D27EE" w:rsidRDefault="0061283B" w:rsidP="0061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B68DF" w:rsidRPr="005D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r w:rsidRPr="005D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61283B" w:rsidRPr="0061283B" w:rsidRDefault="00C63516" w:rsidP="0061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z-index:251659264;visibility:visible;mso-wrap-distance-top:-3e-5mm;mso-wrap-distance-bottom:-3e-5mm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hcaHMV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1283B" w:rsidRPr="0061283B" w:rsidRDefault="0061283B" w:rsidP="0061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3B" w:rsidRPr="005D27EE" w:rsidRDefault="0061283B" w:rsidP="0061283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5D27EE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1283B" w:rsidRPr="0061283B" w:rsidRDefault="0061283B" w:rsidP="0061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76" w:rsidRDefault="005D27EE" w:rsidP="008B3B2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61283B" w:rsidRPr="0061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3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61283B" w:rsidRPr="00612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года</w:t>
      </w:r>
      <w:r w:rsidR="0061283B" w:rsidRPr="006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D0274C" w:rsidRDefault="00D0274C" w:rsidP="008B3B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4C" w:rsidRDefault="00CA5905" w:rsidP="008B3B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F1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48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8F1">
        <w:rPr>
          <w:rFonts w:ascii="Times New Roman" w:hAnsi="Times New Roman" w:cs="Times New Roman"/>
          <w:b/>
          <w:sz w:val="24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Pr="0048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b/>
          <w:sz w:val="24"/>
          <w:szCs w:val="24"/>
        </w:rPr>
        <w:t>Шингаринского</w:t>
      </w:r>
      <w:r w:rsidR="008B3B21" w:rsidRPr="004838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4838F1">
        <w:rPr>
          <w:rFonts w:ascii="Times New Roman" w:hAnsi="Times New Roman" w:cs="Times New Roman"/>
          <w:b/>
          <w:sz w:val="24"/>
          <w:szCs w:val="24"/>
        </w:rPr>
        <w:t xml:space="preserve">Ковылкинского 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B68DF">
        <w:rPr>
          <w:rFonts w:ascii="Times New Roman" w:hAnsi="Times New Roman" w:cs="Times New Roman"/>
          <w:b/>
          <w:sz w:val="24"/>
          <w:szCs w:val="24"/>
        </w:rPr>
        <w:t>Шингаринского</w:t>
      </w:r>
      <w:r w:rsidR="008B3B21" w:rsidRPr="004838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4838F1">
        <w:rPr>
          <w:rFonts w:ascii="Times New Roman" w:hAnsi="Times New Roman" w:cs="Times New Roman"/>
          <w:b/>
          <w:sz w:val="24"/>
          <w:szCs w:val="24"/>
        </w:rPr>
        <w:t xml:space="preserve">Ковылкинского муниципального района </w:t>
      </w:r>
    </w:p>
    <w:p w:rsidR="00CA5905" w:rsidRPr="004838F1" w:rsidRDefault="00CA5905" w:rsidP="008B3B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F1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4838F1" w:rsidRDefault="004838F1" w:rsidP="0048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905" w:rsidRPr="004838F1" w:rsidRDefault="00CA5905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8F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838F1">
        <w:rPr>
          <w:rStyle w:val="a7"/>
          <w:sz w:val="24"/>
          <w:szCs w:val="24"/>
        </w:rPr>
        <w:t>статьями 219</w:t>
      </w:r>
      <w:r w:rsidRPr="004838F1">
        <w:rPr>
          <w:rFonts w:ascii="Times New Roman" w:hAnsi="Times New Roman" w:cs="Times New Roman"/>
          <w:sz w:val="24"/>
          <w:szCs w:val="24"/>
        </w:rPr>
        <w:t xml:space="preserve">, </w:t>
      </w:r>
      <w:r w:rsidRPr="004838F1">
        <w:rPr>
          <w:rStyle w:val="a7"/>
          <w:sz w:val="24"/>
          <w:szCs w:val="24"/>
        </w:rPr>
        <w:t>219.2</w:t>
      </w:r>
      <w:r w:rsidRPr="004838F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8B3B21" w:rsidRPr="004838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905" w:rsidRPr="004838F1" w:rsidRDefault="00CA5905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838F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4838F1">
        <w:rPr>
          <w:rStyle w:val="a7"/>
          <w:sz w:val="24"/>
          <w:szCs w:val="24"/>
        </w:rPr>
        <w:t>Порядок</w:t>
      </w:r>
      <w:r w:rsidRPr="0048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8F1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</w:t>
      </w:r>
      <w:proofErr w:type="gramEnd"/>
      <w:r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8B3B2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838F1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8B3B2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838F1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Мордовия.</w:t>
      </w:r>
    </w:p>
    <w:p w:rsidR="00CA5905" w:rsidRPr="004838F1" w:rsidRDefault="00CA5905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838F1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A5905" w:rsidRPr="004838F1" w:rsidRDefault="006A50A7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4838F1" w:rsidRPr="004838F1">
        <w:rPr>
          <w:rFonts w:ascii="Times New Roman" w:hAnsi="Times New Roman" w:cs="Times New Roman"/>
          <w:sz w:val="24"/>
          <w:szCs w:val="24"/>
        </w:rPr>
        <w:t>А</w:t>
      </w:r>
      <w:r w:rsidR="00CA5905" w:rsidRPr="004838F1">
        <w:rPr>
          <w:rFonts w:ascii="Times New Roman" w:hAnsi="Times New Roman" w:cs="Times New Roman"/>
          <w:sz w:val="24"/>
          <w:szCs w:val="24"/>
        </w:rPr>
        <w:t>дминистрации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района  Республики Мордовия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3279C">
        <w:rPr>
          <w:rFonts w:ascii="Times New Roman" w:hAnsi="Times New Roman" w:cs="Times New Roman"/>
          <w:sz w:val="24"/>
          <w:szCs w:val="24"/>
        </w:rPr>
        <w:t> г. №</w:t>
      </w:r>
      <w:r w:rsidR="00CA5905" w:rsidRPr="004838F1">
        <w:rPr>
          <w:rFonts w:ascii="Times New Roman" w:hAnsi="Times New Roman" w:cs="Times New Roman"/>
          <w:sz w:val="24"/>
          <w:szCs w:val="24"/>
        </w:rPr>
        <w:t> </w:t>
      </w:r>
      <w:r w:rsidR="001B68DF">
        <w:rPr>
          <w:rFonts w:ascii="Times New Roman" w:hAnsi="Times New Roman" w:cs="Times New Roman"/>
          <w:sz w:val="24"/>
          <w:szCs w:val="24"/>
        </w:rPr>
        <w:t>79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93279C">
        <w:rPr>
          <w:rFonts w:ascii="Times New Roman" w:hAnsi="Times New Roman" w:cs="Times New Roman"/>
          <w:sz w:val="24"/>
          <w:szCs w:val="24"/>
        </w:rPr>
        <w:t>«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A5905" w:rsidRPr="004838F1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Республики Мордовия и администраторов источников финансирования дефицита бюджета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5905" w:rsidRPr="004838F1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</w:t>
      </w:r>
      <w:r w:rsidR="0093279C">
        <w:rPr>
          <w:rFonts w:ascii="Times New Roman" w:hAnsi="Times New Roman" w:cs="Times New Roman"/>
          <w:sz w:val="24"/>
          <w:szCs w:val="24"/>
        </w:rPr>
        <w:t>»</w:t>
      </w:r>
      <w:r w:rsidR="00CA5905" w:rsidRPr="004838F1">
        <w:rPr>
          <w:rFonts w:ascii="Times New Roman" w:hAnsi="Times New Roman" w:cs="Times New Roman"/>
          <w:sz w:val="24"/>
          <w:szCs w:val="24"/>
        </w:rPr>
        <w:t>;</w:t>
      </w:r>
    </w:p>
    <w:p w:rsidR="00CA5905" w:rsidRPr="004838F1" w:rsidRDefault="006A50A7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bookmarkStart w:id="4" w:name="sub_22"/>
      <w:bookmarkEnd w:id="2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4838F1" w:rsidRPr="004838F1">
        <w:rPr>
          <w:rFonts w:ascii="Times New Roman" w:hAnsi="Times New Roman" w:cs="Times New Roman"/>
          <w:sz w:val="24"/>
          <w:szCs w:val="24"/>
        </w:rPr>
        <w:t>А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5905" w:rsidRPr="004838F1">
        <w:rPr>
          <w:rFonts w:ascii="Times New Roman" w:hAnsi="Times New Roman" w:cs="Times New Roman"/>
          <w:sz w:val="24"/>
          <w:szCs w:val="24"/>
        </w:rPr>
        <w:t>Ковылкинского муниципального района  Республики Мордовия от 25 апре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ля 2019 г. </w:t>
      </w:r>
      <w:r w:rsidR="0093279C">
        <w:rPr>
          <w:rFonts w:ascii="Times New Roman" w:hAnsi="Times New Roman" w:cs="Times New Roman"/>
          <w:sz w:val="24"/>
          <w:szCs w:val="24"/>
        </w:rPr>
        <w:t>№</w:t>
      </w:r>
      <w:r w:rsidR="001B68DF">
        <w:rPr>
          <w:rFonts w:ascii="Times New Roman" w:hAnsi="Times New Roman" w:cs="Times New Roman"/>
          <w:sz w:val="24"/>
          <w:szCs w:val="24"/>
        </w:rPr>
        <w:t> 36</w:t>
      </w:r>
      <w:r w:rsidR="0093279C">
        <w:rPr>
          <w:rFonts w:ascii="Times New Roman" w:hAnsi="Times New Roman" w:cs="Times New Roman"/>
          <w:sz w:val="24"/>
          <w:szCs w:val="24"/>
        </w:rPr>
        <w:t xml:space="preserve"> «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4838F1" w:rsidRPr="004838F1">
        <w:rPr>
          <w:rFonts w:ascii="Times New Roman" w:hAnsi="Times New Roman" w:cs="Times New Roman"/>
          <w:sz w:val="24"/>
          <w:szCs w:val="24"/>
        </w:rPr>
        <w:t>А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5905" w:rsidRPr="004838F1">
        <w:rPr>
          <w:rFonts w:ascii="Times New Roman" w:hAnsi="Times New Roman" w:cs="Times New Roman"/>
          <w:sz w:val="24"/>
          <w:szCs w:val="24"/>
        </w:rPr>
        <w:t>Ковылкинского муниципального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района Республики Мордовия от </w:t>
      </w:r>
      <w:r w:rsidR="001B68DF">
        <w:rPr>
          <w:rFonts w:ascii="Times New Roman" w:hAnsi="Times New Roman" w:cs="Times New Roman"/>
          <w:sz w:val="24"/>
          <w:szCs w:val="24"/>
        </w:rPr>
        <w:t>29</w:t>
      </w:r>
      <w:r w:rsidR="001B68DF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декабря</w:t>
      </w:r>
      <w:r w:rsidR="001B68DF" w:rsidRPr="004838F1">
        <w:rPr>
          <w:rFonts w:ascii="Times New Roman" w:hAnsi="Times New Roman" w:cs="Times New Roman"/>
          <w:sz w:val="24"/>
          <w:szCs w:val="24"/>
        </w:rPr>
        <w:t xml:space="preserve"> 201</w:t>
      </w:r>
      <w:r w:rsidR="001B68DF">
        <w:rPr>
          <w:rFonts w:ascii="Times New Roman" w:hAnsi="Times New Roman" w:cs="Times New Roman"/>
          <w:sz w:val="24"/>
          <w:szCs w:val="24"/>
        </w:rPr>
        <w:t>8 г. №</w:t>
      </w:r>
      <w:r w:rsidR="001B68DF" w:rsidRPr="004838F1">
        <w:rPr>
          <w:rFonts w:ascii="Times New Roman" w:hAnsi="Times New Roman" w:cs="Times New Roman"/>
          <w:sz w:val="24"/>
          <w:szCs w:val="24"/>
        </w:rPr>
        <w:t> </w:t>
      </w:r>
      <w:r w:rsidR="001B68DF">
        <w:rPr>
          <w:rFonts w:ascii="Times New Roman" w:hAnsi="Times New Roman" w:cs="Times New Roman"/>
          <w:sz w:val="24"/>
          <w:szCs w:val="24"/>
        </w:rPr>
        <w:t>79</w:t>
      </w:r>
      <w:r w:rsidR="0093279C">
        <w:rPr>
          <w:rFonts w:ascii="Times New Roman" w:hAnsi="Times New Roman" w:cs="Times New Roman"/>
          <w:sz w:val="24"/>
          <w:szCs w:val="24"/>
        </w:rPr>
        <w:t>»</w:t>
      </w:r>
      <w:r w:rsidR="00CA5905" w:rsidRPr="004838F1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CA5905" w:rsidRPr="004838F1" w:rsidRDefault="006A50A7" w:rsidP="00483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Ад</w:t>
      </w:r>
      <w:r w:rsidR="00CA5905" w:rsidRPr="004838F1">
        <w:rPr>
          <w:rFonts w:ascii="Times New Roman" w:hAnsi="Times New Roman" w:cs="Times New Roman"/>
          <w:sz w:val="24"/>
          <w:szCs w:val="24"/>
        </w:rPr>
        <w:t>министрации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  Респу</w:t>
      </w:r>
      <w:r>
        <w:rPr>
          <w:rFonts w:ascii="Times New Roman" w:hAnsi="Times New Roman" w:cs="Times New Roman"/>
          <w:sz w:val="24"/>
          <w:szCs w:val="24"/>
        </w:rPr>
        <w:t>блики Мордовия от 17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декабря 2019 г. </w:t>
      </w:r>
      <w:r w:rsidR="009327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68DF">
        <w:rPr>
          <w:rFonts w:ascii="Times New Roman" w:hAnsi="Times New Roman" w:cs="Times New Roman"/>
          <w:sz w:val="24"/>
          <w:szCs w:val="24"/>
        </w:rPr>
        <w:t>80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93279C">
        <w:rPr>
          <w:rFonts w:ascii="Times New Roman" w:hAnsi="Times New Roman" w:cs="Times New Roman"/>
          <w:sz w:val="24"/>
          <w:szCs w:val="24"/>
        </w:rPr>
        <w:t>«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4838F1" w:rsidRPr="004838F1">
        <w:rPr>
          <w:rFonts w:ascii="Times New Roman" w:hAnsi="Times New Roman" w:cs="Times New Roman"/>
          <w:sz w:val="24"/>
          <w:szCs w:val="24"/>
        </w:rPr>
        <w:t>А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5905" w:rsidRPr="004838F1">
        <w:rPr>
          <w:rFonts w:ascii="Times New Roman" w:hAnsi="Times New Roman" w:cs="Times New Roman"/>
          <w:sz w:val="24"/>
          <w:szCs w:val="24"/>
        </w:rPr>
        <w:t>Ковылкинского муниципального</w:t>
      </w:r>
      <w:r w:rsidR="004838F1" w:rsidRPr="004838F1">
        <w:rPr>
          <w:rFonts w:ascii="Times New Roman" w:hAnsi="Times New Roman" w:cs="Times New Roman"/>
          <w:sz w:val="24"/>
          <w:szCs w:val="24"/>
        </w:rPr>
        <w:t xml:space="preserve"> района Республики Мордовия от </w:t>
      </w:r>
      <w:bookmarkStart w:id="5" w:name="sub_24"/>
      <w:bookmarkEnd w:id="4"/>
      <w:r w:rsidR="001B68DF">
        <w:rPr>
          <w:rFonts w:ascii="Times New Roman" w:hAnsi="Times New Roman" w:cs="Times New Roman"/>
          <w:sz w:val="24"/>
          <w:szCs w:val="24"/>
        </w:rPr>
        <w:t>29</w:t>
      </w:r>
      <w:r w:rsidR="001B68DF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декабря</w:t>
      </w:r>
      <w:r w:rsidR="001B68DF" w:rsidRPr="004838F1">
        <w:rPr>
          <w:rFonts w:ascii="Times New Roman" w:hAnsi="Times New Roman" w:cs="Times New Roman"/>
          <w:sz w:val="24"/>
          <w:szCs w:val="24"/>
        </w:rPr>
        <w:t xml:space="preserve"> 201</w:t>
      </w:r>
      <w:r w:rsidR="001B68DF">
        <w:rPr>
          <w:rFonts w:ascii="Times New Roman" w:hAnsi="Times New Roman" w:cs="Times New Roman"/>
          <w:sz w:val="24"/>
          <w:szCs w:val="24"/>
        </w:rPr>
        <w:t>8 г. №</w:t>
      </w:r>
      <w:r w:rsidR="001B68DF" w:rsidRPr="004838F1">
        <w:rPr>
          <w:rFonts w:ascii="Times New Roman" w:hAnsi="Times New Roman" w:cs="Times New Roman"/>
          <w:sz w:val="24"/>
          <w:szCs w:val="24"/>
        </w:rPr>
        <w:t> </w:t>
      </w:r>
      <w:r w:rsidR="001B68DF">
        <w:rPr>
          <w:rFonts w:ascii="Times New Roman" w:hAnsi="Times New Roman" w:cs="Times New Roman"/>
          <w:sz w:val="24"/>
          <w:szCs w:val="24"/>
        </w:rPr>
        <w:t>79</w:t>
      </w:r>
      <w:r w:rsidR="0093279C">
        <w:rPr>
          <w:rFonts w:ascii="Times New Roman" w:hAnsi="Times New Roman" w:cs="Times New Roman"/>
          <w:sz w:val="24"/>
          <w:szCs w:val="24"/>
        </w:rPr>
        <w:t>»</w:t>
      </w:r>
      <w:r w:rsidR="00CA5905" w:rsidRPr="004838F1">
        <w:rPr>
          <w:rFonts w:ascii="Times New Roman" w:hAnsi="Times New Roman" w:cs="Times New Roman"/>
          <w:sz w:val="24"/>
          <w:szCs w:val="24"/>
        </w:rPr>
        <w:t>.</w:t>
      </w:r>
    </w:p>
    <w:p w:rsidR="00CA5905" w:rsidRPr="004838F1" w:rsidRDefault="004838F1" w:rsidP="00932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4838F1">
        <w:rPr>
          <w:rFonts w:ascii="Times New Roman" w:hAnsi="Times New Roman" w:cs="Times New Roman"/>
          <w:sz w:val="24"/>
          <w:szCs w:val="24"/>
        </w:rPr>
        <w:t>3. Настоящее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</w:t>
      </w:r>
      <w:r w:rsidRPr="004838F1">
        <w:rPr>
          <w:rFonts w:ascii="Times New Roman" w:hAnsi="Times New Roman" w:cs="Times New Roman"/>
          <w:sz w:val="24"/>
          <w:szCs w:val="24"/>
        </w:rPr>
        <w:t>постановление</w:t>
      </w:r>
      <w:r w:rsidR="00CA5905" w:rsidRPr="004838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2022 года.</w:t>
      </w:r>
    </w:p>
    <w:bookmarkEnd w:id="6"/>
    <w:p w:rsidR="00CA5905" w:rsidRPr="00D0274C" w:rsidRDefault="00CA5905" w:rsidP="004838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A5905" w:rsidRPr="004838F1" w:rsidRDefault="004838F1" w:rsidP="004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4838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Pr="004838F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 w:rsidR="006A50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68DF">
        <w:rPr>
          <w:rFonts w:ascii="Times New Roman" w:hAnsi="Times New Roman" w:cs="Times New Roman"/>
          <w:sz w:val="24"/>
          <w:szCs w:val="24"/>
        </w:rPr>
        <w:t>Т</w:t>
      </w:r>
      <w:r w:rsidRPr="004838F1">
        <w:rPr>
          <w:rFonts w:ascii="Times New Roman" w:hAnsi="Times New Roman" w:cs="Times New Roman"/>
          <w:sz w:val="24"/>
          <w:szCs w:val="24"/>
        </w:rPr>
        <w:t>.</w:t>
      </w:r>
      <w:r w:rsidR="001B68DF">
        <w:rPr>
          <w:rFonts w:ascii="Times New Roman" w:hAnsi="Times New Roman" w:cs="Times New Roman"/>
          <w:sz w:val="24"/>
          <w:szCs w:val="24"/>
        </w:rPr>
        <w:t>П</w:t>
      </w:r>
      <w:r w:rsidRPr="004838F1">
        <w:rPr>
          <w:rFonts w:ascii="Times New Roman" w:hAnsi="Times New Roman" w:cs="Times New Roman"/>
          <w:sz w:val="24"/>
          <w:szCs w:val="24"/>
        </w:rPr>
        <w:t xml:space="preserve">. </w:t>
      </w:r>
      <w:r w:rsidR="001B68DF">
        <w:rPr>
          <w:rFonts w:ascii="Times New Roman" w:hAnsi="Times New Roman" w:cs="Times New Roman"/>
          <w:sz w:val="24"/>
          <w:szCs w:val="24"/>
        </w:rPr>
        <w:t>Панькина</w:t>
      </w:r>
      <w:bookmarkStart w:id="7" w:name="_GoBack"/>
      <w:bookmarkEnd w:id="7"/>
    </w:p>
    <w:p w:rsidR="00CA5905" w:rsidRDefault="00CA5905" w:rsidP="004838F1">
      <w:pPr>
        <w:jc w:val="both"/>
      </w:pPr>
    </w:p>
    <w:p w:rsidR="00D0274C" w:rsidRDefault="00D0274C" w:rsidP="00D0274C">
      <w:pPr>
        <w:pStyle w:val="1"/>
        <w:spacing w:before="0" w:after="0"/>
        <w:rPr>
          <w:color w:val="auto"/>
        </w:rPr>
      </w:pPr>
      <w:r w:rsidRPr="008A1347">
        <w:rPr>
          <w:color w:val="auto"/>
        </w:rPr>
        <w:lastRenderedPageBreak/>
        <w:t>Порядок</w:t>
      </w:r>
      <w:r w:rsidRPr="008A1347">
        <w:rPr>
          <w:color w:val="auto"/>
        </w:rPr>
        <w:br/>
      </w:r>
      <w:proofErr w:type="gramStart"/>
      <w:r w:rsidRPr="008A1347">
        <w:rPr>
          <w:color w:val="auto"/>
        </w:rPr>
        <w:t>санкционирования оплаты денежных обязательств получателей средств бюджета</w:t>
      </w:r>
      <w:proofErr w:type="gramEnd"/>
      <w:r w:rsidRPr="008A1347">
        <w:rPr>
          <w:color w:val="auto"/>
        </w:rPr>
        <w:t xml:space="preserve"> </w:t>
      </w:r>
      <w:r w:rsidR="001B68DF">
        <w:rPr>
          <w:color w:val="auto"/>
        </w:rPr>
        <w:t>Шингаринского</w:t>
      </w:r>
      <w:r>
        <w:rPr>
          <w:color w:val="auto"/>
        </w:rPr>
        <w:t xml:space="preserve"> сельского поселения </w:t>
      </w:r>
      <w:r w:rsidRPr="008A1347">
        <w:rPr>
          <w:color w:val="auto"/>
        </w:rPr>
        <w:t xml:space="preserve">Ковылкинского 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B68DF">
        <w:rPr>
          <w:color w:val="auto"/>
        </w:rPr>
        <w:t>Шингаринского</w:t>
      </w:r>
      <w:r>
        <w:rPr>
          <w:color w:val="auto"/>
        </w:rPr>
        <w:t xml:space="preserve"> сельского поселения </w:t>
      </w:r>
      <w:r w:rsidRPr="008A1347">
        <w:rPr>
          <w:color w:val="auto"/>
        </w:rPr>
        <w:t>Ковылкинского муниципального района Республики Мордовия</w:t>
      </w:r>
    </w:p>
    <w:p w:rsidR="00D0274C" w:rsidRPr="00D0274C" w:rsidRDefault="00D0274C" w:rsidP="00D0274C">
      <w:pPr>
        <w:spacing w:after="0"/>
        <w:rPr>
          <w:sz w:val="10"/>
          <w:szCs w:val="10"/>
          <w:lang w:eastAsia="ru-RU"/>
        </w:rPr>
      </w:pPr>
    </w:p>
    <w:p w:rsidR="00D0274C" w:rsidRPr="00D0274C" w:rsidRDefault="00D0274C" w:rsidP="00D0274C">
      <w:pPr>
        <w:pStyle w:val="1"/>
        <w:spacing w:before="0" w:after="0"/>
        <w:rPr>
          <w:b w:val="0"/>
          <w:i/>
          <w:color w:val="auto"/>
        </w:rPr>
      </w:pPr>
      <w:r w:rsidRPr="00D0274C">
        <w:rPr>
          <w:b w:val="0"/>
          <w:i/>
          <w:color w:val="auto"/>
        </w:rPr>
        <w:t xml:space="preserve">(утв. Постановлением Администрации </w:t>
      </w:r>
      <w:r w:rsidR="001B68DF">
        <w:rPr>
          <w:b w:val="0"/>
          <w:i/>
          <w:color w:val="auto"/>
        </w:rPr>
        <w:t>Шингаринского</w:t>
      </w:r>
      <w:r w:rsidRPr="00D0274C">
        <w:rPr>
          <w:b w:val="0"/>
          <w:i/>
          <w:color w:val="auto"/>
        </w:rPr>
        <w:t xml:space="preserve"> сельского поселения Ковылкинского муниципального района Республики Мордовия от</w:t>
      </w:r>
      <w:r w:rsidR="005D27EE">
        <w:rPr>
          <w:b w:val="0"/>
          <w:i/>
          <w:color w:val="auto"/>
        </w:rPr>
        <w:t xml:space="preserve"> 30</w:t>
      </w:r>
      <w:r w:rsidRPr="00D0274C">
        <w:rPr>
          <w:b w:val="0"/>
          <w:i/>
          <w:color w:val="auto"/>
        </w:rPr>
        <w:t xml:space="preserve"> декабря 2021 г. № </w:t>
      </w:r>
      <w:r w:rsidR="005D27EE">
        <w:rPr>
          <w:b w:val="0"/>
          <w:i/>
          <w:color w:val="auto"/>
        </w:rPr>
        <w:t>70</w:t>
      </w:r>
      <w:r w:rsidRPr="00D0274C">
        <w:rPr>
          <w:b w:val="0"/>
          <w:i/>
          <w:color w:val="auto"/>
        </w:rPr>
        <w:br/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1"/>
      <w:r w:rsidRPr="00D027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санкционирования органом, осуществляющим открытие и ведение лицевых счетов получателей средств бюджета</w:t>
      </w:r>
      <w:r w:rsidR="0022374B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2237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 и администраторов источников финансирования дефицита бюджета</w:t>
      </w:r>
      <w:r w:rsidR="0022374B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2237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Республики Мордовия (далее - орган, осуществляющий открытие и ведение лицевых счетов), оплаты за счет средств бюджета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2237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 (далее – местный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бюджет)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2"/>
      <w:bookmarkEnd w:id="8"/>
      <w:r w:rsidRPr="00D0274C">
        <w:rPr>
          <w:rFonts w:ascii="Times New Roman" w:hAnsi="Times New Roman" w:cs="Times New Roman"/>
          <w:sz w:val="24"/>
          <w:szCs w:val="24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орган, осуществляющий открытие и ведение лицевых счетов, распоряжение о совершении казначейских платежей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3"/>
      <w:bookmarkEnd w:id="9"/>
      <w:r w:rsidRPr="00D027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Орган, осуществляющий открытие и ведение лицевых счетов, проверяет Распоряжение на наличие в нем реквизитов и показателей, предусмотренных </w:t>
      </w:r>
      <w:r w:rsidRPr="00D0274C">
        <w:rPr>
          <w:rStyle w:val="a7"/>
          <w:sz w:val="24"/>
          <w:szCs w:val="24"/>
        </w:rPr>
        <w:t>пунктом 4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r w:rsidRPr="00D0274C">
        <w:rPr>
          <w:rStyle w:val="a7"/>
          <w:sz w:val="24"/>
          <w:szCs w:val="24"/>
        </w:rPr>
        <w:t>пункта 5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r w:rsidRPr="00D0274C">
        <w:rPr>
          <w:rStyle w:val="a7"/>
          <w:sz w:val="24"/>
          <w:szCs w:val="24"/>
        </w:rPr>
        <w:t>пунктами 6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7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9</w:t>
      </w:r>
      <w:r w:rsidRPr="00D0274C">
        <w:rPr>
          <w:rFonts w:ascii="Times New Roman" w:hAnsi="Times New Roman" w:cs="Times New Roman"/>
          <w:sz w:val="24"/>
          <w:szCs w:val="24"/>
        </w:rPr>
        <w:t xml:space="preserve"> и </w:t>
      </w:r>
      <w:r w:rsidRPr="00D0274C">
        <w:rPr>
          <w:rStyle w:val="a7"/>
          <w:sz w:val="24"/>
          <w:szCs w:val="24"/>
        </w:rPr>
        <w:t>10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D0274C">
          <w:rPr>
            <w:rStyle w:val="a7"/>
            <w:sz w:val="24"/>
            <w:szCs w:val="24"/>
          </w:rPr>
          <w:t>8</w:t>
        </w:r>
      </w:hyperlink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  <w:proofErr w:type="gramEnd"/>
    </w:p>
    <w:bookmarkEnd w:id="10"/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орган, осуществляющий открытие и ведение лицевых счетов;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не позднее четвертого рабочего дня, следующего за днем представления получателем средств местного бюджета Распоряжения в орган, осуществляющий открытие и ведение лицевых счетов, в случаях, установленных </w:t>
      </w:r>
      <w:r w:rsidRPr="00D0274C">
        <w:rPr>
          <w:rStyle w:val="a7"/>
          <w:sz w:val="24"/>
          <w:szCs w:val="24"/>
        </w:rPr>
        <w:t>частью второй пункта 6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"/>
      <w:r w:rsidRPr="00D0274C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bookmarkEnd w:id="11"/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установленном в соответствии с </w:t>
      </w:r>
      <w:r w:rsidRPr="00D0274C">
        <w:rPr>
          <w:rStyle w:val="a7"/>
          <w:sz w:val="24"/>
          <w:szCs w:val="24"/>
        </w:rPr>
        <w:t>пунктом 9 статьи 220.1</w:t>
      </w:r>
      <w:r w:rsidRPr="00D027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в соответствии с </w:t>
      </w:r>
      <w:r w:rsidRPr="00D0274C">
        <w:rPr>
          <w:rStyle w:val="a7"/>
          <w:sz w:val="24"/>
          <w:szCs w:val="24"/>
        </w:rPr>
        <w:t>абзацем двадцатым статьи 165</w:t>
      </w:r>
      <w:r w:rsidRPr="00D027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код участника бюджетного процесса по Сводному реестру), и номера соответствующего лицевого счета;</w:t>
      </w:r>
      <w:proofErr w:type="gramEnd"/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lastRenderedPageBreak/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 а также текстового назначения платежа;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</w:t>
      </w:r>
      <w:r w:rsidRPr="00D0274C">
        <w:rPr>
          <w:rStyle w:val="a7"/>
          <w:sz w:val="24"/>
          <w:szCs w:val="24"/>
        </w:rPr>
        <w:t>Общероссийским классификатором валют</w:t>
      </w:r>
      <w:r w:rsidRPr="00D0274C">
        <w:rPr>
          <w:rFonts w:ascii="Times New Roman" w:hAnsi="Times New Roman" w:cs="Times New Roman"/>
          <w:sz w:val="24"/>
          <w:szCs w:val="24"/>
        </w:rPr>
        <w:t>, в которой он должен быть произведен;</w:t>
      </w:r>
      <w:proofErr w:type="gramEnd"/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5) суммы перечисления в </w:t>
      </w:r>
      <w:r w:rsidRPr="00D0274C">
        <w:rPr>
          <w:rStyle w:val="a7"/>
          <w:sz w:val="24"/>
          <w:szCs w:val="24"/>
        </w:rPr>
        <w:t>валюте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Федерации, в рублевом эквиваленте, исчисленном на дату оформления Распоряжения;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(далее - ИНН) и кода причины постановки на учет (далее - КПП) (при наличии) получателя денежных сре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8) номера учтенного в органе, осуществляющем открытие и ведение лицевых счетов, бюджетного обязательства и номера денежного обязательства получателя средств местного бюджета (при наличии);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r w:rsidRPr="00D0274C">
        <w:rPr>
          <w:rStyle w:val="a7"/>
          <w:sz w:val="24"/>
          <w:szCs w:val="24"/>
        </w:rPr>
        <w:t>Правилами</w:t>
      </w:r>
      <w:r w:rsidRPr="00D0274C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установленными в соответствии с </w:t>
      </w:r>
      <w:r w:rsidRPr="00D0274C">
        <w:rPr>
          <w:rStyle w:val="a7"/>
          <w:sz w:val="24"/>
          <w:szCs w:val="24"/>
        </w:rPr>
        <w:t>пунктом 7 статьи 45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D0274C" w:rsidRPr="00D0274C" w:rsidRDefault="00D0274C" w:rsidP="00223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414"/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2237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>Ковылкинского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Мордовия, установленным </w:t>
      </w:r>
      <w:r w:rsidR="00DC1C8B">
        <w:rPr>
          <w:rFonts w:ascii="Times New Roman" w:hAnsi="Times New Roman" w:cs="Times New Roman"/>
          <w:sz w:val="24"/>
          <w:szCs w:val="24"/>
        </w:rPr>
        <w:t>А</w:t>
      </w:r>
      <w:r w:rsidRPr="00D0274C">
        <w:rPr>
          <w:rFonts w:ascii="Times New Roman" w:hAnsi="Times New Roman" w:cs="Times New Roman"/>
          <w:sz w:val="24"/>
          <w:szCs w:val="24"/>
        </w:rPr>
        <w:t>дминистраци</w:t>
      </w:r>
      <w:r w:rsidR="00DC1C8B">
        <w:rPr>
          <w:rFonts w:ascii="Times New Roman" w:hAnsi="Times New Roman" w:cs="Times New Roman"/>
          <w:sz w:val="24"/>
          <w:szCs w:val="24"/>
        </w:rPr>
        <w:t xml:space="preserve">ей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DC1C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 Республики Мордовия (далее - порядок учета обязательств);</w:t>
      </w:r>
      <w:proofErr w:type="gramEnd"/>
    </w:p>
    <w:bookmarkEnd w:id="12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</w:t>
      </w:r>
      <w:r w:rsidRPr="00D0274C">
        <w:rPr>
          <w:rStyle w:val="a7"/>
          <w:sz w:val="24"/>
          <w:szCs w:val="24"/>
        </w:rPr>
        <w:t>счет-фактура</w:t>
      </w:r>
      <w:r w:rsidRPr="00D0274C">
        <w:rPr>
          <w:rFonts w:ascii="Times New Roman" w:hAnsi="Times New Roman" w:cs="Times New Roman"/>
          <w:sz w:val="24"/>
          <w:szCs w:val="24"/>
        </w:rPr>
        <w:t>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</w:t>
      </w:r>
      <w:r w:rsidRPr="00D0274C">
        <w:rPr>
          <w:rFonts w:ascii="Times New Roman" w:hAnsi="Times New Roman" w:cs="Times New Roman"/>
          <w:sz w:val="24"/>
          <w:szCs w:val="24"/>
        </w:rPr>
        <w:lastRenderedPageBreak/>
        <w:t>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>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17) номера лицевого счета неучастника бюджетного процесса - получателя денежных средств по Заявке, идентификатора муниципального контракта (контракта, договора, соглашения), сформированного в соответствии с порядком формирования идентификатора соглашения, муниципального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</w:t>
      </w:r>
      <w:r w:rsidRPr="00D0274C">
        <w:rPr>
          <w:rStyle w:val="a7"/>
          <w:sz w:val="24"/>
          <w:szCs w:val="24"/>
        </w:rPr>
        <w:t>валюте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идентификатор муниципального контракта (контракта, договора, соглашения)), а также иной информации, необходимой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для выполнения условия о казначейском сопровождении платежа, в случае, если платеж подлежит казначейскому сопровождению;</w:t>
      </w:r>
    </w:p>
    <w:p w:rsidR="00D0274C" w:rsidRPr="00D0274C" w:rsidRDefault="00D0274C" w:rsidP="00D02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18) оформления назначения платежа: </w:t>
      </w:r>
    </w:p>
    <w:p w:rsidR="00D0274C" w:rsidRPr="00D0274C" w:rsidRDefault="00D0274C" w:rsidP="00D0274C">
      <w:pPr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перед текстом в скобках проставляется код бюджетной классификации и номер лицевого счета, далее в скобках «КОСГУ» и значение кода операций сектора государственного управления. При осуществлении кассового расхода по целевым средствам после скобок с КБК и  КОСГУ, указывается код цели (в скобках).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r w:rsidRPr="00D0274C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r w:rsidRPr="00D0274C">
        <w:rPr>
          <w:rStyle w:val="a7"/>
          <w:sz w:val="24"/>
          <w:szCs w:val="24"/>
        </w:rPr>
        <w:t>подпунктов 14 - 16 пункта 4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Распоряжений при перечислении средств обособленным подразделениям получателей средств местного бюджета, не наделенным полномочиями по ведению бюджетного учета.</w:t>
      </w:r>
    </w:p>
    <w:bookmarkEnd w:id="13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D0274C">
        <w:rPr>
          <w:rStyle w:val="a7"/>
          <w:sz w:val="24"/>
          <w:szCs w:val="24"/>
        </w:rPr>
        <w:t>подпункта 14 пункта 4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кассовых расходов (кассовых выплат)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6"/>
      <w:r w:rsidRPr="00D0274C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1"/>
      <w:bookmarkEnd w:id="14"/>
      <w:r w:rsidRPr="00D0274C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местного бюджета кодам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в текущем финансовом году на момент представления Распоряжения;</w:t>
      </w:r>
    </w:p>
    <w:bookmarkEnd w:id="15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lastRenderedPageBreak/>
        <w:t xml:space="preserve">3) соответствие указанных в Распоряжении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согласно порядку применения кодов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Федерации, установленному в соответствии с </w:t>
      </w:r>
      <w:r w:rsidRPr="00D0274C">
        <w:rPr>
          <w:rStyle w:val="a7"/>
          <w:sz w:val="24"/>
          <w:szCs w:val="24"/>
        </w:rPr>
        <w:t>пунктом 2 статьи 18</w:t>
      </w:r>
      <w:r w:rsidRPr="00D027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порядок применения бюджетной классификации);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</w:t>
      </w:r>
      <w:r w:rsidRPr="00D0274C">
        <w:rPr>
          <w:rStyle w:val="a7"/>
          <w:sz w:val="24"/>
          <w:szCs w:val="24"/>
        </w:rPr>
        <w:t>бюджетного законодательства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 о перечислении средств местного бюджета на соответствующие казначейские счета;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определенном </w:t>
      </w:r>
      <w:r w:rsidRPr="00D0274C">
        <w:rPr>
          <w:rStyle w:val="a7"/>
          <w:sz w:val="24"/>
          <w:szCs w:val="24"/>
        </w:rPr>
        <w:t>законодательством</w:t>
      </w:r>
      <w:r w:rsidRPr="00D0274C">
        <w:rPr>
          <w:rFonts w:ascii="Times New Roman" w:hAnsi="Times New Roman" w:cs="Times New Roman"/>
          <w:sz w:val="24"/>
          <w:szCs w:val="24"/>
        </w:rPr>
        <w:t xml:space="preserve"> о контрактной системе Российской Федерации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тайну,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в Распоряжении.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62"/>
      <w:r w:rsidRPr="00D0274C">
        <w:rPr>
          <w:rFonts w:ascii="Times New Roman" w:hAnsi="Times New Roman" w:cs="Times New Roman"/>
          <w:sz w:val="24"/>
          <w:szCs w:val="24"/>
        </w:rPr>
        <w:lastRenderedPageBreak/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614"/>
      <w:bookmarkEnd w:id="16"/>
      <w:r w:rsidRPr="00D0274C">
        <w:rPr>
          <w:rFonts w:ascii="Times New Roman" w:hAnsi="Times New Roman" w:cs="Times New Roman"/>
          <w:sz w:val="24"/>
          <w:szCs w:val="24"/>
        </w:rPr>
        <w:t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Правительством Республики Мордовия;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615"/>
      <w:bookmarkEnd w:id="17"/>
      <w:r w:rsidRPr="00D0274C">
        <w:rPr>
          <w:rFonts w:ascii="Times New Roman" w:hAnsi="Times New Roman" w:cs="Times New Roman"/>
          <w:sz w:val="24"/>
          <w:szCs w:val="24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616"/>
      <w:bookmarkEnd w:id="18"/>
      <w:r w:rsidRPr="00D0274C">
        <w:rPr>
          <w:rFonts w:ascii="Times New Roman" w:hAnsi="Times New Roman" w:cs="Times New Roman"/>
          <w:sz w:val="24"/>
          <w:szCs w:val="24"/>
        </w:rPr>
        <w:t>16) соответствие идентификатора муниципального контракта (контракта, договора, соглашения), указанного в Распоряжении, идентификатору муниципального контракта (контракта, договора, соглашения), указанному в бюджетном обязательстве и в документах, подтверждающих возникновение бюджетных и денежных обязательств;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17) наличие в текстовом назначении платежа кода КОСГУ.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62"/>
      <w:bookmarkEnd w:id="19"/>
      <w:proofErr w:type="gramStart"/>
      <w:r w:rsidRPr="00D0274C">
        <w:rPr>
          <w:rFonts w:ascii="Times New Roman" w:hAnsi="Times New Roman" w:cs="Times New Roman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7"/>
      <w:bookmarkEnd w:id="20"/>
      <w:r w:rsidRPr="00D0274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В случае если Распоряжение представляется для оплаты денежного обязательства, сформированного в соответствии с порядком учета обязательств органом, осуществляющим открытие и ведение лицевых счетов, получатель средств местного бюджета представляет в орган, осуществляющий открытие и ведение лицевых счетов, вместе с Распоряжением указанный в нем документ, подтверждающий возникновение денежного обязательства, за исключением документов, указанных в пункте 10, строке 3 пункта 11, строках 1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5 - 7, 10 – 13, 23 пункта 13 графы 3 Перечня документов, на основании которых возникают бюджетные обязательства получателей средств бюджета</w:t>
      </w:r>
      <w:r w:rsidR="00DC1C8B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DC1C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274C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 Республики Мордовия, и документов, подтверждающих возникновение денежных обязательств получателей средств бюджета </w:t>
      </w:r>
      <w:r w:rsidR="001B68DF">
        <w:rPr>
          <w:rFonts w:ascii="Times New Roman" w:hAnsi="Times New Roman" w:cs="Times New Roman"/>
          <w:sz w:val="24"/>
          <w:szCs w:val="24"/>
        </w:rPr>
        <w:t>Шингаринского</w:t>
      </w:r>
      <w:r w:rsidR="00DC1C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74C">
        <w:rPr>
          <w:rFonts w:ascii="Times New Roman" w:hAnsi="Times New Roman" w:cs="Times New Roman"/>
          <w:sz w:val="24"/>
          <w:szCs w:val="24"/>
        </w:rPr>
        <w:t>Ковылкинского муниципального района Республики Мордовия (далее - Перечень документов), а также документов, содержащих сведения, составляющих государственную и иную охраняемую законом тайну.</w:t>
      </w:r>
      <w:proofErr w:type="gramEnd"/>
    </w:p>
    <w:bookmarkEnd w:id="21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r w:rsidRPr="00D0274C">
        <w:rPr>
          <w:rStyle w:val="a7"/>
          <w:sz w:val="24"/>
          <w:szCs w:val="24"/>
        </w:rPr>
        <w:t>пунктом 6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"/>
      <w:r w:rsidRPr="00D0274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</w:t>
      </w:r>
      <w:r w:rsidRPr="00D0274C">
        <w:rPr>
          <w:rStyle w:val="a7"/>
          <w:sz w:val="24"/>
          <w:szCs w:val="24"/>
        </w:rPr>
        <w:t>законодательства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орган, осуществляющий открытие и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ведение лицевых счетов, не позднее представления Распоряжения на оплату денежного обязательства по договору (муниципальному </w:t>
      </w:r>
      <w:r w:rsidRPr="00D0274C">
        <w:rPr>
          <w:rFonts w:ascii="Times New Roman" w:hAnsi="Times New Roman" w:cs="Times New Roman"/>
          <w:sz w:val="24"/>
          <w:szCs w:val="24"/>
        </w:rPr>
        <w:lastRenderedPageBreak/>
        <w:t>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9"/>
      <w:bookmarkEnd w:id="22"/>
      <w:r w:rsidRPr="00D0274C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bookmarkEnd w:id="23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местного бюджета кодам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>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средств местного бюджета.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0"/>
      <w:r w:rsidRPr="00D0274C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bookmarkEnd w:id="24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кодам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в текущем финансовом году на момент представления Распоряжения;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 w:rsidRPr="00D0274C">
        <w:rPr>
          <w:rStyle w:val="a7"/>
          <w:sz w:val="24"/>
          <w:szCs w:val="24"/>
        </w:rPr>
        <w:t>бюджетной классификации</w:t>
      </w:r>
      <w:r w:rsidRPr="00D0274C">
        <w:rPr>
          <w:rFonts w:ascii="Times New Roman" w:hAnsi="Times New Roman" w:cs="Times New Roman"/>
          <w:sz w:val="24"/>
          <w:szCs w:val="24"/>
        </w:rPr>
        <w:t>;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74C">
        <w:rPr>
          <w:rFonts w:ascii="Times New Roman" w:hAnsi="Times New Roman" w:cs="Times New Roman"/>
          <w:sz w:val="24"/>
          <w:szCs w:val="24"/>
        </w:rPr>
        <w:t xml:space="preserve">3) непревышение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местного бюджета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>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1"/>
      <w:r w:rsidRPr="00D0274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форма, не соответствуют требованиям, установленным </w:t>
      </w:r>
      <w:r w:rsidRPr="00D0274C">
        <w:rPr>
          <w:rStyle w:val="a7"/>
          <w:sz w:val="24"/>
          <w:szCs w:val="24"/>
        </w:rPr>
        <w:t>пунктами 3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4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подпунктами 1 - 13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16, 17 части первой</w:t>
      </w:r>
      <w:r w:rsidRPr="00D0274C">
        <w:rPr>
          <w:rFonts w:ascii="Times New Roman" w:hAnsi="Times New Roman" w:cs="Times New Roman"/>
          <w:sz w:val="24"/>
          <w:szCs w:val="24"/>
        </w:rPr>
        <w:t xml:space="preserve"> и </w:t>
      </w:r>
      <w:r w:rsidRPr="00D0274C">
        <w:rPr>
          <w:rStyle w:val="a7"/>
          <w:sz w:val="24"/>
          <w:szCs w:val="24"/>
        </w:rPr>
        <w:t>частью второй пункта 6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пунктами 7</w:t>
      </w:r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r w:rsidRPr="00D0274C">
        <w:rPr>
          <w:rStyle w:val="a7"/>
          <w:sz w:val="24"/>
          <w:szCs w:val="24"/>
        </w:rPr>
        <w:t>9</w:t>
      </w:r>
      <w:r w:rsidRPr="00D0274C">
        <w:rPr>
          <w:rFonts w:ascii="Times New Roman" w:hAnsi="Times New Roman" w:cs="Times New Roman"/>
          <w:sz w:val="24"/>
          <w:szCs w:val="24"/>
        </w:rPr>
        <w:t xml:space="preserve"> и </w:t>
      </w:r>
      <w:r w:rsidRPr="00D0274C">
        <w:rPr>
          <w:rStyle w:val="a7"/>
          <w:sz w:val="24"/>
          <w:szCs w:val="24"/>
        </w:rPr>
        <w:t>10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r w:rsidRPr="00D0274C">
        <w:rPr>
          <w:rStyle w:val="a7"/>
          <w:sz w:val="24"/>
          <w:szCs w:val="24"/>
        </w:rPr>
        <w:t>пунктом 8</w:t>
      </w:r>
      <w:r w:rsidRPr="00D0274C">
        <w:rPr>
          <w:rFonts w:ascii="Times New Roman" w:hAnsi="Times New Roman" w:cs="Times New Roman"/>
          <w:sz w:val="24"/>
          <w:szCs w:val="24"/>
        </w:rPr>
        <w:t xml:space="preserve"> настоящего Порядка, орган, осуществляющий открытие и ведение лицевых счетов, в сроки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установленные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 </w:t>
      </w:r>
      <w:r w:rsidRPr="00D0274C">
        <w:rPr>
          <w:rStyle w:val="a7"/>
          <w:sz w:val="24"/>
          <w:szCs w:val="24"/>
        </w:rPr>
        <w:t>пунктом 5 статьи 242.7</w:t>
      </w:r>
      <w:r w:rsidRPr="00D027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bookmarkEnd w:id="25"/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При установлении органом, осуществляющим открытие и ведение лицевых счетов, нарушений получателем средств местного бюджета условий, указанных в </w:t>
      </w:r>
      <w:r w:rsidRPr="00D0274C">
        <w:rPr>
          <w:rStyle w:val="a7"/>
          <w:sz w:val="24"/>
          <w:szCs w:val="24"/>
        </w:rPr>
        <w:t>подпунктах 14</w:t>
      </w:r>
      <w:r w:rsidRPr="00D0274C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D0274C">
        <w:rPr>
          <w:rStyle w:val="a7"/>
          <w:sz w:val="24"/>
          <w:szCs w:val="24"/>
        </w:rPr>
        <w:t xml:space="preserve">15 пункта 6 </w:t>
      </w:r>
      <w:r w:rsidRPr="00D0274C">
        <w:rPr>
          <w:rFonts w:ascii="Times New Roman" w:hAnsi="Times New Roman" w:cs="Times New Roman"/>
          <w:sz w:val="24"/>
          <w:szCs w:val="24"/>
        </w:rPr>
        <w:t>настоящего Порядка, орган, осуществляющий открытие и ведение лицевых счетов,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уведомлений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 xml:space="preserve">по формам в соответствии с </w:t>
      </w:r>
      <w:r w:rsidRPr="00D0274C">
        <w:rPr>
          <w:rStyle w:val="a7"/>
          <w:sz w:val="24"/>
          <w:szCs w:val="24"/>
        </w:rPr>
        <w:t>приложениями N 1</w:t>
      </w:r>
      <w:r w:rsidRPr="00D0274C">
        <w:rPr>
          <w:rFonts w:ascii="Times New Roman" w:hAnsi="Times New Roman" w:cs="Times New Roman"/>
          <w:sz w:val="24"/>
          <w:szCs w:val="24"/>
        </w:rPr>
        <w:t xml:space="preserve"> и </w:t>
      </w:r>
      <w:r w:rsidRPr="00D0274C">
        <w:rPr>
          <w:rStyle w:val="a7"/>
          <w:sz w:val="24"/>
          <w:szCs w:val="24"/>
        </w:rPr>
        <w:t>N 2</w:t>
      </w:r>
      <w:r w:rsidRPr="00D0274C">
        <w:rPr>
          <w:rFonts w:ascii="Times New Roman" w:hAnsi="Times New Roman" w:cs="Times New Roman"/>
          <w:sz w:val="24"/>
          <w:szCs w:val="24"/>
        </w:rPr>
        <w:t xml:space="preserve"> к Порядку санкционирования оплаты денежных обязательств </w:t>
      </w:r>
      <w:r w:rsidRPr="00D0274C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</w:t>
      </w:r>
      <w:r w:rsidRPr="00D0274C">
        <w:rPr>
          <w:rStyle w:val="a7"/>
          <w:sz w:val="24"/>
          <w:szCs w:val="24"/>
        </w:rPr>
        <w:t>приказом</w:t>
      </w:r>
      <w:r w:rsidRPr="00D0274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30 октября 2020 г. N 257н, а также обеспечивает доведение указанной информации до главного распорядителя средств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2"/>
      <w:r w:rsidRPr="00D0274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0274C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органом, осуществляющим открытие и ведение лицевых счетов,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осуществляющего открытие и ведение лицевых счетов, и</w:t>
      </w:r>
      <w:proofErr w:type="gramEnd"/>
      <w:r w:rsidRPr="00D0274C">
        <w:rPr>
          <w:rFonts w:ascii="Times New Roman" w:hAnsi="Times New Roman" w:cs="Times New Roman"/>
          <w:sz w:val="24"/>
          <w:szCs w:val="24"/>
        </w:rPr>
        <w:t xml:space="preserve"> Распоряжение принимается к исполнению.</w:t>
      </w:r>
    </w:p>
    <w:p w:rsidR="00D0274C" w:rsidRPr="00D0274C" w:rsidRDefault="00D0274C" w:rsidP="00DC1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3"/>
      <w:bookmarkEnd w:id="26"/>
      <w:r w:rsidRPr="00D0274C">
        <w:rPr>
          <w:rFonts w:ascii="Times New Roman" w:hAnsi="Times New Roman" w:cs="Times New Roman"/>
          <w:sz w:val="24"/>
          <w:szCs w:val="24"/>
        </w:rPr>
        <w:t xml:space="preserve">13.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содержащей сведения, составляющие государственную тайну, осуществляется в соответствии с настоящим Порядком с соблюдением норм </w:t>
      </w:r>
      <w:r w:rsidRPr="00D0274C">
        <w:rPr>
          <w:rStyle w:val="a7"/>
          <w:sz w:val="24"/>
          <w:szCs w:val="24"/>
        </w:rPr>
        <w:t>законодательства</w:t>
      </w:r>
      <w:r w:rsidRPr="00D0274C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bookmarkEnd w:id="27"/>
    <w:p w:rsidR="00D0274C" w:rsidRPr="00D0274C" w:rsidRDefault="00D0274C" w:rsidP="00D02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74C" w:rsidRPr="00D0274C" w:rsidRDefault="00D0274C" w:rsidP="00D027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274C" w:rsidRPr="00D0274C" w:rsidSect="004838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4440"/>
    <w:multiLevelType w:val="hybridMultilevel"/>
    <w:tmpl w:val="2DA4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3B"/>
    <w:rsid w:val="001B68DF"/>
    <w:rsid w:val="0022374B"/>
    <w:rsid w:val="004838F1"/>
    <w:rsid w:val="005D27EE"/>
    <w:rsid w:val="0061283B"/>
    <w:rsid w:val="006A50A7"/>
    <w:rsid w:val="008B3B21"/>
    <w:rsid w:val="0093279C"/>
    <w:rsid w:val="009C7024"/>
    <w:rsid w:val="00A87176"/>
    <w:rsid w:val="00C63516"/>
    <w:rsid w:val="00C97825"/>
    <w:rsid w:val="00CA5905"/>
    <w:rsid w:val="00D0274C"/>
    <w:rsid w:val="00DC1C8B"/>
    <w:rsid w:val="00F7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5"/>
  </w:style>
  <w:style w:type="paragraph" w:styleId="1">
    <w:name w:val="heading 1"/>
    <w:basedOn w:val="a"/>
    <w:next w:val="a"/>
    <w:link w:val="10"/>
    <w:uiPriority w:val="99"/>
    <w:qFormat/>
    <w:rsid w:val="00D027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A59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027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5"/>
  </w:style>
  <w:style w:type="paragraph" w:styleId="1">
    <w:name w:val="heading 1"/>
    <w:basedOn w:val="a"/>
    <w:next w:val="a"/>
    <w:link w:val="10"/>
    <w:uiPriority w:val="99"/>
    <w:qFormat/>
    <w:rsid w:val="00D027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A59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D027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2022-01-13T12:18:00Z</cp:lastPrinted>
  <dcterms:created xsi:type="dcterms:W3CDTF">2022-01-12T08:56:00Z</dcterms:created>
  <dcterms:modified xsi:type="dcterms:W3CDTF">2022-01-13T12:18:00Z</dcterms:modified>
</cp:coreProperties>
</file>