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0A" w:rsidRPr="00102703" w:rsidRDefault="001A510A" w:rsidP="001A510A">
      <w:pPr>
        <w:keepNext/>
        <w:spacing w:after="0" w:line="240" w:lineRule="auto"/>
        <w:jc w:val="center"/>
        <w:outlineLvl w:val="0"/>
        <w:rPr>
          <w:rFonts w:ascii="Times New Roman" w:eastAsia="Times New Roman" w:hAnsi="Times New Roman" w:cs="Times New Roman"/>
          <w:b/>
          <w:bCs/>
          <w:sz w:val="28"/>
          <w:szCs w:val="24"/>
          <w:lang w:eastAsia="ru-RU"/>
        </w:rPr>
      </w:pPr>
      <w:r w:rsidRPr="00102703">
        <w:rPr>
          <w:rFonts w:ascii="Times New Roman" w:eastAsia="Times New Roman" w:hAnsi="Times New Roman" w:cs="Times New Roman"/>
          <w:b/>
          <w:bCs/>
          <w:sz w:val="28"/>
          <w:szCs w:val="24"/>
          <w:lang w:eastAsia="ru-RU"/>
        </w:rPr>
        <w:t>РЕСПУБЛИКА МОРДОВИЯ</w:t>
      </w:r>
    </w:p>
    <w:p w:rsidR="001A510A" w:rsidRPr="00102703" w:rsidRDefault="001A510A" w:rsidP="001A510A">
      <w:pPr>
        <w:keepNext/>
        <w:spacing w:after="0" w:line="240" w:lineRule="auto"/>
        <w:jc w:val="center"/>
        <w:outlineLvl w:val="0"/>
        <w:rPr>
          <w:rFonts w:ascii="Times New Roman" w:eastAsia="Times New Roman" w:hAnsi="Times New Roman" w:cs="Times New Roman"/>
          <w:b/>
          <w:bCs/>
          <w:sz w:val="28"/>
          <w:szCs w:val="24"/>
          <w:lang w:eastAsia="ru-RU"/>
        </w:rPr>
      </w:pPr>
      <w:r w:rsidRPr="00102703">
        <w:rPr>
          <w:rFonts w:ascii="Times New Roman" w:eastAsia="Times New Roman" w:hAnsi="Times New Roman" w:cs="Times New Roman"/>
          <w:b/>
          <w:bCs/>
          <w:sz w:val="28"/>
          <w:szCs w:val="24"/>
          <w:lang w:eastAsia="ru-RU"/>
        </w:rPr>
        <w:t>АДМИНИ</w:t>
      </w:r>
      <w:proofErr w:type="gramStart"/>
      <w:r w:rsidRPr="00102703">
        <w:rPr>
          <w:rFonts w:ascii="Times New Roman" w:eastAsia="Times New Roman" w:hAnsi="Times New Roman" w:cs="Times New Roman"/>
          <w:b/>
          <w:bCs/>
          <w:sz w:val="28"/>
          <w:szCs w:val="24"/>
          <w:lang w:val="en-US" w:eastAsia="ru-RU"/>
        </w:rPr>
        <w:t>C</w:t>
      </w:r>
      <w:proofErr w:type="gramEnd"/>
      <w:r w:rsidRPr="00102703">
        <w:rPr>
          <w:rFonts w:ascii="Times New Roman" w:eastAsia="Times New Roman" w:hAnsi="Times New Roman" w:cs="Times New Roman"/>
          <w:b/>
          <w:bCs/>
          <w:sz w:val="28"/>
          <w:szCs w:val="24"/>
          <w:lang w:eastAsia="ru-RU"/>
        </w:rPr>
        <w:t>ТРАЦИЯ КОВЫЛКИНСКОГО МУНИЦИПАЛЬНОГО РАЙОНА</w:t>
      </w:r>
    </w:p>
    <w:p w:rsidR="001A510A" w:rsidRPr="00102703" w:rsidRDefault="001A510A" w:rsidP="001A510A">
      <w:pPr>
        <w:spacing w:after="0" w:line="240" w:lineRule="auto"/>
        <w:rPr>
          <w:rFonts w:ascii="Times New Roman" w:eastAsia="Times New Roman" w:hAnsi="Times New Roman" w:cs="Times New Roman"/>
          <w:sz w:val="24"/>
          <w:szCs w:val="24"/>
          <w:lang w:eastAsia="ru-RU"/>
        </w:rPr>
      </w:pPr>
    </w:p>
    <w:tbl>
      <w:tblPr>
        <w:tblW w:w="0" w:type="auto"/>
        <w:tblBorders>
          <w:top w:val="thinThickSmallGap" w:sz="24" w:space="0" w:color="auto"/>
        </w:tblBorders>
        <w:tblLook w:val="0000"/>
      </w:tblPr>
      <w:tblGrid>
        <w:gridCol w:w="9708"/>
      </w:tblGrid>
      <w:tr w:rsidR="001A510A" w:rsidRPr="00102703" w:rsidTr="00CD2EC2">
        <w:tc>
          <w:tcPr>
            <w:tcW w:w="9708" w:type="dxa"/>
          </w:tcPr>
          <w:p w:rsidR="001A510A" w:rsidRPr="00102703" w:rsidRDefault="001A510A" w:rsidP="00CD2EC2">
            <w:pPr>
              <w:spacing w:after="0" w:line="240" w:lineRule="auto"/>
              <w:rPr>
                <w:rFonts w:ascii="Times New Roman" w:eastAsia="Times New Roman" w:hAnsi="Times New Roman" w:cs="Times New Roman"/>
                <w:sz w:val="24"/>
                <w:szCs w:val="24"/>
                <w:lang w:eastAsia="ru-RU"/>
              </w:rPr>
            </w:pPr>
          </w:p>
        </w:tc>
      </w:tr>
    </w:tbl>
    <w:p w:rsidR="001A510A" w:rsidRPr="002F2719" w:rsidRDefault="001A510A" w:rsidP="002F2719">
      <w:pPr>
        <w:spacing w:after="0" w:line="240" w:lineRule="auto"/>
        <w:jc w:val="center"/>
        <w:rPr>
          <w:rFonts w:ascii="Times New Roman" w:eastAsia="Times New Roman" w:hAnsi="Times New Roman" w:cs="Times New Roman"/>
          <w:b/>
          <w:bCs/>
          <w:sz w:val="40"/>
          <w:szCs w:val="24"/>
          <w:lang w:eastAsia="ru-RU"/>
        </w:rPr>
      </w:pPr>
      <w:r w:rsidRPr="00102703">
        <w:rPr>
          <w:rFonts w:ascii="Times New Roman" w:eastAsia="Times New Roman" w:hAnsi="Times New Roman" w:cs="Times New Roman"/>
          <w:b/>
          <w:bCs/>
          <w:sz w:val="40"/>
          <w:szCs w:val="24"/>
          <w:lang w:eastAsia="ru-RU"/>
        </w:rPr>
        <w:t>ПОСТАНОВЛЕНИЕ</w:t>
      </w:r>
    </w:p>
    <w:tbl>
      <w:tblPr>
        <w:tblW w:w="0" w:type="auto"/>
        <w:tblLook w:val="0000"/>
      </w:tblPr>
      <w:tblGrid>
        <w:gridCol w:w="8110"/>
        <w:gridCol w:w="1685"/>
      </w:tblGrid>
      <w:tr w:rsidR="001A510A" w:rsidRPr="00102703" w:rsidTr="00CD2EC2">
        <w:trPr>
          <w:trHeight w:val="303"/>
        </w:trPr>
        <w:tc>
          <w:tcPr>
            <w:tcW w:w="8110" w:type="dxa"/>
          </w:tcPr>
          <w:p w:rsidR="001A510A" w:rsidRPr="00102703" w:rsidRDefault="001A510A" w:rsidP="00CD2EC2">
            <w:pPr>
              <w:spacing w:after="0" w:line="240" w:lineRule="auto"/>
              <w:rPr>
                <w:rFonts w:ascii="Times New Roman" w:eastAsia="Times New Roman" w:hAnsi="Times New Roman" w:cs="Times New Roman"/>
                <w:b/>
                <w:bCs/>
                <w:szCs w:val="24"/>
                <w:lang w:eastAsia="ru-RU"/>
              </w:rPr>
            </w:pPr>
          </w:p>
          <w:p w:rsidR="001A510A" w:rsidRPr="00102703" w:rsidRDefault="002F2719" w:rsidP="008C26A2">
            <w:pPr>
              <w:spacing w:after="0" w:line="240" w:lineRule="auto"/>
              <w:rPr>
                <w:rFonts w:ascii="Times New Roman" w:eastAsia="Times New Roman" w:hAnsi="Times New Roman" w:cs="Times New Roman"/>
                <w:b/>
                <w:bCs/>
                <w:szCs w:val="24"/>
                <w:u w:val="single"/>
                <w:lang w:eastAsia="ru-RU"/>
              </w:rPr>
            </w:pPr>
            <w:r>
              <w:rPr>
                <w:rFonts w:ascii="Times New Roman" w:eastAsia="Times New Roman" w:hAnsi="Times New Roman" w:cs="Times New Roman"/>
                <w:b/>
                <w:bCs/>
                <w:szCs w:val="24"/>
                <w:lang w:eastAsia="ru-RU"/>
              </w:rPr>
              <w:t>о</w:t>
            </w:r>
            <w:r w:rsidR="001A510A" w:rsidRPr="00102703">
              <w:rPr>
                <w:rFonts w:ascii="Times New Roman" w:eastAsia="Times New Roman" w:hAnsi="Times New Roman" w:cs="Times New Roman"/>
                <w:b/>
                <w:bCs/>
                <w:szCs w:val="24"/>
                <w:lang w:eastAsia="ru-RU"/>
              </w:rPr>
              <w:t>т</w:t>
            </w:r>
            <w:r>
              <w:rPr>
                <w:rFonts w:ascii="Times New Roman" w:eastAsia="Times New Roman" w:hAnsi="Times New Roman" w:cs="Times New Roman"/>
                <w:b/>
                <w:bCs/>
                <w:szCs w:val="24"/>
                <w:lang w:eastAsia="ru-RU"/>
              </w:rPr>
              <w:t xml:space="preserve"> </w:t>
            </w:r>
            <w:r w:rsidR="001A510A" w:rsidRPr="00102703">
              <w:rPr>
                <w:rFonts w:ascii="Times New Roman" w:eastAsia="Times New Roman" w:hAnsi="Times New Roman" w:cs="Times New Roman"/>
                <w:b/>
                <w:bCs/>
                <w:szCs w:val="24"/>
                <w:lang w:eastAsia="ru-RU"/>
              </w:rPr>
              <w:t xml:space="preserve"> </w:t>
            </w:r>
            <w:r w:rsidR="001A510A" w:rsidRPr="00102703">
              <w:rPr>
                <w:rFonts w:ascii="Times New Roman" w:eastAsia="Times New Roman" w:hAnsi="Times New Roman" w:cs="Times New Roman"/>
                <w:b/>
                <w:bCs/>
                <w:szCs w:val="24"/>
                <w:u w:val="single"/>
                <w:lang w:eastAsia="ru-RU"/>
              </w:rPr>
              <w:t xml:space="preserve">« </w:t>
            </w:r>
            <w:r w:rsidR="008C26A2">
              <w:rPr>
                <w:rFonts w:ascii="Times New Roman" w:eastAsia="Times New Roman" w:hAnsi="Times New Roman" w:cs="Times New Roman"/>
                <w:b/>
                <w:bCs/>
                <w:szCs w:val="24"/>
                <w:u w:val="single"/>
                <w:lang w:eastAsia="ru-RU"/>
              </w:rPr>
              <w:t>31</w:t>
            </w:r>
            <w:r w:rsidR="001A510A" w:rsidRPr="00102703">
              <w:rPr>
                <w:rFonts w:ascii="Times New Roman" w:eastAsia="Times New Roman" w:hAnsi="Times New Roman" w:cs="Times New Roman"/>
                <w:b/>
                <w:bCs/>
                <w:szCs w:val="24"/>
                <w:u w:val="single"/>
                <w:lang w:eastAsia="ru-RU"/>
              </w:rPr>
              <w:t xml:space="preserve">» </w:t>
            </w:r>
            <w:r w:rsidR="001A510A" w:rsidRPr="00247864">
              <w:rPr>
                <w:rFonts w:ascii="Times New Roman" w:eastAsia="Times New Roman" w:hAnsi="Times New Roman" w:cs="Times New Roman"/>
                <w:b/>
                <w:bCs/>
                <w:szCs w:val="24"/>
                <w:u w:val="single"/>
                <w:lang w:eastAsia="ru-RU"/>
              </w:rPr>
              <w:t xml:space="preserve">  </w:t>
            </w:r>
            <w:r w:rsidR="0068774E">
              <w:rPr>
                <w:rFonts w:ascii="Times New Roman" w:eastAsia="Times New Roman" w:hAnsi="Times New Roman" w:cs="Times New Roman"/>
                <w:b/>
                <w:bCs/>
                <w:szCs w:val="24"/>
                <w:u w:val="single"/>
                <w:lang w:eastAsia="ru-RU"/>
              </w:rPr>
              <w:t xml:space="preserve">   </w:t>
            </w:r>
            <w:r w:rsidR="008C26A2">
              <w:rPr>
                <w:rFonts w:ascii="Times New Roman" w:eastAsia="Times New Roman" w:hAnsi="Times New Roman" w:cs="Times New Roman"/>
                <w:b/>
                <w:bCs/>
                <w:szCs w:val="24"/>
                <w:u w:val="single"/>
                <w:lang w:eastAsia="ru-RU"/>
              </w:rPr>
              <w:t>12</w:t>
            </w:r>
            <w:r w:rsidR="001A510A" w:rsidRPr="00247864">
              <w:rPr>
                <w:rFonts w:ascii="Times New Roman" w:eastAsia="Times New Roman" w:hAnsi="Times New Roman" w:cs="Times New Roman"/>
                <w:b/>
                <w:bCs/>
                <w:szCs w:val="24"/>
                <w:u w:val="single"/>
                <w:lang w:eastAsia="ru-RU"/>
              </w:rPr>
              <w:t xml:space="preserve">      </w:t>
            </w:r>
            <w:r w:rsidR="001A510A" w:rsidRPr="00102703">
              <w:rPr>
                <w:rFonts w:ascii="Times New Roman" w:eastAsia="Times New Roman" w:hAnsi="Times New Roman" w:cs="Times New Roman"/>
                <w:b/>
                <w:bCs/>
                <w:szCs w:val="24"/>
                <w:u w:val="single"/>
                <w:lang w:eastAsia="ru-RU"/>
              </w:rPr>
              <w:t xml:space="preserve"> 20</w:t>
            </w:r>
            <w:r w:rsidR="001A510A">
              <w:rPr>
                <w:rFonts w:ascii="Times New Roman" w:eastAsia="Times New Roman" w:hAnsi="Times New Roman" w:cs="Times New Roman"/>
                <w:b/>
                <w:bCs/>
                <w:szCs w:val="24"/>
                <w:u w:val="single"/>
                <w:lang w:eastAsia="ru-RU"/>
              </w:rPr>
              <w:t>15</w:t>
            </w:r>
            <w:r w:rsidR="001A510A" w:rsidRPr="00102703">
              <w:rPr>
                <w:rFonts w:ascii="Times New Roman" w:eastAsia="Times New Roman" w:hAnsi="Times New Roman" w:cs="Times New Roman"/>
                <w:b/>
                <w:bCs/>
                <w:szCs w:val="24"/>
                <w:u w:val="single"/>
                <w:lang w:eastAsia="ru-RU"/>
              </w:rPr>
              <w:t xml:space="preserve"> г.</w:t>
            </w:r>
          </w:p>
        </w:tc>
        <w:tc>
          <w:tcPr>
            <w:tcW w:w="1685" w:type="dxa"/>
          </w:tcPr>
          <w:p w:rsidR="001A510A" w:rsidRPr="00102703" w:rsidRDefault="001A510A" w:rsidP="008C26A2">
            <w:pPr>
              <w:spacing w:after="0" w:line="240" w:lineRule="auto"/>
              <w:jc w:val="center"/>
              <w:rPr>
                <w:rFonts w:ascii="Times New Roman" w:eastAsia="Times New Roman" w:hAnsi="Times New Roman" w:cs="Times New Roman"/>
                <w:b/>
                <w:bCs/>
                <w:szCs w:val="24"/>
                <w:lang w:eastAsia="ru-RU"/>
              </w:rPr>
            </w:pPr>
            <w:r w:rsidRPr="00102703">
              <w:rPr>
                <w:rFonts w:ascii="Times New Roman" w:eastAsia="Times New Roman" w:hAnsi="Times New Roman" w:cs="Times New Roman"/>
                <w:b/>
                <w:bCs/>
                <w:szCs w:val="24"/>
                <w:lang w:eastAsia="ru-RU"/>
              </w:rPr>
              <w:t xml:space="preserve">                                                </w:t>
            </w:r>
            <w:r>
              <w:rPr>
                <w:rFonts w:ascii="Times New Roman" w:eastAsia="Times New Roman" w:hAnsi="Times New Roman" w:cs="Times New Roman"/>
                <w:b/>
                <w:bCs/>
                <w:szCs w:val="24"/>
                <w:lang w:eastAsia="ru-RU"/>
              </w:rPr>
              <w:t xml:space="preserve">                               </w:t>
            </w:r>
            <w:r w:rsidRPr="00102703">
              <w:rPr>
                <w:rFonts w:ascii="Times New Roman" w:eastAsia="Times New Roman" w:hAnsi="Times New Roman" w:cs="Times New Roman"/>
                <w:b/>
                <w:bCs/>
                <w:szCs w:val="24"/>
                <w:lang w:eastAsia="ru-RU"/>
              </w:rPr>
              <w:t>№_</w:t>
            </w:r>
            <w:r w:rsidR="008C26A2">
              <w:rPr>
                <w:rFonts w:ascii="Times New Roman" w:eastAsia="Times New Roman" w:hAnsi="Times New Roman" w:cs="Times New Roman"/>
                <w:b/>
                <w:bCs/>
                <w:szCs w:val="24"/>
                <w:lang w:eastAsia="ru-RU"/>
              </w:rPr>
              <w:t>2087</w:t>
            </w:r>
            <w:r w:rsidR="0068774E">
              <w:rPr>
                <w:rFonts w:ascii="Times New Roman" w:eastAsia="Times New Roman" w:hAnsi="Times New Roman" w:cs="Times New Roman"/>
                <w:b/>
                <w:bCs/>
                <w:szCs w:val="24"/>
                <w:lang w:eastAsia="ru-RU"/>
              </w:rPr>
              <w:t>__</w:t>
            </w:r>
            <w:r>
              <w:rPr>
                <w:rFonts w:ascii="Times New Roman" w:eastAsia="Times New Roman" w:hAnsi="Times New Roman" w:cs="Times New Roman"/>
                <w:b/>
                <w:bCs/>
                <w:szCs w:val="24"/>
                <w:lang w:eastAsia="ru-RU"/>
              </w:rPr>
              <w:t>_</w:t>
            </w:r>
          </w:p>
        </w:tc>
      </w:tr>
    </w:tbl>
    <w:p w:rsidR="001A510A" w:rsidRPr="00102703" w:rsidRDefault="001A510A" w:rsidP="001A510A">
      <w:pPr>
        <w:spacing w:after="0" w:line="240" w:lineRule="auto"/>
        <w:jc w:val="center"/>
        <w:rPr>
          <w:rFonts w:ascii="Times New Roman" w:eastAsia="Times New Roman" w:hAnsi="Times New Roman" w:cs="Times New Roman"/>
          <w:b/>
          <w:bCs/>
          <w:szCs w:val="24"/>
          <w:lang w:eastAsia="ru-RU"/>
        </w:rPr>
      </w:pPr>
    </w:p>
    <w:p w:rsidR="001A510A" w:rsidRPr="00102703" w:rsidRDefault="001A510A" w:rsidP="001A510A">
      <w:pPr>
        <w:spacing w:after="0" w:line="240" w:lineRule="auto"/>
        <w:rPr>
          <w:rFonts w:ascii="Times New Roman" w:eastAsia="Times New Roman" w:hAnsi="Times New Roman" w:cs="Times New Roman"/>
          <w:b/>
          <w:bCs/>
          <w:szCs w:val="24"/>
          <w:lang w:eastAsia="ru-RU"/>
        </w:rPr>
      </w:pPr>
      <w:r w:rsidRPr="00102703">
        <w:rPr>
          <w:rFonts w:ascii="Times New Roman" w:eastAsia="Times New Roman" w:hAnsi="Times New Roman" w:cs="Times New Roman"/>
          <w:b/>
          <w:bCs/>
          <w:szCs w:val="24"/>
          <w:lang w:eastAsia="ru-RU"/>
        </w:rPr>
        <w:t xml:space="preserve">                            </w:t>
      </w:r>
    </w:p>
    <w:p w:rsidR="00247864" w:rsidRDefault="001A510A" w:rsidP="001A510A">
      <w:pPr>
        <w:spacing w:after="0" w:line="240" w:lineRule="auto"/>
        <w:jc w:val="center"/>
        <w:rPr>
          <w:rFonts w:ascii="Times New Roman" w:eastAsia="Times New Roman" w:hAnsi="Times New Roman" w:cs="Times New Roman"/>
          <w:b/>
          <w:bCs/>
          <w:sz w:val="28"/>
          <w:szCs w:val="28"/>
          <w:lang w:eastAsia="ru-RU"/>
        </w:rPr>
      </w:pPr>
      <w:r w:rsidRPr="00102703">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б утверждении муниципальной</w:t>
      </w:r>
      <w:r w:rsidR="002F2719">
        <w:rPr>
          <w:rFonts w:ascii="Times New Roman" w:eastAsia="Times New Roman" w:hAnsi="Times New Roman" w:cs="Times New Roman"/>
          <w:b/>
          <w:bCs/>
          <w:sz w:val="28"/>
          <w:szCs w:val="28"/>
          <w:lang w:eastAsia="ru-RU"/>
        </w:rPr>
        <w:t xml:space="preserve"> целевой</w:t>
      </w:r>
      <w:r>
        <w:rPr>
          <w:rFonts w:ascii="Times New Roman" w:eastAsia="Times New Roman" w:hAnsi="Times New Roman" w:cs="Times New Roman"/>
          <w:b/>
          <w:bCs/>
          <w:sz w:val="28"/>
          <w:szCs w:val="28"/>
          <w:lang w:eastAsia="ru-RU"/>
        </w:rPr>
        <w:t xml:space="preserve"> программы </w:t>
      </w:r>
    </w:p>
    <w:p w:rsidR="001A510A" w:rsidRDefault="001A510A" w:rsidP="001A510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Ковылкинского муниципального района</w:t>
      </w:r>
      <w:r w:rsidR="002F2719">
        <w:rPr>
          <w:rFonts w:ascii="Times New Roman" w:eastAsia="Times New Roman" w:hAnsi="Times New Roman" w:cs="Times New Roman"/>
          <w:b/>
          <w:bCs/>
          <w:sz w:val="28"/>
          <w:szCs w:val="28"/>
          <w:lang w:eastAsia="ru-RU"/>
        </w:rPr>
        <w:t xml:space="preserve"> Республики Мордовия</w:t>
      </w:r>
    </w:p>
    <w:p w:rsidR="00247864" w:rsidRDefault="001A510A" w:rsidP="001A510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«Развитие  автомобильных дорог в </w:t>
      </w:r>
      <w:proofErr w:type="spellStart"/>
      <w:r>
        <w:rPr>
          <w:rFonts w:ascii="Times New Roman" w:eastAsia="Times New Roman" w:hAnsi="Times New Roman" w:cs="Times New Roman"/>
          <w:b/>
          <w:bCs/>
          <w:sz w:val="28"/>
          <w:szCs w:val="28"/>
          <w:lang w:eastAsia="ru-RU"/>
        </w:rPr>
        <w:t>Ковылкинском</w:t>
      </w:r>
      <w:proofErr w:type="spellEnd"/>
      <w:r>
        <w:rPr>
          <w:rFonts w:ascii="Times New Roman" w:eastAsia="Times New Roman" w:hAnsi="Times New Roman" w:cs="Times New Roman"/>
          <w:b/>
          <w:bCs/>
          <w:sz w:val="28"/>
          <w:szCs w:val="28"/>
          <w:lang w:eastAsia="ru-RU"/>
        </w:rPr>
        <w:t xml:space="preserve"> </w:t>
      </w:r>
    </w:p>
    <w:p w:rsidR="001A510A" w:rsidRPr="00102703" w:rsidRDefault="001A510A" w:rsidP="001A510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муниципальном </w:t>
      </w:r>
      <w:proofErr w:type="gramStart"/>
      <w:r>
        <w:rPr>
          <w:rFonts w:ascii="Times New Roman" w:eastAsia="Times New Roman" w:hAnsi="Times New Roman" w:cs="Times New Roman"/>
          <w:b/>
          <w:bCs/>
          <w:sz w:val="28"/>
          <w:szCs w:val="28"/>
          <w:lang w:eastAsia="ru-RU"/>
        </w:rPr>
        <w:t>районе</w:t>
      </w:r>
      <w:proofErr w:type="gramEnd"/>
      <w:r>
        <w:rPr>
          <w:rFonts w:ascii="Times New Roman" w:eastAsia="Times New Roman" w:hAnsi="Times New Roman" w:cs="Times New Roman"/>
          <w:b/>
          <w:bCs/>
          <w:sz w:val="28"/>
          <w:szCs w:val="28"/>
          <w:lang w:eastAsia="ru-RU"/>
        </w:rPr>
        <w:t xml:space="preserve"> на 2016-2018 годы»</w:t>
      </w:r>
    </w:p>
    <w:p w:rsidR="001A510A" w:rsidRPr="00102703" w:rsidRDefault="001A510A" w:rsidP="001A510A">
      <w:pPr>
        <w:spacing w:after="0" w:line="240" w:lineRule="auto"/>
        <w:rPr>
          <w:rFonts w:ascii="Times New Roman" w:eastAsia="Times New Roman" w:hAnsi="Times New Roman" w:cs="Times New Roman"/>
          <w:sz w:val="28"/>
          <w:szCs w:val="28"/>
          <w:lang w:eastAsia="ru-RU"/>
        </w:rPr>
      </w:pPr>
    </w:p>
    <w:p w:rsidR="001A510A" w:rsidRPr="00102703" w:rsidRDefault="001A510A" w:rsidP="001A510A">
      <w:pPr>
        <w:spacing w:after="0" w:line="240" w:lineRule="auto"/>
        <w:rPr>
          <w:rFonts w:ascii="Times New Roman" w:eastAsia="Times New Roman" w:hAnsi="Times New Roman" w:cs="Times New Roman"/>
          <w:sz w:val="28"/>
          <w:szCs w:val="28"/>
          <w:lang w:eastAsia="ru-RU"/>
        </w:rPr>
      </w:pPr>
    </w:p>
    <w:p w:rsidR="001A510A" w:rsidRDefault="001A510A" w:rsidP="002F27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исполнение постановления администрации Ковылкинского муниципального района от </w:t>
      </w:r>
      <w:r w:rsidRPr="00646989">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сентября 2015 года  №</w:t>
      </w:r>
      <w:r w:rsidR="002478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1277 администрация Ковылкинского муниципального района </w:t>
      </w:r>
      <w:proofErr w:type="spellStart"/>
      <w:proofErr w:type="gramStart"/>
      <w:r w:rsidRPr="00CD3AC6">
        <w:rPr>
          <w:rFonts w:ascii="Times New Roman" w:eastAsia="Times New Roman" w:hAnsi="Times New Roman" w:cs="Times New Roman"/>
          <w:b/>
          <w:sz w:val="28"/>
          <w:szCs w:val="28"/>
          <w:lang w:eastAsia="ru-RU"/>
        </w:rPr>
        <w:t>п</w:t>
      </w:r>
      <w:proofErr w:type="spellEnd"/>
      <w:proofErr w:type="gramEnd"/>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т</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н</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л</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w:t>
      </w:r>
      <w:r w:rsidRPr="00CD3AC6">
        <w:rPr>
          <w:rFonts w:ascii="Times New Roman" w:eastAsia="Times New Roman" w:hAnsi="Times New Roman" w:cs="Times New Roman"/>
          <w:b/>
          <w:sz w:val="28"/>
          <w:szCs w:val="28"/>
          <w:lang w:eastAsia="ru-RU"/>
        </w:rPr>
        <w:t>т</w:t>
      </w:r>
      <w:r>
        <w:rPr>
          <w:rFonts w:ascii="Times New Roman" w:eastAsia="Times New Roman" w:hAnsi="Times New Roman" w:cs="Times New Roman"/>
          <w:sz w:val="28"/>
          <w:szCs w:val="28"/>
          <w:lang w:eastAsia="ru-RU"/>
        </w:rPr>
        <w:t>:</w:t>
      </w:r>
    </w:p>
    <w:p w:rsidR="001A510A" w:rsidRDefault="001A510A" w:rsidP="002F27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прилагаемую муниципальную</w:t>
      </w:r>
      <w:r w:rsidR="002F2719">
        <w:rPr>
          <w:rFonts w:ascii="Times New Roman" w:eastAsia="Times New Roman" w:hAnsi="Times New Roman" w:cs="Times New Roman"/>
          <w:sz w:val="28"/>
          <w:szCs w:val="28"/>
          <w:lang w:eastAsia="ru-RU"/>
        </w:rPr>
        <w:t xml:space="preserve"> целевую</w:t>
      </w:r>
      <w:r>
        <w:rPr>
          <w:rFonts w:ascii="Times New Roman" w:eastAsia="Times New Roman" w:hAnsi="Times New Roman" w:cs="Times New Roman"/>
          <w:sz w:val="28"/>
          <w:szCs w:val="28"/>
          <w:lang w:eastAsia="ru-RU"/>
        </w:rPr>
        <w:t xml:space="preserve"> программу</w:t>
      </w:r>
      <w:r w:rsidR="002F2719">
        <w:rPr>
          <w:rFonts w:ascii="Times New Roman" w:eastAsia="Times New Roman" w:hAnsi="Times New Roman" w:cs="Times New Roman"/>
          <w:sz w:val="28"/>
          <w:szCs w:val="28"/>
          <w:lang w:eastAsia="ru-RU"/>
        </w:rPr>
        <w:t xml:space="preserve"> Ковылкинского муниципального района Республики Мордовия</w:t>
      </w:r>
      <w:r>
        <w:rPr>
          <w:rFonts w:ascii="Times New Roman" w:eastAsia="Times New Roman" w:hAnsi="Times New Roman" w:cs="Times New Roman"/>
          <w:sz w:val="28"/>
          <w:szCs w:val="28"/>
          <w:lang w:eastAsia="ru-RU"/>
        </w:rPr>
        <w:t xml:space="preserve"> «Развитие автомобильных дорог в </w:t>
      </w:r>
      <w:proofErr w:type="spellStart"/>
      <w:r>
        <w:rPr>
          <w:rFonts w:ascii="Times New Roman" w:eastAsia="Times New Roman" w:hAnsi="Times New Roman" w:cs="Times New Roman"/>
          <w:sz w:val="28"/>
          <w:szCs w:val="28"/>
          <w:lang w:eastAsia="ru-RU"/>
        </w:rPr>
        <w:t>Ковылкинском</w:t>
      </w:r>
      <w:proofErr w:type="spellEnd"/>
      <w:r>
        <w:rPr>
          <w:rFonts w:ascii="Times New Roman" w:eastAsia="Times New Roman" w:hAnsi="Times New Roman" w:cs="Times New Roman"/>
          <w:sz w:val="28"/>
          <w:szCs w:val="28"/>
          <w:lang w:eastAsia="ru-RU"/>
        </w:rPr>
        <w:t xml:space="preserve"> муниципальном районе  на 2016-2018 годы». </w:t>
      </w:r>
    </w:p>
    <w:p w:rsidR="001A510A" w:rsidRPr="00102703" w:rsidRDefault="001A510A" w:rsidP="002F2719">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2.</w:t>
      </w:r>
      <w:r w:rsidRPr="00102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Настоящее постановление вступает в силу со дня его подписания, подлежит официальному опубликованию в СМИ «Вестник Ковылкинского муниципального района» и размещению на официальном сайте органов местного самоуправления Ковылкинского муниципального района.  </w:t>
      </w:r>
    </w:p>
    <w:p w:rsidR="001A510A" w:rsidRPr="00102703" w:rsidRDefault="001A510A" w:rsidP="001A510A">
      <w:pPr>
        <w:spacing w:after="0" w:line="240" w:lineRule="auto"/>
        <w:jc w:val="both"/>
        <w:rPr>
          <w:rFonts w:ascii="Times New Roman" w:eastAsia="Times New Roman" w:hAnsi="Times New Roman" w:cs="Times New Roman"/>
          <w:sz w:val="28"/>
          <w:szCs w:val="28"/>
          <w:lang w:eastAsia="ru-RU"/>
        </w:rPr>
      </w:pPr>
    </w:p>
    <w:p w:rsidR="001A510A" w:rsidRPr="00102703" w:rsidRDefault="001A510A" w:rsidP="001A510A">
      <w:pPr>
        <w:spacing w:after="0" w:line="240" w:lineRule="auto"/>
        <w:jc w:val="both"/>
        <w:rPr>
          <w:rFonts w:ascii="Times New Roman" w:eastAsia="Times New Roman" w:hAnsi="Times New Roman" w:cs="Times New Roman"/>
          <w:sz w:val="28"/>
          <w:szCs w:val="28"/>
          <w:lang w:eastAsia="ru-RU"/>
        </w:rPr>
      </w:pPr>
      <w:r w:rsidRPr="00102703">
        <w:rPr>
          <w:rFonts w:ascii="Times New Roman" w:eastAsia="Times New Roman" w:hAnsi="Times New Roman" w:cs="Times New Roman"/>
          <w:sz w:val="28"/>
          <w:szCs w:val="28"/>
          <w:lang w:eastAsia="ru-RU"/>
        </w:rPr>
        <w:t xml:space="preserve">                </w:t>
      </w:r>
    </w:p>
    <w:p w:rsidR="001A510A" w:rsidRPr="00102703" w:rsidRDefault="001A510A" w:rsidP="001A510A">
      <w:pPr>
        <w:spacing w:after="0" w:line="240" w:lineRule="auto"/>
        <w:jc w:val="both"/>
        <w:rPr>
          <w:rFonts w:ascii="Times New Roman" w:eastAsia="Times New Roman" w:hAnsi="Times New Roman" w:cs="Times New Roman"/>
          <w:sz w:val="28"/>
          <w:szCs w:val="28"/>
          <w:lang w:eastAsia="ru-RU"/>
        </w:rPr>
      </w:pPr>
      <w:r w:rsidRPr="00102703">
        <w:rPr>
          <w:rFonts w:ascii="Times New Roman" w:eastAsia="Times New Roman" w:hAnsi="Times New Roman" w:cs="Times New Roman"/>
          <w:sz w:val="28"/>
          <w:szCs w:val="28"/>
          <w:lang w:eastAsia="ru-RU"/>
        </w:rPr>
        <w:t xml:space="preserve">        </w:t>
      </w:r>
    </w:p>
    <w:p w:rsidR="001A510A" w:rsidRPr="00102703" w:rsidRDefault="001A510A" w:rsidP="001A510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w:t>
      </w:r>
      <w:r w:rsidRPr="00102703">
        <w:rPr>
          <w:rFonts w:ascii="Times New Roman" w:eastAsia="Times New Roman" w:hAnsi="Times New Roman" w:cs="Times New Roman"/>
          <w:b/>
          <w:sz w:val="28"/>
          <w:szCs w:val="28"/>
          <w:lang w:eastAsia="ru-RU"/>
        </w:rPr>
        <w:t xml:space="preserve"> администрации</w:t>
      </w:r>
    </w:p>
    <w:p w:rsidR="001A510A" w:rsidRPr="00102703" w:rsidRDefault="001A510A" w:rsidP="001A510A">
      <w:pPr>
        <w:spacing w:after="0" w:line="240" w:lineRule="auto"/>
        <w:jc w:val="both"/>
        <w:rPr>
          <w:rFonts w:ascii="Times New Roman" w:eastAsia="Times New Roman" w:hAnsi="Times New Roman" w:cs="Times New Roman"/>
          <w:sz w:val="16"/>
          <w:szCs w:val="16"/>
          <w:lang w:eastAsia="ru-RU"/>
        </w:rPr>
      </w:pPr>
      <w:r w:rsidRPr="00102703">
        <w:rPr>
          <w:rFonts w:ascii="Times New Roman" w:eastAsia="Times New Roman" w:hAnsi="Times New Roman" w:cs="Times New Roman"/>
          <w:b/>
          <w:sz w:val="28"/>
          <w:szCs w:val="28"/>
          <w:lang w:eastAsia="ru-RU"/>
        </w:rPr>
        <w:t xml:space="preserve">Ковылкинского муниципального района      </w:t>
      </w:r>
      <w:r w:rsidR="00247864">
        <w:rPr>
          <w:rFonts w:ascii="Times New Roman" w:eastAsia="Times New Roman" w:hAnsi="Times New Roman" w:cs="Times New Roman"/>
          <w:b/>
          <w:sz w:val="28"/>
          <w:szCs w:val="28"/>
          <w:lang w:eastAsia="ru-RU"/>
        </w:rPr>
        <w:t xml:space="preserve">   </w:t>
      </w:r>
      <w:r w:rsidRPr="0010270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В.И. </w:t>
      </w:r>
      <w:proofErr w:type="spellStart"/>
      <w:r>
        <w:rPr>
          <w:rFonts w:ascii="Times New Roman" w:eastAsia="Times New Roman" w:hAnsi="Times New Roman" w:cs="Times New Roman"/>
          <w:b/>
          <w:sz w:val="28"/>
          <w:szCs w:val="28"/>
          <w:lang w:eastAsia="ru-RU"/>
        </w:rPr>
        <w:t>Ташкин</w:t>
      </w:r>
      <w:proofErr w:type="spellEnd"/>
    </w:p>
    <w:p w:rsidR="001A510A" w:rsidRPr="00102703" w:rsidRDefault="001A510A" w:rsidP="001A510A">
      <w:pPr>
        <w:spacing w:after="0" w:line="240" w:lineRule="auto"/>
        <w:jc w:val="both"/>
        <w:rPr>
          <w:rFonts w:ascii="Times New Roman" w:eastAsia="Times New Roman" w:hAnsi="Times New Roman" w:cs="Times New Roman"/>
          <w:sz w:val="16"/>
          <w:szCs w:val="16"/>
          <w:lang w:eastAsia="ru-RU"/>
        </w:rPr>
      </w:pPr>
    </w:p>
    <w:p w:rsidR="001A510A" w:rsidRPr="00102703" w:rsidRDefault="001A510A" w:rsidP="001A510A">
      <w:pPr>
        <w:spacing w:after="0" w:line="240" w:lineRule="auto"/>
        <w:jc w:val="both"/>
        <w:rPr>
          <w:rFonts w:ascii="Times New Roman" w:eastAsia="Times New Roman" w:hAnsi="Times New Roman" w:cs="Times New Roman"/>
          <w:sz w:val="16"/>
          <w:szCs w:val="16"/>
          <w:lang w:eastAsia="ru-RU"/>
        </w:rPr>
      </w:pPr>
    </w:p>
    <w:p w:rsidR="001A510A" w:rsidRPr="00102703" w:rsidRDefault="001A510A" w:rsidP="001A510A">
      <w:pPr>
        <w:spacing w:after="0" w:line="240" w:lineRule="auto"/>
        <w:jc w:val="both"/>
        <w:rPr>
          <w:rFonts w:ascii="Times New Roman" w:eastAsia="Times New Roman" w:hAnsi="Times New Roman" w:cs="Times New Roman"/>
          <w:sz w:val="16"/>
          <w:szCs w:val="16"/>
          <w:lang w:eastAsia="ru-RU"/>
        </w:rPr>
      </w:pPr>
    </w:p>
    <w:p w:rsidR="001A510A" w:rsidRPr="00102703" w:rsidRDefault="001A510A" w:rsidP="001A510A">
      <w:pPr>
        <w:spacing w:after="0" w:line="240" w:lineRule="auto"/>
        <w:jc w:val="both"/>
        <w:rPr>
          <w:rFonts w:ascii="Times New Roman" w:eastAsia="Times New Roman" w:hAnsi="Times New Roman" w:cs="Times New Roman"/>
          <w:sz w:val="16"/>
          <w:szCs w:val="16"/>
          <w:lang w:eastAsia="ru-RU"/>
        </w:rPr>
      </w:pPr>
    </w:p>
    <w:p w:rsidR="001A510A" w:rsidRPr="00102703" w:rsidRDefault="001A510A" w:rsidP="001A510A">
      <w:pPr>
        <w:spacing w:after="0" w:line="240" w:lineRule="auto"/>
        <w:jc w:val="both"/>
        <w:rPr>
          <w:rFonts w:ascii="Times New Roman" w:eastAsia="Times New Roman" w:hAnsi="Times New Roman" w:cs="Times New Roman"/>
          <w:sz w:val="16"/>
          <w:szCs w:val="16"/>
          <w:lang w:eastAsia="ru-RU"/>
        </w:rPr>
      </w:pPr>
    </w:p>
    <w:p w:rsidR="001A510A" w:rsidRDefault="001A510A" w:rsidP="001A510A">
      <w:pPr>
        <w:spacing w:after="0" w:line="240" w:lineRule="auto"/>
        <w:jc w:val="both"/>
        <w:rPr>
          <w:rFonts w:ascii="Times New Roman" w:eastAsia="Times New Roman" w:hAnsi="Times New Roman" w:cs="Times New Roman"/>
          <w:sz w:val="16"/>
          <w:szCs w:val="16"/>
          <w:lang w:eastAsia="ru-RU"/>
        </w:rPr>
      </w:pPr>
    </w:p>
    <w:p w:rsidR="001A510A" w:rsidRDefault="001A510A" w:rsidP="001A510A">
      <w:pPr>
        <w:spacing w:after="0" w:line="240" w:lineRule="auto"/>
        <w:jc w:val="both"/>
        <w:rPr>
          <w:rFonts w:ascii="Times New Roman" w:eastAsia="Times New Roman" w:hAnsi="Times New Roman" w:cs="Times New Roman"/>
          <w:sz w:val="16"/>
          <w:szCs w:val="16"/>
          <w:lang w:eastAsia="ru-RU"/>
        </w:rPr>
      </w:pPr>
    </w:p>
    <w:p w:rsidR="001A510A" w:rsidRDefault="001A510A" w:rsidP="001A510A">
      <w:pPr>
        <w:spacing w:after="0" w:line="240" w:lineRule="auto"/>
        <w:jc w:val="both"/>
        <w:rPr>
          <w:rFonts w:ascii="Times New Roman" w:eastAsia="Times New Roman" w:hAnsi="Times New Roman" w:cs="Times New Roman"/>
          <w:sz w:val="16"/>
          <w:szCs w:val="16"/>
          <w:lang w:eastAsia="ru-RU"/>
        </w:rPr>
      </w:pPr>
    </w:p>
    <w:p w:rsidR="001A510A" w:rsidRDefault="001A510A" w:rsidP="001A510A">
      <w:pPr>
        <w:spacing w:after="0" w:line="240" w:lineRule="auto"/>
        <w:jc w:val="both"/>
        <w:rPr>
          <w:rFonts w:ascii="Times New Roman" w:eastAsia="Times New Roman" w:hAnsi="Times New Roman" w:cs="Times New Roman"/>
          <w:sz w:val="16"/>
          <w:szCs w:val="16"/>
          <w:lang w:eastAsia="ru-RU"/>
        </w:rPr>
      </w:pPr>
    </w:p>
    <w:p w:rsidR="001A510A" w:rsidRDefault="001A510A" w:rsidP="001A510A">
      <w:pPr>
        <w:spacing w:after="0" w:line="240" w:lineRule="auto"/>
        <w:jc w:val="both"/>
        <w:rPr>
          <w:rFonts w:ascii="Times New Roman" w:eastAsia="Times New Roman" w:hAnsi="Times New Roman" w:cs="Times New Roman"/>
          <w:sz w:val="16"/>
          <w:szCs w:val="16"/>
          <w:lang w:eastAsia="ru-RU"/>
        </w:rPr>
      </w:pPr>
    </w:p>
    <w:p w:rsidR="001A510A" w:rsidRDefault="001A510A" w:rsidP="001A510A">
      <w:pPr>
        <w:spacing w:after="0" w:line="240" w:lineRule="auto"/>
        <w:jc w:val="both"/>
        <w:rPr>
          <w:rFonts w:ascii="Times New Roman" w:eastAsia="Times New Roman" w:hAnsi="Times New Roman" w:cs="Times New Roman"/>
          <w:sz w:val="16"/>
          <w:szCs w:val="16"/>
          <w:lang w:eastAsia="ru-RU"/>
        </w:rPr>
      </w:pPr>
    </w:p>
    <w:p w:rsidR="001A510A" w:rsidRDefault="001A510A" w:rsidP="001A510A">
      <w:pPr>
        <w:spacing w:after="0" w:line="240" w:lineRule="auto"/>
        <w:jc w:val="both"/>
        <w:rPr>
          <w:rFonts w:ascii="Times New Roman" w:eastAsia="Times New Roman" w:hAnsi="Times New Roman" w:cs="Times New Roman"/>
          <w:sz w:val="16"/>
          <w:szCs w:val="16"/>
          <w:lang w:eastAsia="ru-RU"/>
        </w:rPr>
      </w:pPr>
    </w:p>
    <w:p w:rsidR="001A510A" w:rsidRPr="00102703" w:rsidRDefault="001A510A" w:rsidP="001A510A">
      <w:pPr>
        <w:spacing w:after="0" w:line="240" w:lineRule="auto"/>
        <w:jc w:val="both"/>
        <w:rPr>
          <w:rFonts w:ascii="Times New Roman" w:eastAsia="Times New Roman" w:hAnsi="Times New Roman" w:cs="Times New Roman"/>
          <w:sz w:val="16"/>
          <w:szCs w:val="16"/>
          <w:lang w:eastAsia="ru-RU"/>
        </w:rPr>
      </w:pPr>
    </w:p>
    <w:p w:rsidR="001A510A" w:rsidRDefault="001A510A" w:rsidP="001A510A">
      <w:pPr>
        <w:spacing w:after="0" w:line="240" w:lineRule="auto"/>
        <w:jc w:val="both"/>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Н.П.Рузманова</w:t>
      </w:r>
      <w:proofErr w:type="spellEnd"/>
    </w:p>
    <w:p w:rsidR="001A510A" w:rsidRDefault="001A510A" w:rsidP="001A510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21319</w:t>
      </w: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Default="008C26A2" w:rsidP="001A510A">
      <w:pPr>
        <w:spacing w:after="0" w:line="240" w:lineRule="auto"/>
        <w:jc w:val="both"/>
        <w:rPr>
          <w:rFonts w:ascii="Times New Roman" w:eastAsia="Times New Roman" w:hAnsi="Times New Roman" w:cs="Times New Roman"/>
          <w:sz w:val="16"/>
          <w:szCs w:val="16"/>
          <w:lang w:eastAsia="ru-RU"/>
        </w:rPr>
      </w:pPr>
    </w:p>
    <w:p w:rsidR="008C26A2" w:rsidRPr="004D6C18" w:rsidRDefault="008C26A2" w:rsidP="008C26A2">
      <w:pPr>
        <w:suppressAutoHyphens/>
        <w:spacing w:after="120" w:line="240" w:lineRule="exact"/>
        <w:ind w:right="-113" w:firstLine="612"/>
        <w:jc w:val="right"/>
        <w:rPr>
          <w:rFonts w:ascii="Times New Roman" w:hAnsi="Times New Roman" w:cs="Times New Roman"/>
          <w:b/>
          <w:sz w:val="20"/>
          <w:szCs w:val="20"/>
          <w:lang w:eastAsia="ar-SA"/>
        </w:rPr>
      </w:pPr>
      <w:r w:rsidRPr="00395B76">
        <w:rPr>
          <w:rFonts w:ascii="Times New Roman" w:hAnsi="Times New Roman" w:cs="Times New Roman"/>
          <w:sz w:val="28"/>
          <w:szCs w:val="28"/>
          <w:lang w:eastAsia="ar-SA"/>
        </w:rPr>
        <w:t xml:space="preserve">                                                                                            </w:t>
      </w:r>
      <w:proofErr w:type="gramStart"/>
      <w:r w:rsidRPr="004D6C18">
        <w:rPr>
          <w:rFonts w:ascii="Times New Roman" w:hAnsi="Times New Roman" w:cs="Times New Roman"/>
          <w:b/>
          <w:sz w:val="20"/>
          <w:szCs w:val="20"/>
          <w:lang w:eastAsia="ar-SA"/>
        </w:rPr>
        <w:t>Утверждена</w:t>
      </w:r>
      <w:proofErr w:type="gramEnd"/>
      <w:r w:rsidRPr="004D6C18">
        <w:rPr>
          <w:rFonts w:ascii="Times New Roman" w:hAnsi="Times New Roman" w:cs="Times New Roman"/>
          <w:b/>
          <w:sz w:val="20"/>
          <w:szCs w:val="20"/>
          <w:lang w:eastAsia="ar-SA"/>
        </w:rPr>
        <w:t xml:space="preserve">                                                                                                                                           Постановлением администрации                                                                                                                                          Ковылкинского муниципального района</w:t>
      </w:r>
    </w:p>
    <w:p w:rsidR="008C26A2" w:rsidRPr="004D6C18" w:rsidRDefault="008C26A2" w:rsidP="008C26A2">
      <w:pPr>
        <w:suppressAutoHyphens/>
        <w:spacing w:after="120" w:line="240" w:lineRule="exact"/>
        <w:ind w:right="-113" w:firstLine="612"/>
        <w:jc w:val="right"/>
        <w:rPr>
          <w:rFonts w:ascii="Times New Roman" w:hAnsi="Times New Roman" w:cs="Times New Roman"/>
          <w:b/>
          <w:sz w:val="20"/>
          <w:szCs w:val="20"/>
          <w:lang w:eastAsia="ar-SA"/>
        </w:rPr>
      </w:pPr>
      <w:r w:rsidRPr="004D6C18">
        <w:rPr>
          <w:rFonts w:ascii="Times New Roman" w:hAnsi="Times New Roman" w:cs="Times New Roman"/>
          <w:b/>
          <w:sz w:val="20"/>
          <w:szCs w:val="20"/>
          <w:lang w:eastAsia="ar-SA"/>
        </w:rPr>
        <w:t xml:space="preserve">                                                                           </w:t>
      </w:r>
      <w:r>
        <w:rPr>
          <w:rFonts w:ascii="Times New Roman" w:hAnsi="Times New Roman" w:cs="Times New Roman"/>
          <w:b/>
          <w:sz w:val="20"/>
          <w:szCs w:val="20"/>
          <w:lang w:eastAsia="ar-SA"/>
        </w:rPr>
        <w:t>о</w:t>
      </w:r>
      <w:r w:rsidRPr="004D6C18">
        <w:rPr>
          <w:rFonts w:ascii="Times New Roman" w:hAnsi="Times New Roman" w:cs="Times New Roman"/>
          <w:b/>
          <w:sz w:val="20"/>
          <w:szCs w:val="20"/>
          <w:lang w:eastAsia="ar-SA"/>
        </w:rPr>
        <w:t xml:space="preserve">т </w:t>
      </w:r>
      <w:r>
        <w:rPr>
          <w:rFonts w:ascii="Times New Roman" w:hAnsi="Times New Roman" w:cs="Times New Roman"/>
          <w:b/>
          <w:sz w:val="20"/>
          <w:szCs w:val="20"/>
          <w:lang w:eastAsia="ar-SA"/>
        </w:rPr>
        <w:t>31.12.</w:t>
      </w:r>
      <w:r w:rsidRPr="004D6C18">
        <w:rPr>
          <w:rFonts w:ascii="Times New Roman" w:hAnsi="Times New Roman" w:cs="Times New Roman"/>
          <w:b/>
          <w:sz w:val="20"/>
          <w:szCs w:val="20"/>
          <w:lang w:eastAsia="ar-SA"/>
        </w:rPr>
        <w:t xml:space="preserve"> 2015 года №</w:t>
      </w:r>
      <w:r>
        <w:rPr>
          <w:rFonts w:ascii="Times New Roman" w:hAnsi="Times New Roman" w:cs="Times New Roman"/>
          <w:b/>
          <w:sz w:val="20"/>
          <w:szCs w:val="20"/>
          <w:lang w:eastAsia="ar-SA"/>
        </w:rPr>
        <w:t xml:space="preserve"> 2087</w:t>
      </w:r>
    </w:p>
    <w:p w:rsidR="008C26A2" w:rsidRPr="00395B76" w:rsidRDefault="008C26A2" w:rsidP="008C26A2">
      <w:pPr>
        <w:suppressAutoHyphens/>
        <w:spacing w:after="120" w:line="324" w:lineRule="auto"/>
        <w:ind w:left="5586" w:right="-113"/>
        <w:rPr>
          <w:rFonts w:ascii="Times New Roman" w:hAnsi="Times New Roman" w:cs="Times New Roman"/>
          <w:b/>
          <w:lang w:eastAsia="ar-SA"/>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jc w:val="both"/>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Pr="00F42CB0" w:rsidRDefault="008C26A2" w:rsidP="008C26A2"/>
    <w:p w:rsidR="008C26A2" w:rsidRDefault="008C26A2" w:rsidP="008C26A2">
      <w:pPr>
        <w:pStyle w:val="1"/>
        <w:spacing w:after="0"/>
        <w:rPr>
          <w:rFonts w:ascii="Times New Roman" w:hAnsi="Times New Roman" w:cs="Times New Roman"/>
        </w:rPr>
      </w:pPr>
    </w:p>
    <w:p w:rsidR="008C26A2" w:rsidRDefault="008C26A2" w:rsidP="008C26A2">
      <w:pPr>
        <w:pStyle w:val="1"/>
        <w:spacing w:before="0" w:after="0"/>
        <w:rPr>
          <w:rFonts w:ascii="Times New Roman" w:hAnsi="Times New Roman" w:cs="Times New Roman"/>
          <w:sz w:val="40"/>
          <w:szCs w:val="40"/>
        </w:rPr>
      </w:pPr>
      <w:r w:rsidRPr="001D6102">
        <w:rPr>
          <w:rFonts w:ascii="Times New Roman" w:hAnsi="Times New Roman" w:cs="Times New Roman"/>
          <w:sz w:val="40"/>
          <w:szCs w:val="40"/>
        </w:rPr>
        <w:t>Муниципальная</w:t>
      </w:r>
      <w:r>
        <w:rPr>
          <w:rFonts w:ascii="Times New Roman" w:hAnsi="Times New Roman" w:cs="Times New Roman"/>
          <w:sz w:val="40"/>
          <w:szCs w:val="40"/>
        </w:rPr>
        <w:t xml:space="preserve"> целевая </w:t>
      </w:r>
      <w:r w:rsidRPr="001D6102">
        <w:rPr>
          <w:rFonts w:ascii="Times New Roman" w:hAnsi="Times New Roman" w:cs="Times New Roman"/>
          <w:sz w:val="40"/>
          <w:szCs w:val="40"/>
        </w:rPr>
        <w:t>программа</w:t>
      </w:r>
      <w:r w:rsidRPr="001D6102">
        <w:rPr>
          <w:rFonts w:ascii="Times New Roman" w:hAnsi="Times New Roman" w:cs="Times New Roman"/>
          <w:sz w:val="40"/>
          <w:szCs w:val="40"/>
        </w:rPr>
        <w:br/>
      </w:r>
      <w:r>
        <w:rPr>
          <w:rFonts w:ascii="Times New Roman" w:hAnsi="Times New Roman" w:cs="Times New Roman"/>
          <w:sz w:val="40"/>
          <w:szCs w:val="40"/>
        </w:rPr>
        <w:t xml:space="preserve"> Ковылкинского </w:t>
      </w:r>
      <w:r w:rsidRPr="001D6102">
        <w:rPr>
          <w:rFonts w:ascii="Times New Roman" w:hAnsi="Times New Roman" w:cs="Times New Roman"/>
          <w:sz w:val="40"/>
          <w:szCs w:val="40"/>
        </w:rPr>
        <w:t>муниципального района</w:t>
      </w:r>
    </w:p>
    <w:p w:rsidR="008C26A2" w:rsidRPr="001D6102" w:rsidRDefault="008C26A2" w:rsidP="008C26A2">
      <w:pPr>
        <w:pStyle w:val="1"/>
        <w:spacing w:before="0" w:after="0"/>
        <w:rPr>
          <w:rFonts w:ascii="Times New Roman" w:hAnsi="Times New Roman" w:cs="Times New Roman"/>
          <w:sz w:val="40"/>
          <w:szCs w:val="40"/>
        </w:rPr>
      </w:pPr>
      <w:r w:rsidRPr="001D6102">
        <w:rPr>
          <w:rFonts w:ascii="Times New Roman" w:hAnsi="Times New Roman" w:cs="Times New Roman"/>
          <w:sz w:val="40"/>
          <w:szCs w:val="40"/>
        </w:rPr>
        <w:t xml:space="preserve"> Республики Мордовия </w:t>
      </w:r>
    </w:p>
    <w:p w:rsidR="008C26A2" w:rsidRPr="001D6102" w:rsidRDefault="008C26A2" w:rsidP="008C26A2">
      <w:pPr>
        <w:pStyle w:val="1"/>
        <w:spacing w:before="0" w:after="0"/>
        <w:rPr>
          <w:rFonts w:ascii="Times New Roman" w:hAnsi="Times New Roman" w:cs="Times New Roman"/>
          <w:sz w:val="40"/>
          <w:szCs w:val="40"/>
        </w:rPr>
      </w:pPr>
      <w:r>
        <w:rPr>
          <w:rFonts w:ascii="Times New Roman" w:hAnsi="Times New Roman" w:cs="Times New Roman"/>
          <w:sz w:val="40"/>
          <w:szCs w:val="40"/>
        </w:rPr>
        <w:t>«</w:t>
      </w:r>
      <w:r w:rsidRPr="001D6102">
        <w:rPr>
          <w:rFonts w:ascii="Times New Roman" w:hAnsi="Times New Roman" w:cs="Times New Roman"/>
          <w:sz w:val="40"/>
          <w:szCs w:val="40"/>
        </w:rPr>
        <w:t>Развитие автомобильных дорог</w:t>
      </w:r>
      <w:r>
        <w:rPr>
          <w:rFonts w:ascii="Times New Roman" w:hAnsi="Times New Roman" w:cs="Times New Roman"/>
          <w:sz w:val="40"/>
          <w:szCs w:val="40"/>
        </w:rPr>
        <w:t xml:space="preserve"> в </w:t>
      </w:r>
      <w:proofErr w:type="spellStart"/>
      <w:r>
        <w:rPr>
          <w:rFonts w:ascii="Times New Roman" w:hAnsi="Times New Roman" w:cs="Times New Roman"/>
          <w:sz w:val="40"/>
          <w:szCs w:val="40"/>
        </w:rPr>
        <w:t>Ковылкинском</w:t>
      </w:r>
      <w:proofErr w:type="spellEnd"/>
      <w:r>
        <w:rPr>
          <w:rFonts w:ascii="Times New Roman" w:hAnsi="Times New Roman" w:cs="Times New Roman"/>
          <w:sz w:val="40"/>
          <w:szCs w:val="40"/>
        </w:rPr>
        <w:t xml:space="preserve"> муниципальном районе на 2016-2018годы»</w:t>
      </w: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Default="008C26A2" w:rsidP="008C26A2">
      <w:pPr>
        <w:pStyle w:val="1"/>
        <w:spacing w:after="0"/>
        <w:rPr>
          <w:rFonts w:ascii="Times New Roman" w:hAnsi="Times New Roman" w:cs="Times New Roman"/>
        </w:rPr>
      </w:pPr>
    </w:p>
    <w:p w:rsidR="008C26A2" w:rsidRPr="00276B4F" w:rsidRDefault="008C26A2" w:rsidP="008C26A2"/>
    <w:p w:rsidR="008C26A2" w:rsidRPr="00F42CB0" w:rsidRDefault="008C26A2" w:rsidP="008C26A2">
      <w:pPr>
        <w:jc w:val="center"/>
        <w:rPr>
          <w:rFonts w:ascii="Times New Roman" w:hAnsi="Times New Roman" w:cs="Times New Roman"/>
          <w:sz w:val="28"/>
          <w:szCs w:val="28"/>
        </w:rPr>
      </w:pPr>
      <w:r w:rsidRPr="00F42CB0">
        <w:rPr>
          <w:rFonts w:ascii="Times New Roman" w:hAnsi="Times New Roman" w:cs="Times New Roman"/>
          <w:sz w:val="28"/>
          <w:szCs w:val="28"/>
        </w:rPr>
        <w:t xml:space="preserve">г. </w:t>
      </w:r>
      <w:proofErr w:type="spellStart"/>
      <w:r w:rsidRPr="00F42CB0">
        <w:rPr>
          <w:rFonts w:ascii="Times New Roman" w:hAnsi="Times New Roman" w:cs="Times New Roman"/>
          <w:sz w:val="28"/>
          <w:szCs w:val="28"/>
        </w:rPr>
        <w:t>Ковылкино</w:t>
      </w:r>
      <w:proofErr w:type="spellEnd"/>
      <w:r w:rsidRPr="00F42CB0">
        <w:rPr>
          <w:rFonts w:ascii="Times New Roman" w:hAnsi="Times New Roman" w:cs="Times New Roman"/>
          <w:sz w:val="28"/>
          <w:szCs w:val="28"/>
        </w:rPr>
        <w:t xml:space="preserve"> </w:t>
      </w:r>
    </w:p>
    <w:p w:rsidR="008C26A2" w:rsidRPr="00F42CB0" w:rsidRDefault="008C26A2" w:rsidP="008C26A2">
      <w:pPr>
        <w:pStyle w:val="1"/>
        <w:spacing w:after="0"/>
        <w:rPr>
          <w:rFonts w:ascii="Times New Roman" w:hAnsi="Times New Roman" w:cs="Times New Roman"/>
          <w:sz w:val="28"/>
          <w:szCs w:val="28"/>
        </w:rPr>
      </w:pPr>
      <w:bookmarkStart w:id="1" w:name="sub_1111"/>
    </w:p>
    <w:p w:rsidR="008C26A2" w:rsidRDefault="008C26A2" w:rsidP="008C26A2">
      <w:pPr>
        <w:pStyle w:val="1"/>
        <w:spacing w:before="0" w:after="0"/>
        <w:rPr>
          <w:rFonts w:ascii="Times New Roman" w:hAnsi="Times New Roman" w:cs="Times New Roman"/>
          <w:sz w:val="28"/>
          <w:szCs w:val="28"/>
        </w:rPr>
      </w:pPr>
    </w:p>
    <w:p w:rsidR="008C26A2" w:rsidRPr="00801751" w:rsidRDefault="008C26A2" w:rsidP="008C26A2"/>
    <w:p w:rsidR="008C26A2" w:rsidRPr="00692C76" w:rsidRDefault="008C26A2" w:rsidP="008C26A2"/>
    <w:p w:rsidR="008C26A2" w:rsidRDefault="008C26A2" w:rsidP="008C26A2">
      <w:pPr>
        <w:pStyle w:val="1"/>
        <w:spacing w:before="0" w:after="0"/>
        <w:rPr>
          <w:rFonts w:ascii="Times New Roman" w:hAnsi="Times New Roman" w:cs="Times New Roman"/>
          <w:sz w:val="28"/>
          <w:szCs w:val="28"/>
        </w:rPr>
      </w:pPr>
    </w:p>
    <w:p w:rsidR="008C26A2" w:rsidRDefault="008C26A2" w:rsidP="008C26A2">
      <w:pPr>
        <w:pStyle w:val="1"/>
        <w:spacing w:before="0" w:after="0"/>
        <w:rPr>
          <w:rFonts w:ascii="Times New Roman" w:hAnsi="Times New Roman" w:cs="Times New Roman"/>
          <w:sz w:val="28"/>
          <w:szCs w:val="28"/>
        </w:rPr>
      </w:pPr>
      <w:r w:rsidRPr="00276B4F">
        <w:rPr>
          <w:rFonts w:ascii="Times New Roman" w:hAnsi="Times New Roman" w:cs="Times New Roman"/>
          <w:sz w:val="28"/>
          <w:szCs w:val="28"/>
        </w:rPr>
        <w:t>Паспорт</w:t>
      </w:r>
      <w:r w:rsidRPr="00276B4F">
        <w:rPr>
          <w:rFonts w:ascii="Times New Roman" w:hAnsi="Times New Roman" w:cs="Times New Roman"/>
          <w:sz w:val="28"/>
          <w:szCs w:val="28"/>
        </w:rPr>
        <w:br/>
      </w:r>
      <w:r w:rsidRPr="00276B4F">
        <w:rPr>
          <w:rFonts w:ascii="Times New Roman" w:hAnsi="Times New Roman" w:cs="Times New Roman"/>
          <w:sz w:val="28"/>
          <w:szCs w:val="28"/>
        </w:rPr>
        <w:lastRenderedPageBreak/>
        <w:t xml:space="preserve">муниципальной </w:t>
      </w:r>
      <w:r>
        <w:rPr>
          <w:rFonts w:ascii="Times New Roman" w:hAnsi="Times New Roman" w:cs="Times New Roman"/>
          <w:sz w:val="28"/>
          <w:szCs w:val="28"/>
        </w:rPr>
        <w:t xml:space="preserve">целевой </w:t>
      </w:r>
      <w:r w:rsidRPr="00276B4F">
        <w:rPr>
          <w:rFonts w:ascii="Times New Roman" w:hAnsi="Times New Roman" w:cs="Times New Roman"/>
          <w:sz w:val="28"/>
          <w:szCs w:val="28"/>
        </w:rPr>
        <w:t>программы</w:t>
      </w:r>
    </w:p>
    <w:p w:rsidR="008C26A2" w:rsidRPr="00276B4F" w:rsidRDefault="008C26A2" w:rsidP="008C26A2">
      <w:pPr>
        <w:pStyle w:val="1"/>
        <w:spacing w:before="0" w:after="0"/>
        <w:rPr>
          <w:rFonts w:ascii="Times New Roman" w:hAnsi="Times New Roman" w:cs="Times New Roman"/>
          <w:sz w:val="28"/>
          <w:szCs w:val="28"/>
        </w:rPr>
      </w:pPr>
      <w:r w:rsidRPr="00276B4F">
        <w:rPr>
          <w:rFonts w:ascii="Times New Roman" w:hAnsi="Times New Roman" w:cs="Times New Roman"/>
          <w:sz w:val="40"/>
          <w:szCs w:val="40"/>
        </w:rPr>
        <w:t xml:space="preserve"> </w:t>
      </w:r>
      <w:r w:rsidRPr="00276B4F">
        <w:rPr>
          <w:rFonts w:ascii="Times New Roman" w:hAnsi="Times New Roman" w:cs="Times New Roman"/>
          <w:sz w:val="28"/>
          <w:szCs w:val="28"/>
        </w:rPr>
        <w:t>Ковы</w:t>
      </w:r>
      <w:r>
        <w:rPr>
          <w:rFonts w:ascii="Times New Roman" w:hAnsi="Times New Roman" w:cs="Times New Roman"/>
          <w:sz w:val="28"/>
          <w:szCs w:val="28"/>
        </w:rPr>
        <w:t xml:space="preserve">лкинского муниципального района </w:t>
      </w:r>
      <w:r w:rsidRPr="00276B4F">
        <w:rPr>
          <w:rFonts w:ascii="Times New Roman" w:hAnsi="Times New Roman" w:cs="Times New Roman"/>
          <w:sz w:val="28"/>
          <w:szCs w:val="28"/>
        </w:rPr>
        <w:t xml:space="preserve">Республики Мордовия </w:t>
      </w:r>
    </w:p>
    <w:p w:rsidR="008C26A2" w:rsidRPr="00276B4F" w:rsidRDefault="008C26A2" w:rsidP="008C26A2">
      <w:pPr>
        <w:pStyle w:val="1"/>
        <w:spacing w:before="0" w:after="0"/>
        <w:rPr>
          <w:rFonts w:ascii="Times New Roman" w:hAnsi="Times New Roman" w:cs="Times New Roman"/>
          <w:sz w:val="28"/>
          <w:szCs w:val="28"/>
        </w:rPr>
      </w:pPr>
      <w:r w:rsidRPr="00276B4F">
        <w:rPr>
          <w:rFonts w:ascii="Times New Roman" w:hAnsi="Times New Roman" w:cs="Times New Roman"/>
          <w:sz w:val="28"/>
          <w:szCs w:val="28"/>
        </w:rPr>
        <w:t xml:space="preserve">«Развитие автомобильных дорог в </w:t>
      </w:r>
      <w:proofErr w:type="spellStart"/>
      <w:r w:rsidRPr="00276B4F">
        <w:rPr>
          <w:rFonts w:ascii="Times New Roman" w:hAnsi="Times New Roman" w:cs="Times New Roman"/>
          <w:sz w:val="28"/>
          <w:szCs w:val="28"/>
        </w:rPr>
        <w:t>Ковылкинском</w:t>
      </w:r>
      <w:proofErr w:type="spellEnd"/>
      <w:r w:rsidRPr="00276B4F">
        <w:rPr>
          <w:rFonts w:ascii="Times New Roman" w:hAnsi="Times New Roman" w:cs="Times New Roman"/>
          <w:sz w:val="28"/>
          <w:szCs w:val="28"/>
        </w:rPr>
        <w:t xml:space="preserve"> муниципальном районе на 2016-2018годы»</w:t>
      </w:r>
    </w:p>
    <w:bookmarkEnd w:id="1"/>
    <w:p w:rsidR="008C26A2" w:rsidRPr="00276B4F" w:rsidRDefault="008C26A2" w:rsidP="008C26A2">
      <w:pP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7797"/>
      </w:tblGrid>
      <w:tr w:rsidR="008C26A2" w:rsidRPr="00276B4F" w:rsidTr="00DD3708">
        <w:tblPrEx>
          <w:tblCellMar>
            <w:top w:w="0" w:type="dxa"/>
            <w:bottom w:w="0" w:type="dxa"/>
          </w:tblCellMar>
        </w:tblPrEx>
        <w:tc>
          <w:tcPr>
            <w:tcW w:w="2268" w:type="dxa"/>
            <w:tcBorders>
              <w:top w:val="nil"/>
              <w:left w:val="nil"/>
              <w:bottom w:val="nil"/>
              <w:right w:val="nil"/>
            </w:tcBorders>
          </w:tcPr>
          <w:p w:rsidR="008C26A2" w:rsidRPr="00F42CB0" w:rsidRDefault="008C26A2" w:rsidP="00DD3708">
            <w:pPr>
              <w:pStyle w:val="a5"/>
              <w:rPr>
                <w:rFonts w:ascii="Times New Roman" w:hAnsi="Times New Roman" w:cs="Times New Roman"/>
                <w:color w:val="000000" w:themeColor="text1"/>
                <w:sz w:val="28"/>
                <w:szCs w:val="28"/>
              </w:rPr>
            </w:pPr>
            <w:r w:rsidRPr="00F42CB0">
              <w:rPr>
                <w:rStyle w:val="a3"/>
                <w:rFonts w:ascii="Times New Roman" w:hAnsi="Times New Roman" w:cs="Times New Roman"/>
                <w:bCs/>
                <w:color w:val="000000" w:themeColor="text1"/>
                <w:sz w:val="28"/>
                <w:szCs w:val="28"/>
              </w:rPr>
              <w:t>Наименование программы</w:t>
            </w:r>
          </w:p>
        </w:tc>
        <w:tc>
          <w:tcPr>
            <w:tcW w:w="7797" w:type="dxa"/>
            <w:tcBorders>
              <w:top w:val="nil"/>
              <w:left w:val="nil"/>
              <w:bottom w:val="nil"/>
              <w:right w:val="nil"/>
            </w:tcBorders>
          </w:tcPr>
          <w:p w:rsidR="008C26A2" w:rsidRDefault="008C26A2" w:rsidP="00DD3708">
            <w:pPr>
              <w:pStyle w:val="1"/>
              <w:spacing w:after="0"/>
              <w:jc w:val="both"/>
              <w:rPr>
                <w:rFonts w:ascii="Times New Roman" w:hAnsi="Times New Roman" w:cs="Times New Roman"/>
                <w:b w:val="0"/>
                <w:color w:val="000000" w:themeColor="text1"/>
                <w:sz w:val="28"/>
                <w:szCs w:val="28"/>
              </w:rPr>
            </w:pPr>
            <w:r w:rsidRPr="007620AD">
              <w:rPr>
                <w:rFonts w:ascii="Times New Roman" w:hAnsi="Times New Roman" w:cs="Times New Roman"/>
                <w:b w:val="0"/>
                <w:color w:val="000000" w:themeColor="text1"/>
                <w:sz w:val="28"/>
                <w:szCs w:val="28"/>
              </w:rPr>
              <w:t>Муниципальная</w:t>
            </w:r>
            <w:r>
              <w:rPr>
                <w:rFonts w:ascii="Times New Roman" w:hAnsi="Times New Roman" w:cs="Times New Roman"/>
                <w:b w:val="0"/>
                <w:color w:val="000000" w:themeColor="text1"/>
                <w:sz w:val="28"/>
                <w:szCs w:val="28"/>
              </w:rPr>
              <w:t xml:space="preserve"> целевая</w:t>
            </w:r>
            <w:r w:rsidRPr="007620AD">
              <w:rPr>
                <w:rFonts w:ascii="Times New Roman" w:hAnsi="Times New Roman" w:cs="Times New Roman"/>
                <w:b w:val="0"/>
                <w:color w:val="000000" w:themeColor="text1"/>
                <w:sz w:val="28"/>
                <w:szCs w:val="28"/>
              </w:rPr>
              <w:t xml:space="preserve"> программа Ковылкинского муниципального района Республики Мордовия </w:t>
            </w:r>
            <w:r>
              <w:rPr>
                <w:rFonts w:ascii="Times New Roman" w:hAnsi="Times New Roman" w:cs="Times New Roman"/>
                <w:b w:val="0"/>
                <w:color w:val="000000" w:themeColor="text1"/>
                <w:sz w:val="28"/>
                <w:szCs w:val="28"/>
              </w:rPr>
              <w:t>«</w:t>
            </w:r>
            <w:r w:rsidRPr="007620AD">
              <w:rPr>
                <w:rFonts w:ascii="Times New Roman" w:hAnsi="Times New Roman" w:cs="Times New Roman"/>
                <w:b w:val="0"/>
                <w:color w:val="000000" w:themeColor="text1"/>
                <w:sz w:val="28"/>
                <w:szCs w:val="28"/>
              </w:rPr>
              <w:t xml:space="preserve">Развитие автомобильных дорог в </w:t>
            </w:r>
            <w:proofErr w:type="spellStart"/>
            <w:r w:rsidRPr="007620AD">
              <w:rPr>
                <w:rFonts w:ascii="Times New Roman" w:hAnsi="Times New Roman" w:cs="Times New Roman"/>
                <w:b w:val="0"/>
                <w:color w:val="000000" w:themeColor="text1"/>
                <w:sz w:val="28"/>
                <w:szCs w:val="28"/>
              </w:rPr>
              <w:t>Ковылкинском</w:t>
            </w:r>
            <w:proofErr w:type="spellEnd"/>
            <w:r w:rsidRPr="007620AD">
              <w:rPr>
                <w:rFonts w:ascii="Times New Roman" w:hAnsi="Times New Roman" w:cs="Times New Roman"/>
                <w:b w:val="0"/>
                <w:color w:val="000000" w:themeColor="text1"/>
                <w:sz w:val="28"/>
                <w:szCs w:val="28"/>
              </w:rPr>
              <w:t xml:space="preserve"> муниципальном райо</w:t>
            </w:r>
            <w:r>
              <w:rPr>
                <w:rFonts w:ascii="Times New Roman" w:hAnsi="Times New Roman" w:cs="Times New Roman"/>
                <w:b w:val="0"/>
                <w:color w:val="000000" w:themeColor="text1"/>
                <w:sz w:val="28"/>
                <w:szCs w:val="28"/>
              </w:rPr>
              <w:t xml:space="preserve">не на 2016-2018годы» </w:t>
            </w:r>
            <w:r w:rsidRPr="00F42CB0">
              <w:rPr>
                <w:rFonts w:ascii="Times New Roman" w:hAnsi="Times New Roman" w:cs="Times New Roman"/>
                <w:b w:val="0"/>
                <w:color w:val="000000" w:themeColor="text1"/>
                <w:sz w:val="28"/>
                <w:szCs w:val="28"/>
              </w:rPr>
              <w:t xml:space="preserve">(далее – </w:t>
            </w:r>
            <w:r>
              <w:rPr>
                <w:rFonts w:ascii="Times New Roman" w:hAnsi="Times New Roman" w:cs="Times New Roman"/>
                <w:b w:val="0"/>
                <w:color w:val="000000" w:themeColor="text1"/>
                <w:sz w:val="28"/>
                <w:szCs w:val="28"/>
              </w:rPr>
              <w:t>П</w:t>
            </w:r>
            <w:r w:rsidRPr="00F42CB0">
              <w:rPr>
                <w:rFonts w:ascii="Times New Roman" w:hAnsi="Times New Roman" w:cs="Times New Roman"/>
                <w:b w:val="0"/>
                <w:color w:val="000000" w:themeColor="text1"/>
                <w:sz w:val="28"/>
                <w:szCs w:val="28"/>
              </w:rPr>
              <w:t>рограмма)</w:t>
            </w:r>
          </w:p>
          <w:p w:rsidR="008C26A2" w:rsidRPr="00F42CB0" w:rsidRDefault="008C26A2" w:rsidP="00DD3708"/>
        </w:tc>
      </w:tr>
      <w:tr w:rsidR="008C26A2" w:rsidRPr="00276B4F" w:rsidTr="00DD3708">
        <w:tblPrEx>
          <w:tblCellMar>
            <w:top w:w="0" w:type="dxa"/>
            <w:bottom w:w="0" w:type="dxa"/>
          </w:tblCellMar>
        </w:tblPrEx>
        <w:tc>
          <w:tcPr>
            <w:tcW w:w="2268" w:type="dxa"/>
            <w:tcBorders>
              <w:top w:val="nil"/>
              <w:left w:val="nil"/>
              <w:bottom w:val="nil"/>
              <w:right w:val="nil"/>
            </w:tcBorders>
          </w:tcPr>
          <w:p w:rsidR="008C26A2" w:rsidRDefault="008C26A2" w:rsidP="00DD3708">
            <w:pPr>
              <w:pStyle w:val="a5"/>
              <w:jc w:val="left"/>
              <w:rPr>
                <w:rStyle w:val="a3"/>
                <w:rFonts w:ascii="Times New Roman" w:hAnsi="Times New Roman" w:cs="Times New Roman"/>
                <w:bCs/>
                <w:sz w:val="28"/>
                <w:szCs w:val="28"/>
              </w:rPr>
            </w:pPr>
            <w:r>
              <w:rPr>
                <w:rStyle w:val="a3"/>
                <w:rFonts w:ascii="Times New Roman" w:hAnsi="Times New Roman" w:cs="Times New Roman"/>
                <w:bCs/>
                <w:sz w:val="28"/>
                <w:szCs w:val="28"/>
              </w:rPr>
              <w:t>Дата принятия решения о разработке Программы</w:t>
            </w:r>
          </w:p>
          <w:p w:rsidR="008C26A2" w:rsidRPr="00F42CB0" w:rsidRDefault="008C26A2" w:rsidP="00DD3708"/>
          <w:p w:rsidR="008C26A2" w:rsidRDefault="008C26A2" w:rsidP="00DD3708">
            <w:pPr>
              <w:pStyle w:val="a5"/>
              <w:rPr>
                <w:rStyle w:val="a3"/>
                <w:rFonts w:ascii="Times New Roman" w:hAnsi="Times New Roman" w:cs="Times New Roman"/>
                <w:bCs/>
                <w:sz w:val="28"/>
                <w:szCs w:val="28"/>
              </w:rPr>
            </w:pPr>
            <w:r>
              <w:rPr>
                <w:rStyle w:val="a3"/>
                <w:rFonts w:ascii="Times New Roman" w:hAnsi="Times New Roman" w:cs="Times New Roman"/>
                <w:bCs/>
                <w:sz w:val="28"/>
                <w:szCs w:val="28"/>
              </w:rPr>
              <w:t xml:space="preserve">Заказчик Программы                </w:t>
            </w:r>
          </w:p>
          <w:p w:rsidR="008C26A2" w:rsidRDefault="008C26A2" w:rsidP="00DD3708">
            <w:pPr>
              <w:pStyle w:val="a5"/>
              <w:rPr>
                <w:rStyle w:val="a3"/>
                <w:rFonts w:ascii="Times New Roman" w:hAnsi="Times New Roman" w:cs="Times New Roman"/>
                <w:bCs/>
                <w:sz w:val="28"/>
                <w:szCs w:val="28"/>
              </w:rPr>
            </w:pPr>
          </w:p>
          <w:p w:rsidR="008C26A2" w:rsidRDefault="008C26A2" w:rsidP="00DD3708">
            <w:pPr>
              <w:pStyle w:val="a5"/>
              <w:rPr>
                <w:rStyle w:val="a3"/>
                <w:rFonts w:ascii="Times New Roman" w:hAnsi="Times New Roman" w:cs="Times New Roman"/>
                <w:bCs/>
                <w:sz w:val="28"/>
                <w:szCs w:val="28"/>
              </w:rPr>
            </w:pPr>
            <w:r>
              <w:rPr>
                <w:rStyle w:val="a3"/>
                <w:rFonts w:ascii="Times New Roman" w:hAnsi="Times New Roman" w:cs="Times New Roman"/>
                <w:bCs/>
                <w:sz w:val="28"/>
                <w:szCs w:val="28"/>
              </w:rPr>
              <w:t>Ответственный исполнитель Программы, основные разработчики Программы</w:t>
            </w:r>
          </w:p>
          <w:p w:rsidR="008C26A2" w:rsidRDefault="008C26A2" w:rsidP="00DD3708">
            <w:pPr>
              <w:pStyle w:val="a5"/>
              <w:rPr>
                <w:rStyle w:val="a3"/>
                <w:rFonts w:ascii="Times New Roman" w:hAnsi="Times New Roman" w:cs="Times New Roman"/>
                <w:bCs/>
                <w:sz w:val="28"/>
                <w:szCs w:val="28"/>
              </w:rPr>
            </w:pPr>
          </w:p>
          <w:p w:rsidR="008C26A2" w:rsidRPr="00276B4F" w:rsidRDefault="008C26A2" w:rsidP="00DD3708">
            <w:pPr>
              <w:pStyle w:val="a5"/>
              <w:rPr>
                <w:rFonts w:ascii="Times New Roman" w:hAnsi="Times New Roman" w:cs="Times New Roman"/>
                <w:sz w:val="28"/>
                <w:szCs w:val="28"/>
              </w:rPr>
            </w:pPr>
            <w:r w:rsidRPr="00276B4F">
              <w:rPr>
                <w:rStyle w:val="a3"/>
                <w:rFonts w:ascii="Times New Roman" w:hAnsi="Times New Roman" w:cs="Times New Roman"/>
                <w:bCs/>
                <w:sz w:val="28"/>
                <w:szCs w:val="28"/>
              </w:rPr>
              <w:t xml:space="preserve">Цели </w:t>
            </w:r>
            <w:r>
              <w:rPr>
                <w:rStyle w:val="a3"/>
                <w:rFonts w:ascii="Times New Roman" w:hAnsi="Times New Roman" w:cs="Times New Roman"/>
                <w:bCs/>
                <w:sz w:val="28"/>
                <w:szCs w:val="28"/>
              </w:rPr>
              <w:t>П</w:t>
            </w:r>
            <w:r w:rsidRPr="00276B4F">
              <w:rPr>
                <w:rStyle w:val="a3"/>
                <w:rFonts w:ascii="Times New Roman" w:hAnsi="Times New Roman" w:cs="Times New Roman"/>
                <w:bCs/>
                <w:sz w:val="28"/>
                <w:szCs w:val="28"/>
              </w:rPr>
              <w:t>рограммы</w:t>
            </w:r>
          </w:p>
        </w:tc>
        <w:tc>
          <w:tcPr>
            <w:tcW w:w="7797" w:type="dxa"/>
            <w:tcBorders>
              <w:top w:val="nil"/>
              <w:left w:val="nil"/>
              <w:bottom w:val="nil"/>
              <w:right w:val="nil"/>
            </w:tcBorders>
          </w:tcPr>
          <w:p w:rsidR="008C26A2" w:rsidRPr="007620AD" w:rsidRDefault="008C26A2" w:rsidP="00DD3708">
            <w:pPr>
              <w:suppressAutoHyphens/>
              <w:spacing w:after="120" w:line="240" w:lineRule="exact"/>
              <w:ind w:right="34"/>
              <w:rPr>
                <w:rFonts w:ascii="Times New Roman" w:hAnsi="Times New Roman" w:cs="Times New Roman"/>
                <w:sz w:val="28"/>
                <w:szCs w:val="28"/>
                <w:lang w:eastAsia="ar-SA"/>
              </w:rPr>
            </w:pPr>
            <w:r>
              <w:rPr>
                <w:rFonts w:ascii="Times New Roman" w:hAnsi="Times New Roman" w:cs="Times New Roman"/>
                <w:sz w:val="28"/>
                <w:szCs w:val="28"/>
              </w:rPr>
              <w:t xml:space="preserve">Постановление администрации Ковылкинского муниципального района  </w:t>
            </w:r>
            <w:r w:rsidRPr="007620AD">
              <w:rPr>
                <w:rFonts w:ascii="Times New Roman" w:hAnsi="Times New Roman" w:cs="Times New Roman"/>
                <w:sz w:val="28"/>
                <w:szCs w:val="28"/>
              </w:rPr>
              <w:t>от</w:t>
            </w:r>
            <w:r>
              <w:rPr>
                <w:rFonts w:ascii="Times New Roman" w:hAnsi="Times New Roman" w:cs="Times New Roman"/>
                <w:sz w:val="28"/>
                <w:szCs w:val="28"/>
                <w:lang w:eastAsia="ar-SA"/>
              </w:rPr>
              <w:t xml:space="preserve"> </w:t>
            </w:r>
            <w:r w:rsidRPr="007620AD">
              <w:rPr>
                <w:rFonts w:ascii="Times New Roman" w:hAnsi="Times New Roman" w:cs="Times New Roman"/>
                <w:sz w:val="28"/>
                <w:szCs w:val="28"/>
                <w:lang w:eastAsia="ar-SA"/>
              </w:rPr>
              <w:t>3</w:t>
            </w:r>
            <w:r>
              <w:rPr>
                <w:rFonts w:ascii="Times New Roman" w:hAnsi="Times New Roman" w:cs="Times New Roman"/>
                <w:sz w:val="28"/>
                <w:szCs w:val="28"/>
                <w:lang w:eastAsia="ar-SA"/>
              </w:rPr>
              <w:t>1</w:t>
            </w:r>
            <w:r w:rsidRPr="007620AD">
              <w:rPr>
                <w:rFonts w:ascii="Times New Roman" w:hAnsi="Times New Roman" w:cs="Times New Roman"/>
                <w:sz w:val="28"/>
                <w:szCs w:val="28"/>
                <w:lang w:eastAsia="ar-SA"/>
              </w:rPr>
              <w:t>.1</w:t>
            </w:r>
            <w:r>
              <w:rPr>
                <w:rFonts w:ascii="Times New Roman" w:hAnsi="Times New Roman" w:cs="Times New Roman"/>
                <w:sz w:val="28"/>
                <w:szCs w:val="28"/>
                <w:lang w:eastAsia="ar-SA"/>
              </w:rPr>
              <w:t>2</w:t>
            </w:r>
            <w:r w:rsidRPr="007620AD">
              <w:rPr>
                <w:rFonts w:ascii="Times New Roman" w:hAnsi="Times New Roman" w:cs="Times New Roman"/>
                <w:sz w:val="28"/>
                <w:szCs w:val="28"/>
                <w:lang w:eastAsia="ar-SA"/>
              </w:rPr>
              <w:t>. 2015 года</w:t>
            </w:r>
            <w:r>
              <w:rPr>
                <w:rFonts w:ascii="Times New Roman" w:hAnsi="Times New Roman" w:cs="Times New Roman"/>
                <w:sz w:val="28"/>
                <w:szCs w:val="28"/>
                <w:lang w:eastAsia="ar-SA"/>
              </w:rPr>
              <w:t xml:space="preserve"> </w:t>
            </w:r>
            <w:r w:rsidRPr="007620A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2087 </w:t>
            </w:r>
          </w:p>
          <w:p w:rsidR="008C26A2" w:rsidRPr="004D6C18" w:rsidRDefault="008C26A2" w:rsidP="00DD3708">
            <w:pPr>
              <w:pStyle w:val="a5"/>
              <w:rPr>
                <w:rFonts w:ascii="Times New Roman" w:hAnsi="Times New Roman" w:cs="Times New Roman"/>
                <w:b/>
                <w:sz w:val="28"/>
                <w:szCs w:val="28"/>
              </w:rPr>
            </w:pPr>
          </w:p>
          <w:p w:rsidR="008C26A2" w:rsidRDefault="008C26A2" w:rsidP="00DD3708">
            <w:pPr>
              <w:pStyle w:val="a5"/>
              <w:rPr>
                <w:rFonts w:ascii="Times New Roman" w:hAnsi="Times New Roman" w:cs="Times New Roman"/>
                <w:sz w:val="28"/>
                <w:szCs w:val="28"/>
              </w:rPr>
            </w:pPr>
          </w:p>
          <w:p w:rsidR="008C26A2" w:rsidRDefault="008C26A2" w:rsidP="00DD3708">
            <w:pPr>
              <w:pStyle w:val="a5"/>
              <w:rPr>
                <w:rFonts w:ascii="Times New Roman" w:hAnsi="Times New Roman" w:cs="Times New Roman"/>
                <w:sz w:val="28"/>
                <w:szCs w:val="28"/>
              </w:rPr>
            </w:pPr>
          </w:p>
          <w:p w:rsidR="008C26A2" w:rsidRDefault="008C26A2" w:rsidP="00DD3708">
            <w:pPr>
              <w:pStyle w:val="a5"/>
              <w:rPr>
                <w:rFonts w:ascii="Times New Roman" w:hAnsi="Times New Roman" w:cs="Times New Roman"/>
                <w:sz w:val="28"/>
                <w:szCs w:val="28"/>
              </w:rPr>
            </w:pPr>
            <w:r>
              <w:rPr>
                <w:rFonts w:ascii="Times New Roman" w:hAnsi="Times New Roman" w:cs="Times New Roman"/>
                <w:sz w:val="28"/>
                <w:szCs w:val="28"/>
              </w:rPr>
              <w:t>Администрация Ковылкинского муниципального района Республики Мордовия</w:t>
            </w:r>
          </w:p>
          <w:p w:rsidR="008C26A2" w:rsidRDefault="008C26A2" w:rsidP="00DD3708">
            <w:pPr>
              <w:pStyle w:val="a5"/>
              <w:rPr>
                <w:rFonts w:ascii="Times New Roman" w:hAnsi="Times New Roman" w:cs="Times New Roman"/>
                <w:sz w:val="28"/>
                <w:szCs w:val="28"/>
              </w:rPr>
            </w:pPr>
          </w:p>
          <w:p w:rsidR="008C26A2" w:rsidRPr="007620AD" w:rsidRDefault="008C26A2" w:rsidP="00DD3708">
            <w:pPr>
              <w:rPr>
                <w:rFonts w:ascii="Times New Roman" w:hAnsi="Times New Roman" w:cs="Times New Roman"/>
                <w:sz w:val="28"/>
                <w:szCs w:val="28"/>
              </w:rPr>
            </w:pPr>
            <w:r w:rsidRPr="007620AD">
              <w:rPr>
                <w:rFonts w:ascii="Times New Roman" w:hAnsi="Times New Roman" w:cs="Times New Roman"/>
                <w:sz w:val="28"/>
                <w:szCs w:val="28"/>
              </w:rPr>
              <w:t>Управление строительства архитектуры, промышленности, транспорта, энергетики, связи, газоснабжения, жилищных вопросов и ЖКХ</w:t>
            </w:r>
          </w:p>
          <w:p w:rsidR="008C26A2" w:rsidRPr="007620AD" w:rsidRDefault="008C26A2" w:rsidP="00DD3708">
            <w:pPr>
              <w:pStyle w:val="a5"/>
              <w:rPr>
                <w:rFonts w:ascii="Times New Roman" w:hAnsi="Times New Roman" w:cs="Times New Roman"/>
                <w:sz w:val="28"/>
                <w:szCs w:val="28"/>
              </w:rPr>
            </w:pPr>
          </w:p>
          <w:p w:rsidR="008C26A2" w:rsidRDefault="008C26A2" w:rsidP="00DD3708">
            <w:pPr>
              <w:pStyle w:val="a5"/>
              <w:rPr>
                <w:rFonts w:ascii="Times New Roman" w:hAnsi="Times New Roman" w:cs="Times New Roman"/>
                <w:sz w:val="28"/>
                <w:szCs w:val="28"/>
              </w:rPr>
            </w:pPr>
          </w:p>
          <w:p w:rsidR="008C26A2" w:rsidRDefault="008C26A2" w:rsidP="00DD3708">
            <w:pPr>
              <w:pStyle w:val="a5"/>
              <w:rPr>
                <w:rFonts w:ascii="Times New Roman" w:hAnsi="Times New Roman" w:cs="Times New Roman"/>
                <w:sz w:val="28"/>
                <w:szCs w:val="28"/>
              </w:rPr>
            </w:pPr>
          </w:p>
          <w:p w:rsidR="008C26A2" w:rsidRDefault="008C26A2" w:rsidP="00DD3708">
            <w:pPr>
              <w:pStyle w:val="a5"/>
              <w:rPr>
                <w:rFonts w:ascii="Times New Roman" w:hAnsi="Times New Roman" w:cs="Times New Roman"/>
                <w:sz w:val="28"/>
                <w:szCs w:val="28"/>
              </w:rPr>
            </w:pPr>
          </w:p>
          <w:p w:rsidR="008C26A2" w:rsidRDefault="008C26A2" w:rsidP="00DD3708">
            <w:pPr>
              <w:pStyle w:val="a5"/>
              <w:rPr>
                <w:rFonts w:ascii="Times New Roman" w:hAnsi="Times New Roman" w:cs="Times New Roman"/>
                <w:sz w:val="28"/>
                <w:szCs w:val="28"/>
              </w:rPr>
            </w:pPr>
            <w:r>
              <w:rPr>
                <w:rFonts w:ascii="Times New Roman" w:hAnsi="Times New Roman" w:cs="Times New Roman"/>
                <w:sz w:val="28"/>
                <w:szCs w:val="28"/>
              </w:rPr>
              <w:t>С</w:t>
            </w:r>
            <w:r w:rsidRPr="00276B4F">
              <w:rPr>
                <w:rFonts w:ascii="Times New Roman" w:hAnsi="Times New Roman" w:cs="Times New Roman"/>
                <w:sz w:val="28"/>
                <w:szCs w:val="28"/>
              </w:rPr>
              <w:t>овершенствование и развитие сети автомобильных дорог, повышение их транспортно-эксплуатационных характеристик, обеспечение экономического роста и спроса на автотранспортные перевозки, увеличение эффективности использования природно-ресурсного потенциала и повышение уровня жизни населения, сокращение смертности от дорожно-транспортных происшествий на территории Республики Мордовия</w:t>
            </w:r>
            <w:r>
              <w:rPr>
                <w:rFonts w:ascii="Times New Roman" w:hAnsi="Times New Roman" w:cs="Times New Roman"/>
                <w:sz w:val="28"/>
                <w:szCs w:val="28"/>
              </w:rPr>
              <w:t>.</w:t>
            </w:r>
          </w:p>
          <w:p w:rsidR="008C26A2" w:rsidRPr="00692C76" w:rsidRDefault="008C26A2" w:rsidP="00DD3708"/>
        </w:tc>
      </w:tr>
      <w:tr w:rsidR="008C26A2" w:rsidRPr="00276B4F" w:rsidTr="00DD3708">
        <w:tblPrEx>
          <w:tblCellMar>
            <w:top w:w="0" w:type="dxa"/>
            <w:bottom w:w="0" w:type="dxa"/>
          </w:tblCellMar>
        </w:tblPrEx>
        <w:tc>
          <w:tcPr>
            <w:tcW w:w="2268" w:type="dxa"/>
            <w:tcBorders>
              <w:top w:val="nil"/>
              <w:left w:val="nil"/>
              <w:bottom w:val="nil"/>
              <w:right w:val="nil"/>
            </w:tcBorders>
          </w:tcPr>
          <w:p w:rsidR="008C26A2" w:rsidRPr="00276B4F" w:rsidRDefault="008C26A2" w:rsidP="00DD3708">
            <w:pPr>
              <w:pStyle w:val="a5"/>
              <w:rPr>
                <w:rFonts w:ascii="Times New Roman" w:hAnsi="Times New Roman" w:cs="Times New Roman"/>
                <w:sz w:val="28"/>
                <w:szCs w:val="28"/>
              </w:rPr>
            </w:pPr>
            <w:r w:rsidRPr="00276B4F">
              <w:rPr>
                <w:rStyle w:val="a3"/>
                <w:rFonts w:ascii="Times New Roman" w:hAnsi="Times New Roman" w:cs="Times New Roman"/>
                <w:bCs/>
                <w:sz w:val="28"/>
                <w:szCs w:val="28"/>
              </w:rPr>
              <w:t xml:space="preserve">Задачи </w:t>
            </w:r>
            <w:r>
              <w:rPr>
                <w:rStyle w:val="a3"/>
                <w:rFonts w:ascii="Times New Roman" w:hAnsi="Times New Roman" w:cs="Times New Roman"/>
                <w:bCs/>
                <w:sz w:val="28"/>
                <w:szCs w:val="28"/>
              </w:rPr>
              <w:t>П</w:t>
            </w:r>
            <w:r w:rsidRPr="00276B4F">
              <w:rPr>
                <w:rStyle w:val="a3"/>
                <w:rFonts w:ascii="Times New Roman" w:hAnsi="Times New Roman" w:cs="Times New Roman"/>
                <w:bCs/>
                <w:sz w:val="28"/>
                <w:szCs w:val="28"/>
              </w:rPr>
              <w:t>рограммы</w:t>
            </w:r>
          </w:p>
        </w:tc>
        <w:tc>
          <w:tcPr>
            <w:tcW w:w="7797" w:type="dxa"/>
            <w:tcBorders>
              <w:top w:val="nil"/>
              <w:left w:val="nil"/>
              <w:bottom w:val="nil"/>
              <w:right w:val="nil"/>
            </w:tcBorders>
          </w:tcPr>
          <w:p w:rsidR="008C26A2" w:rsidRPr="00276B4F" w:rsidRDefault="008C26A2" w:rsidP="00DD3708">
            <w:pPr>
              <w:pStyle w:val="a5"/>
              <w:rPr>
                <w:rFonts w:ascii="Times New Roman" w:hAnsi="Times New Roman" w:cs="Times New Roman"/>
                <w:sz w:val="28"/>
                <w:szCs w:val="28"/>
              </w:rPr>
            </w:pPr>
            <w:r>
              <w:rPr>
                <w:rFonts w:ascii="Times New Roman" w:hAnsi="Times New Roman" w:cs="Times New Roman"/>
                <w:sz w:val="28"/>
                <w:szCs w:val="28"/>
              </w:rPr>
              <w:t>- с</w:t>
            </w:r>
            <w:r w:rsidRPr="00276B4F">
              <w:rPr>
                <w:rFonts w:ascii="Times New Roman" w:hAnsi="Times New Roman" w:cs="Times New Roman"/>
                <w:sz w:val="28"/>
                <w:szCs w:val="28"/>
              </w:rPr>
              <w:t>охранение существующей сети автомобильных дорог общего пользования;</w:t>
            </w:r>
          </w:p>
          <w:p w:rsidR="008C26A2" w:rsidRPr="00276B4F" w:rsidRDefault="008C26A2" w:rsidP="00DD3708">
            <w:pPr>
              <w:pStyle w:val="a5"/>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развитие сети автомобильных дорог общего пользования  местного значения, обеспечив увеличение объемов их строительства и реконструкции в два раза по сравнению с периодом 2003 - 2012 годов;</w:t>
            </w:r>
          </w:p>
          <w:p w:rsidR="008C26A2" w:rsidRDefault="008C26A2" w:rsidP="00DD3708">
            <w:pPr>
              <w:pStyle w:val="a5"/>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проектирование, строительство, реконструкция автомобильных дорог общего пользования местного значения с твердым покрытием, а также их капитальный </w:t>
            </w:r>
            <w:r>
              <w:rPr>
                <w:rFonts w:ascii="Times New Roman" w:hAnsi="Times New Roman" w:cs="Times New Roman"/>
                <w:sz w:val="28"/>
                <w:szCs w:val="28"/>
              </w:rPr>
              <w:t>ремонт и ремонт;</w:t>
            </w:r>
          </w:p>
          <w:p w:rsidR="008C26A2" w:rsidRPr="001806FA" w:rsidRDefault="008C26A2" w:rsidP="00DD3708"/>
        </w:tc>
      </w:tr>
      <w:tr w:rsidR="008C26A2" w:rsidRPr="00276B4F" w:rsidTr="00DD3708">
        <w:tblPrEx>
          <w:tblCellMar>
            <w:top w:w="0" w:type="dxa"/>
            <w:bottom w:w="0" w:type="dxa"/>
          </w:tblCellMar>
        </w:tblPrEx>
        <w:tc>
          <w:tcPr>
            <w:tcW w:w="2268" w:type="dxa"/>
            <w:tcBorders>
              <w:top w:val="nil"/>
              <w:left w:val="nil"/>
              <w:bottom w:val="nil"/>
              <w:right w:val="nil"/>
            </w:tcBorders>
          </w:tcPr>
          <w:p w:rsidR="008C26A2" w:rsidRDefault="008C26A2" w:rsidP="00DD3708">
            <w:pPr>
              <w:pStyle w:val="a5"/>
              <w:jc w:val="left"/>
              <w:rPr>
                <w:rStyle w:val="a3"/>
                <w:rFonts w:ascii="Times New Roman" w:hAnsi="Times New Roman" w:cs="Times New Roman"/>
                <w:bCs/>
                <w:sz w:val="28"/>
                <w:szCs w:val="28"/>
              </w:rPr>
            </w:pPr>
          </w:p>
          <w:p w:rsidR="008C26A2" w:rsidRPr="00276B4F" w:rsidRDefault="008C26A2" w:rsidP="00DD3708">
            <w:pPr>
              <w:pStyle w:val="a5"/>
              <w:jc w:val="left"/>
              <w:rPr>
                <w:rFonts w:ascii="Times New Roman" w:hAnsi="Times New Roman" w:cs="Times New Roman"/>
                <w:sz w:val="28"/>
                <w:szCs w:val="28"/>
              </w:rPr>
            </w:pPr>
            <w:r w:rsidRPr="00276B4F">
              <w:rPr>
                <w:rStyle w:val="a3"/>
                <w:rFonts w:ascii="Times New Roman" w:hAnsi="Times New Roman" w:cs="Times New Roman"/>
                <w:bCs/>
                <w:sz w:val="28"/>
                <w:szCs w:val="28"/>
              </w:rPr>
              <w:t>Целевые индикаторы</w:t>
            </w:r>
            <w:r>
              <w:rPr>
                <w:rStyle w:val="a3"/>
                <w:rFonts w:ascii="Times New Roman" w:hAnsi="Times New Roman" w:cs="Times New Roman"/>
                <w:bCs/>
                <w:sz w:val="28"/>
                <w:szCs w:val="28"/>
              </w:rPr>
              <w:t xml:space="preserve"> </w:t>
            </w:r>
            <w:r w:rsidRPr="00276B4F">
              <w:rPr>
                <w:rStyle w:val="a3"/>
                <w:rFonts w:ascii="Times New Roman" w:hAnsi="Times New Roman" w:cs="Times New Roman"/>
                <w:bCs/>
                <w:sz w:val="28"/>
                <w:szCs w:val="28"/>
              </w:rPr>
              <w:t xml:space="preserve"> и показатели </w:t>
            </w:r>
            <w:r>
              <w:rPr>
                <w:rStyle w:val="a3"/>
                <w:rFonts w:ascii="Times New Roman" w:hAnsi="Times New Roman" w:cs="Times New Roman"/>
                <w:bCs/>
                <w:sz w:val="28"/>
                <w:szCs w:val="28"/>
              </w:rPr>
              <w:t>П</w:t>
            </w:r>
            <w:r w:rsidRPr="00276B4F">
              <w:rPr>
                <w:rStyle w:val="a3"/>
                <w:rFonts w:ascii="Times New Roman" w:hAnsi="Times New Roman" w:cs="Times New Roman"/>
                <w:bCs/>
                <w:sz w:val="28"/>
                <w:szCs w:val="28"/>
              </w:rPr>
              <w:t>рограммы</w:t>
            </w:r>
          </w:p>
        </w:tc>
        <w:tc>
          <w:tcPr>
            <w:tcW w:w="7797" w:type="dxa"/>
            <w:tcBorders>
              <w:top w:val="nil"/>
              <w:left w:val="nil"/>
              <w:bottom w:val="nil"/>
              <w:right w:val="nil"/>
            </w:tcBorders>
          </w:tcPr>
          <w:p w:rsidR="008C26A2" w:rsidRDefault="008C26A2" w:rsidP="00DD3708">
            <w:pPr>
              <w:pStyle w:val="a5"/>
              <w:rPr>
                <w:rFonts w:ascii="Times New Roman" w:hAnsi="Times New Roman" w:cs="Times New Roman"/>
                <w:sz w:val="28"/>
                <w:szCs w:val="28"/>
              </w:rPr>
            </w:pPr>
          </w:p>
          <w:p w:rsidR="008C26A2" w:rsidRPr="00276B4F" w:rsidRDefault="008C26A2" w:rsidP="00DD3708">
            <w:pPr>
              <w:pStyle w:val="a5"/>
              <w:rPr>
                <w:rFonts w:ascii="Times New Roman" w:hAnsi="Times New Roman" w:cs="Times New Roman"/>
                <w:sz w:val="28"/>
                <w:szCs w:val="28"/>
              </w:rPr>
            </w:pPr>
            <w:r>
              <w:rPr>
                <w:rFonts w:ascii="Times New Roman" w:hAnsi="Times New Roman" w:cs="Times New Roman"/>
                <w:sz w:val="28"/>
                <w:szCs w:val="28"/>
              </w:rPr>
              <w:t>- п</w:t>
            </w:r>
            <w:r w:rsidRPr="00276B4F">
              <w:rPr>
                <w:rFonts w:ascii="Times New Roman" w:hAnsi="Times New Roman" w:cs="Times New Roman"/>
                <w:sz w:val="28"/>
                <w:szCs w:val="28"/>
              </w:rPr>
              <w:t>ротяженность сети автомобильных дорог общего пользования местного значения на территории Ковылкинского муниципального района Республики Мордовия;</w:t>
            </w:r>
          </w:p>
          <w:p w:rsidR="008C26A2" w:rsidRPr="00276B4F" w:rsidRDefault="008C26A2" w:rsidP="00DD3708">
            <w:pPr>
              <w:pStyle w:val="a5"/>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объем ввода в эксплуатацию после строительства и </w:t>
            </w:r>
            <w:proofErr w:type="gramStart"/>
            <w:r w:rsidRPr="00276B4F">
              <w:rPr>
                <w:rFonts w:ascii="Times New Roman" w:hAnsi="Times New Roman" w:cs="Times New Roman"/>
                <w:sz w:val="28"/>
                <w:szCs w:val="28"/>
              </w:rPr>
              <w:t>реконструкции</w:t>
            </w:r>
            <w:proofErr w:type="gramEnd"/>
            <w:r w:rsidRPr="00276B4F">
              <w:rPr>
                <w:rFonts w:ascii="Times New Roman" w:hAnsi="Times New Roman" w:cs="Times New Roman"/>
                <w:sz w:val="28"/>
                <w:szCs w:val="28"/>
              </w:rPr>
              <w:t xml:space="preserve"> автомобильных дорог общего пользования местного значения на территории Ковылкинского муниципального района Республики Мордовия;</w:t>
            </w:r>
          </w:p>
          <w:p w:rsidR="008C26A2" w:rsidRPr="00276B4F" w:rsidRDefault="008C26A2" w:rsidP="00DD3708">
            <w:pPr>
              <w:pStyle w:val="a5"/>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протяженность участков автомобильных дорог местного значения, прошедших капитальный ремонт и ремонт;</w:t>
            </w:r>
          </w:p>
          <w:p w:rsidR="008C26A2" w:rsidRPr="00276B4F" w:rsidRDefault="008C26A2" w:rsidP="00DD3708">
            <w:pPr>
              <w:pStyle w:val="a5"/>
              <w:rPr>
                <w:rFonts w:ascii="Times New Roman" w:hAnsi="Times New Roman" w:cs="Times New Roman"/>
                <w:sz w:val="28"/>
                <w:szCs w:val="28"/>
              </w:rPr>
            </w:pPr>
          </w:p>
        </w:tc>
      </w:tr>
      <w:tr w:rsidR="008C26A2" w:rsidRPr="00276B4F" w:rsidTr="00DD3708">
        <w:tblPrEx>
          <w:tblCellMar>
            <w:top w:w="0" w:type="dxa"/>
            <w:bottom w:w="0" w:type="dxa"/>
          </w:tblCellMar>
        </w:tblPrEx>
        <w:tc>
          <w:tcPr>
            <w:tcW w:w="2268" w:type="dxa"/>
            <w:tcBorders>
              <w:top w:val="nil"/>
              <w:left w:val="nil"/>
              <w:bottom w:val="nil"/>
              <w:right w:val="nil"/>
            </w:tcBorders>
          </w:tcPr>
          <w:p w:rsidR="008C26A2" w:rsidRPr="00276B4F" w:rsidRDefault="008C26A2" w:rsidP="00DD3708">
            <w:pPr>
              <w:pStyle w:val="a5"/>
              <w:rPr>
                <w:rFonts w:ascii="Times New Roman" w:hAnsi="Times New Roman" w:cs="Times New Roman"/>
                <w:sz w:val="28"/>
                <w:szCs w:val="28"/>
              </w:rPr>
            </w:pPr>
            <w:r w:rsidRPr="00276B4F">
              <w:rPr>
                <w:rStyle w:val="a3"/>
                <w:rFonts w:ascii="Times New Roman" w:hAnsi="Times New Roman" w:cs="Times New Roman"/>
                <w:bCs/>
                <w:sz w:val="28"/>
                <w:szCs w:val="28"/>
              </w:rPr>
              <w:t xml:space="preserve">Этапы и сроки реализации </w:t>
            </w:r>
            <w:r>
              <w:rPr>
                <w:rStyle w:val="a3"/>
                <w:rFonts w:ascii="Times New Roman" w:hAnsi="Times New Roman" w:cs="Times New Roman"/>
                <w:bCs/>
                <w:sz w:val="28"/>
                <w:szCs w:val="28"/>
              </w:rPr>
              <w:t>П</w:t>
            </w:r>
            <w:r w:rsidRPr="00276B4F">
              <w:rPr>
                <w:rStyle w:val="a3"/>
                <w:rFonts w:ascii="Times New Roman" w:hAnsi="Times New Roman" w:cs="Times New Roman"/>
                <w:bCs/>
                <w:sz w:val="28"/>
                <w:szCs w:val="28"/>
              </w:rPr>
              <w:t>рограммы</w:t>
            </w:r>
          </w:p>
        </w:tc>
        <w:tc>
          <w:tcPr>
            <w:tcW w:w="7797" w:type="dxa"/>
            <w:tcBorders>
              <w:top w:val="nil"/>
              <w:left w:val="nil"/>
              <w:bottom w:val="nil"/>
              <w:right w:val="nil"/>
            </w:tcBorders>
          </w:tcPr>
          <w:p w:rsidR="008C26A2" w:rsidRDefault="008C26A2" w:rsidP="00DD3708">
            <w:pPr>
              <w:pStyle w:val="a5"/>
              <w:rPr>
                <w:rFonts w:ascii="Times New Roman" w:hAnsi="Times New Roman" w:cs="Times New Roman"/>
                <w:sz w:val="28"/>
                <w:szCs w:val="28"/>
              </w:rPr>
            </w:pPr>
            <w:r>
              <w:rPr>
                <w:rFonts w:ascii="Times New Roman" w:hAnsi="Times New Roman" w:cs="Times New Roman"/>
                <w:sz w:val="28"/>
                <w:szCs w:val="28"/>
              </w:rPr>
              <w:t>Р</w:t>
            </w:r>
            <w:r w:rsidRPr="00276B4F">
              <w:rPr>
                <w:rFonts w:ascii="Times New Roman" w:hAnsi="Times New Roman" w:cs="Times New Roman"/>
                <w:sz w:val="28"/>
                <w:szCs w:val="28"/>
              </w:rPr>
              <w:t xml:space="preserve">еализация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рассчитана на </w:t>
            </w:r>
            <w:r>
              <w:rPr>
                <w:rFonts w:ascii="Times New Roman" w:hAnsi="Times New Roman" w:cs="Times New Roman"/>
                <w:sz w:val="28"/>
                <w:szCs w:val="28"/>
              </w:rPr>
              <w:t>3 года</w:t>
            </w:r>
            <w:r w:rsidRPr="00276B4F">
              <w:rPr>
                <w:rFonts w:ascii="Times New Roman" w:hAnsi="Times New Roman" w:cs="Times New Roman"/>
                <w:sz w:val="28"/>
                <w:szCs w:val="28"/>
              </w:rPr>
              <w:t xml:space="preserve"> (с 201</w:t>
            </w:r>
            <w:r>
              <w:rPr>
                <w:rFonts w:ascii="Times New Roman" w:hAnsi="Times New Roman" w:cs="Times New Roman"/>
                <w:sz w:val="28"/>
                <w:szCs w:val="28"/>
              </w:rPr>
              <w:t>6</w:t>
            </w:r>
            <w:r w:rsidRPr="00276B4F">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276B4F">
              <w:rPr>
                <w:rFonts w:ascii="Times New Roman" w:hAnsi="Times New Roman" w:cs="Times New Roman"/>
                <w:sz w:val="28"/>
                <w:szCs w:val="28"/>
              </w:rPr>
              <w:t>20</w:t>
            </w:r>
            <w:r>
              <w:rPr>
                <w:rFonts w:ascii="Times New Roman" w:hAnsi="Times New Roman" w:cs="Times New Roman"/>
                <w:sz w:val="28"/>
                <w:szCs w:val="28"/>
              </w:rPr>
              <w:t>18</w:t>
            </w:r>
            <w:r w:rsidRPr="00276B4F">
              <w:rPr>
                <w:rFonts w:ascii="Times New Roman" w:hAnsi="Times New Roman" w:cs="Times New Roman"/>
                <w:sz w:val="28"/>
                <w:szCs w:val="28"/>
              </w:rPr>
              <w:t xml:space="preserve"> год) в один этап, обеспечивающий непрерывность решения поставленных задач. В </w:t>
            </w:r>
            <w:r>
              <w:rPr>
                <w:rFonts w:ascii="Times New Roman" w:hAnsi="Times New Roman" w:cs="Times New Roman"/>
                <w:sz w:val="28"/>
                <w:szCs w:val="28"/>
              </w:rPr>
              <w:t>П</w:t>
            </w:r>
            <w:r w:rsidRPr="00276B4F">
              <w:rPr>
                <w:rFonts w:ascii="Times New Roman" w:hAnsi="Times New Roman" w:cs="Times New Roman"/>
                <w:sz w:val="28"/>
                <w:szCs w:val="28"/>
              </w:rPr>
              <w:t>рограмме предусматривается четкое осуществление политики в области дорожного хозяйства Ковылкинского муниципального района Республики Мордовия с конкретным распределением мероприятий по всем уровням и направлениям, которые последовательно выполняются на протяжении всего срока ее действия</w:t>
            </w:r>
          </w:p>
          <w:p w:rsidR="008C26A2" w:rsidRPr="00692C76" w:rsidRDefault="008C26A2" w:rsidP="00DD3708"/>
        </w:tc>
      </w:tr>
      <w:tr w:rsidR="008C26A2" w:rsidRPr="00276B4F" w:rsidTr="00DD3708">
        <w:tblPrEx>
          <w:tblCellMar>
            <w:top w:w="0" w:type="dxa"/>
            <w:bottom w:w="0" w:type="dxa"/>
          </w:tblCellMar>
        </w:tblPrEx>
        <w:tc>
          <w:tcPr>
            <w:tcW w:w="2268" w:type="dxa"/>
            <w:tcBorders>
              <w:top w:val="nil"/>
              <w:left w:val="nil"/>
              <w:bottom w:val="nil"/>
              <w:right w:val="nil"/>
            </w:tcBorders>
          </w:tcPr>
          <w:p w:rsidR="008C26A2" w:rsidRPr="00276B4F" w:rsidRDefault="008C26A2" w:rsidP="00DD3708">
            <w:pPr>
              <w:pStyle w:val="a5"/>
              <w:rPr>
                <w:rFonts w:ascii="Times New Roman" w:hAnsi="Times New Roman" w:cs="Times New Roman"/>
                <w:sz w:val="28"/>
                <w:szCs w:val="28"/>
              </w:rPr>
            </w:pPr>
            <w:r w:rsidRPr="00276B4F">
              <w:rPr>
                <w:rStyle w:val="a3"/>
                <w:rFonts w:ascii="Times New Roman" w:hAnsi="Times New Roman" w:cs="Times New Roman"/>
                <w:bCs/>
                <w:sz w:val="28"/>
                <w:szCs w:val="28"/>
              </w:rPr>
              <w:t xml:space="preserve">Объемы бюджетных ассигнований </w:t>
            </w:r>
            <w:r>
              <w:rPr>
                <w:rStyle w:val="a3"/>
                <w:rFonts w:ascii="Times New Roman" w:hAnsi="Times New Roman" w:cs="Times New Roman"/>
                <w:bCs/>
                <w:sz w:val="28"/>
                <w:szCs w:val="28"/>
              </w:rPr>
              <w:t>П</w:t>
            </w:r>
            <w:r w:rsidRPr="00276B4F">
              <w:rPr>
                <w:rStyle w:val="a3"/>
                <w:rFonts w:ascii="Times New Roman" w:hAnsi="Times New Roman" w:cs="Times New Roman"/>
                <w:bCs/>
                <w:sz w:val="28"/>
                <w:szCs w:val="28"/>
              </w:rPr>
              <w:t>рограммы</w:t>
            </w:r>
          </w:p>
        </w:tc>
        <w:tc>
          <w:tcPr>
            <w:tcW w:w="7797" w:type="dxa"/>
            <w:tcBorders>
              <w:top w:val="nil"/>
              <w:left w:val="nil"/>
              <w:bottom w:val="nil"/>
              <w:right w:val="nil"/>
            </w:tcBorders>
          </w:tcPr>
          <w:p w:rsidR="008C26A2" w:rsidRPr="00276B4F" w:rsidRDefault="008C26A2" w:rsidP="00DD3708">
            <w:pPr>
              <w:pStyle w:val="a5"/>
              <w:rPr>
                <w:rFonts w:ascii="Times New Roman" w:hAnsi="Times New Roman" w:cs="Times New Roman"/>
                <w:sz w:val="28"/>
                <w:szCs w:val="28"/>
              </w:rPr>
            </w:pPr>
            <w:r>
              <w:rPr>
                <w:rFonts w:ascii="Times New Roman" w:hAnsi="Times New Roman" w:cs="Times New Roman"/>
                <w:sz w:val="28"/>
                <w:szCs w:val="28"/>
              </w:rPr>
              <w:t>О</w:t>
            </w:r>
            <w:r w:rsidRPr="00276B4F">
              <w:rPr>
                <w:rFonts w:ascii="Times New Roman" w:hAnsi="Times New Roman" w:cs="Times New Roman"/>
                <w:sz w:val="28"/>
                <w:szCs w:val="28"/>
              </w:rPr>
              <w:t xml:space="preserve">бщий объем финансирования мероприятий </w:t>
            </w:r>
            <w:r>
              <w:rPr>
                <w:rFonts w:ascii="Times New Roman" w:hAnsi="Times New Roman" w:cs="Times New Roman"/>
                <w:sz w:val="28"/>
                <w:szCs w:val="28"/>
              </w:rPr>
              <w:t>П</w:t>
            </w:r>
            <w:r w:rsidRPr="00276B4F">
              <w:rPr>
                <w:rFonts w:ascii="Times New Roman" w:hAnsi="Times New Roman" w:cs="Times New Roman"/>
                <w:sz w:val="28"/>
                <w:szCs w:val="28"/>
              </w:rPr>
              <w:t>рограммы в 201</w:t>
            </w:r>
            <w:r>
              <w:rPr>
                <w:rFonts w:ascii="Times New Roman" w:hAnsi="Times New Roman" w:cs="Times New Roman"/>
                <w:sz w:val="28"/>
                <w:szCs w:val="28"/>
              </w:rPr>
              <w:t>6</w:t>
            </w:r>
            <w:r w:rsidRPr="00276B4F">
              <w:rPr>
                <w:rFonts w:ascii="Times New Roman" w:hAnsi="Times New Roman" w:cs="Times New Roman"/>
                <w:sz w:val="28"/>
                <w:szCs w:val="28"/>
              </w:rPr>
              <w:t> - 20</w:t>
            </w:r>
            <w:r>
              <w:rPr>
                <w:rFonts w:ascii="Times New Roman" w:hAnsi="Times New Roman" w:cs="Times New Roman"/>
                <w:sz w:val="28"/>
                <w:szCs w:val="28"/>
              </w:rPr>
              <w:t>18</w:t>
            </w:r>
            <w:r w:rsidRPr="00276B4F">
              <w:rPr>
                <w:rFonts w:ascii="Times New Roman" w:hAnsi="Times New Roman" w:cs="Times New Roman"/>
                <w:sz w:val="28"/>
                <w:szCs w:val="28"/>
              </w:rPr>
              <w:t> годах составит по годам:</w:t>
            </w:r>
          </w:p>
          <w:p w:rsidR="008C26A2" w:rsidRPr="00276B4F" w:rsidRDefault="008C26A2" w:rsidP="00DD3708">
            <w:pPr>
              <w:pStyle w:val="a5"/>
              <w:rPr>
                <w:rFonts w:ascii="Times New Roman" w:hAnsi="Times New Roman" w:cs="Times New Roman"/>
                <w:sz w:val="28"/>
                <w:szCs w:val="28"/>
              </w:rPr>
            </w:pPr>
            <w:r w:rsidRPr="00276B4F">
              <w:rPr>
                <w:rFonts w:ascii="Times New Roman" w:hAnsi="Times New Roman" w:cs="Times New Roman"/>
                <w:sz w:val="28"/>
                <w:szCs w:val="28"/>
              </w:rPr>
              <w:t xml:space="preserve">в 2016 году – </w:t>
            </w:r>
            <w:r>
              <w:rPr>
                <w:rFonts w:ascii="Times New Roman" w:hAnsi="Times New Roman" w:cs="Times New Roman"/>
                <w:sz w:val="28"/>
                <w:szCs w:val="28"/>
              </w:rPr>
              <w:t>9 534,5</w:t>
            </w:r>
            <w:r w:rsidRPr="00276B4F">
              <w:rPr>
                <w:rFonts w:ascii="Times New Roman" w:hAnsi="Times New Roman" w:cs="Times New Roman"/>
                <w:sz w:val="28"/>
                <w:szCs w:val="28"/>
              </w:rPr>
              <w:t>00 тыс. рублей;</w:t>
            </w:r>
          </w:p>
          <w:p w:rsidR="008C26A2" w:rsidRPr="00276B4F" w:rsidRDefault="008C26A2" w:rsidP="00DD3708">
            <w:pPr>
              <w:pStyle w:val="a5"/>
              <w:rPr>
                <w:rFonts w:ascii="Times New Roman" w:hAnsi="Times New Roman" w:cs="Times New Roman"/>
                <w:sz w:val="28"/>
                <w:szCs w:val="28"/>
              </w:rPr>
            </w:pPr>
            <w:r w:rsidRPr="00276B4F">
              <w:rPr>
                <w:rFonts w:ascii="Times New Roman" w:hAnsi="Times New Roman" w:cs="Times New Roman"/>
                <w:sz w:val="28"/>
                <w:szCs w:val="28"/>
              </w:rPr>
              <w:t>в 2017 году – 1</w:t>
            </w:r>
            <w:r>
              <w:rPr>
                <w:rFonts w:ascii="Times New Roman" w:hAnsi="Times New Roman" w:cs="Times New Roman"/>
                <w:sz w:val="28"/>
                <w:szCs w:val="28"/>
              </w:rPr>
              <w:t xml:space="preserve">0 </w:t>
            </w:r>
            <w:r w:rsidRPr="00276B4F">
              <w:rPr>
                <w:rFonts w:ascii="Times New Roman" w:hAnsi="Times New Roman" w:cs="Times New Roman"/>
                <w:sz w:val="28"/>
                <w:szCs w:val="28"/>
              </w:rPr>
              <w:t>000,0 тыс. рублей;</w:t>
            </w:r>
          </w:p>
          <w:p w:rsidR="008C26A2" w:rsidRPr="00276B4F" w:rsidRDefault="008C26A2" w:rsidP="00DD3708">
            <w:pPr>
              <w:pStyle w:val="a5"/>
              <w:rPr>
                <w:rFonts w:ascii="Times New Roman" w:hAnsi="Times New Roman" w:cs="Times New Roman"/>
                <w:sz w:val="28"/>
                <w:szCs w:val="28"/>
              </w:rPr>
            </w:pPr>
            <w:r w:rsidRPr="00276B4F">
              <w:rPr>
                <w:rFonts w:ascii="Times New Roman" w:hAnsi="Times New Roman" w:cs="Times New Roman"/>
                <w:sz w:val="28"/>
                <w:szCs w:val="28"/>
              </w:rPr>
              <w:t>в 2018 году – 1200</w:t>
            </w:r>
            <w:r>
              <w:rPr>
                <w:rFonts w:ascii="Times New Roman" w:hAnsi="Times New Roman" w:cs="Times New Roman"/>
                <w:sz w:val="28"/>
                <w:szCs w:val="28"/>
              </w:rPr>
              <w:t>0</w:t>
            </w:r>
            <w:r w:rsidRPr="00276B4F">
              <w:rPr>
                <w:rFonts w:ascii="Times New Roman" w:hAnsi="Times New Roman" w:cs="Times New Roman"/>
                <w:sz w:val="28"/>
                <w:szCs w:val="28"/>
              </w:rPr>
              <w:t>,0 тыс. рублей;</w:t>
            </w:r>
          </w:p>
          <w:p w:rsidR="008C26A2" w:rsidRPr="00276B4F" w:rsidRDefault="008C26A2" w:rsidP="00DD3708">
            <w:pPr>
              <w:pStyle w:val="a5"/>
              <w:rPr>
                <w:rFonts w:ascii="Times New Roman" w:hAnsi="Times New Roman" w:cs="Times New Roman"/>
                <w:sz w:val="28"/>
                <w:szCs w:val="28"/>
              </w:rPr>
            </w:pPr>
            <w:r w:rsidRPr="00276B4F">
              <w:rPr>
                <w:rFonts w:ascii="Times New Roman" w:hAnsi="Times New Roman" w:cs="Times New Roman"/>
                <w:sz w:val="28"/>
                <w:szCs w:val="28"/>
              </w:rPr>
              <w:t>Финансирование осуществляется за счет средств республиканского бюджета Республики Мордовия (в т. ч. Дорожного фонда Республики Мордовия) и местного бюджета Ковылкинского муниципального района;</w:t>
            </w:r>
          </w:p>
          <w:p w:rsidR="008C26A2" w:rsidRPr="00276B4F" w:rsidRDefault="008C26A2" w:rsidP="00DD3708">
            <w:pPr>
              <w:pStyle w:val="a5"/>
              <w:rPr>
                <w:rFonts w:ascii="Times New Roman" w:hAnsi="Times New Roman" w:cs="Times New Roman"/>
                <w:sz w:val="28"/>
                <w:szCs w:val="28"/>
              </w:rPr>
            </w:pPr>
          </w:p>
        </w:tc>
      </w:tr>
      <w:tr w:rsidR="008C26A2" w:rsidRPr="00276B4F" w:rsidTr="00DD3708">
        <w:tblPrEx>
          <w:tblCellMar>
            <w:top w:w="0" w:type="dxa"/>
            <w:bottom w:w="0" w:type="dxa"/>
          </w:tblCellMar>
        </w:tblPrEx>
        <w:tc>
          <w:tcPr>
            <w:tcW w:w="2268" w:type="dxa"/>
            <w:tcBorders>
              <w:top w:val="nil"/>
              <w:left w:val="nil"/>
              <w:bottom w:val="nil"/>
              <w:right w:val="nil"/>
            </w:tcBorders>
          </w:tcPr>
          <w:p w:rsidR="008C26A2" w:rsidRPr="00276B4F" w:rsidRDefault="008C26A2" w:rsidP="00DD3708">
            <w:pPr>
              <w:pStyle w:val="a5"/>
              <w:rPr>
                <w:rFonts w:ascii="Times New Roman" w:hAnsi="Times New Roman" w:cs="Times New Roman"/>
                <w:sz w:val="28"/>
                <w:szCs w:val="28"/>
              </w:rPr>
            </w:pPr>
            <w:r w:rsidRPr="00276B4F">
              <w:rPr>
                <w:rStyle w:val="a3"/>
                <w:rFonts w:ascii="Times New Roman" w:hAnsi="Times New Roman" w:cs="Times New Roman"/>
                <w:bCs/>
                <w:sz w:val="28"/>
                <w:szCs w:val="28"/>
              </w:rPr>
              <w:t xml:space="preserve">Ожидаемые результаты реализации </w:t>
            </w:r>
            <w:r>
              <w:rPr>
                <w:rStyle w:val="a3"/>
                <w:rFonts w:ascii="Times New Roman" w:hAnsi="Times New Roman" w:cs="Times New Roman"/>
                <w:bCs/>
                <w:sz w:val="28"/>
                <w:szCs w:val="28"/>
              </w:rPr>
              <w:t>П</w:t>
            </w:r>
            <w:r w:rsidRPr="00276B4F">
              <w:rPr>
                <w:rStyle w:val="a3"/>
                <w:rFonts w:ascii="Times New Roman" w:hAnsi="Times New Roman" w:cs="Times New Roman"/>
                <w:bCs/>
                <w:sz w:val="28"/>
                <w:szCs w:val="28"/>
              </w:rPr>
              <w:t>рограммы</w:t>
            </w:r>
          </w:p>
        </w:tc>
        <w:tc>
          <w:tcPr>
            <w:tcW w:w="7797" w:type="dxa"/>
            <w:tcBorders>
              <w:top w:val="nil"/>
              <w:left w:val="nil"/>
              <w:bottom w:val="nil"/>
              <w:right w:val="nil"/>
            </w:tcBorders>
          </w:tcPr>
          <w:p w:rsidR="008C26A2" w:rsidRPr="00276B4F" w:rsidRDefault="008C26A2" w:rsidP="00DD3708">
            <w:pPr>
              <w:pStyle w:val="a5"/>
              <w:rPr>
                <w:rFonts w:ascii="Times New Roman" w:hAnsi="Times New Roman" w:cs="Times New Roman"/>
                <w:sz w:val="28"/>
                <w:szCs w:val="28"/>
              </w:rPr>
            </w:pPr>
            <w:r>
              <w:rPr>
                <w:rFonts w:ascii="Times New Roman" w:hAnsi="Times New Roman" w:cs="Times New Roman"/>
                <w:sz w:val="28"/>
                <w:szCs w:val="28"/>
              </w:rPr>
              <w:t xml:space="preserve">В </w:t>
            </w:r>
            <w:r w:rsidRPr="00276B4F">
              <w:rPr>
                <w:rFonts w:ascii="Times New Roman" w:hAnsi="Times New Roman" w:cs="Times New Roman"/>
                <w:sz w:val="28"/>
                <w:szCs w:val="28"/>
              </w:rPr>
              <w:t>результате реализации Муниципальной программы к 20</w:t>
            </w:r>
            <w:r>
              <w:rPr>
                <w:rFonts w:ascii="Times New Roman" w:hAnsi="Times New Roman" w:cs="Times New Roman"/>
                <w:sz w:val="28"/>
                <w:szCs w:val="28"/>
              </w:rPr>
              <w:t>18</w:t>
            </w:r>
            <w:r w:rsidRPr="00276B4F">
              <w:rPr>
                <w:rFonts w:ascii="Times New Roman" w:hAnsi="Times New Roman" w:cs="Times New Roman"/>
                <w:sz w:val="28"/>
                <w:szCs w:val="28"/>
              </w:rPr>
              <w:t xml:space="preserve"> году программы предполагается получить следующие результаты:</w:t>
            </w:r>
          </w:p>
          <w:p w:rsidR="008C26A2" w:rsidRPr="00276B4F" w:rsidRDefault="008C26A2" w:rsidP="00DD3708">
            <w:pPr>
              <w:pStyle w:val="a5"/>
              <w:rPr>
                <w:rFonts w:ascii="Times New Roman" w:hAnsi="Times New Roman" w:cs="Times New Roman"/>
                <w:sz w:val="28"/>
                <w:szCs w:val="28"/>
              </w:rPr>
            </w:pPr>
            <w:r w:rsidRPr="00276B4F">
              <w:rPr>
                <w:rFonts w:ascii="Times New Roman" w:hAnsi="Times New Roman" w:cs="Times New Roman"/>
                <w:sz w:val="28"/>
                <w:szCs w:val="28"/>
              </w:rPr>
              <w:t>Увеличится:</w:t>
            </w:r>
          </w:p>
          <w:p w:rsidR="008C26A2" w:rsidRPr="00276B4F" w:rsidRDefault="008C26A2" w:rsidP="00DD3708">
            <w:pPr>
              <w:pStyle w:val="a5"/>
              <w:rPr>
                <w:rFonts w:ascii="Times New Roman" w:hAnsi="Times New Roman" w:cs="Times New Roman"/>
                <w:sz w:val="28"/>
                <w:szCs w:val="28"/>
              </w:rPr>
            </w:pPr>
            <w:r w:rsidRPr="00276B4F">
              <w:rPr>
                <w:rFonts w:ascii="Times New Roman" w:hAnsi="Times New Roman" w:cs="Times New Roman"/>
                <w:sz w:val="28"/>
                <w:szCs w:val="28"/>
              </w:rPr>
              <w:t xml:space="preserve">протяженность сети автомобильных дорог общего пользования местного значения с твердым покрытием после строительства и реконструкции, </w:t>
            </w:r>
            <w:r w:rsidRPr="00FA108E">
              <w:rPr>
                <w:rFonts w:ascii="Times New Roman" w:hAnsi="Times New Roman" w:cs="Times New Roman"/>
                <w:color w:val="000000" w:themeColor="text1"/>
                <w:sz w:val="28"/>
                <w:szCs w:val="28"/>
              </w:rPr>
              <w:t>на 15,0</w:t>
            </w:r>
            <w:r w:rsidRPr="00276B4F">
              <w:rPr>
                <w:rFonts w:ascii="Times New Roman" w:hAnsi="Times New Roman" w:cs="Times New Roman"/>
                <w:sz w:val="28"/>
                <w:szCs w:val="28"/>
              </w:rPr>
              <w:t> км;</w:t>
            </w:r>
          </w:p>
          <w:p w:rsidR="008C26A2" w:rsidRPr="00276B4F" w:rsidRDefault="008C26A2" w:rsidP="00DD3708">
            <w:pPr>
              <w:pStyle w:val="a5"/>
              <w:rPr>
                <w:rFonts w:ascii="Times New Roman" w:hAnsi="Times New Roman" w:cs="Times New Roman"/>
                <w:sz w:val="28"/>
                <w:szCs w:val="28"/>
              </w:rPr>
            </w:pPr>
            <w:r w:rsidRPr="00276B4F">
              <w:rPr>
                <w:rFonts w:ascii="Times New Roman" w:hAnsi="Times New Roman" w:cs="Times New Roman"/>
                <w:sz w:val="28"/>
                <w:szCs w:val="28"/>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1</w:t>
            </w:r>
            <w:r>
              <w:rPr>
                <w:rFonts w:ascii="Times New Roman" w:hAnsi="Times New Roman" w:cs="Times New Roman"/>
                <w:sz w:val="28"/>
                <w:szCs w:val="28"/>
              </w:rPr>
              <w:t>5</w:t>
            </w:r>
            <w:r w:rsidRPr="00FA108E">
              <w:rPr>
                <w:rFonts w:ascii="Times New Roman" w:hAnsi="Times New Roman" w:cs="Times New Roman"/>
                <w:sz w:val="28"/>
                <w:szCs w:val="28"/>
              </w:rPr>
              <w:t>,0</w:t>
            </w:r>
            <w:r w:rsidRPr="00276B4F">
              <w:rPr>
                <w:rFonts w:ascii="Times New Roman" w:hAnsi="Times New Roman" w:cs="Times New Roman"/>
                <w:sz w:val="28"/>
                <w:szCs w:val="28"/>
              </w:rPr>
              <w:t xml:space="preserve"> км.</w:t>
            </w:r>
          </w:p>
        </w:tc>
      </w:tr>
    </w:tbl>
    <w:p w:rsidR="008C26A2" w:rsidRPr="00276B4F" w:rsidRDefault="008C26A2" w:rsidP="008C26A2">
      <w:pPr>
        <w:rPr>
          <w:rFonts w:ascii="Times New Roman" w:hAnsi="Times New Roman" w:cs="Times New Roman"/>
          <w:sz w:val="28"/>
          <w:szCs w:val="28"/>
        </w:rPr>
      </w:pPr>
    </w:p>
    <w:p w:rsidR="008C26A2" w:rsidRPr="00692C76" w:rsidRDefault="008C26A2" w:rsidP="008C26A2">
      <w:bookmarkStart w:id="2" w:name="sub_100"/>
    </w:p>
    <w:p w:rsidR="008C26A2" w:rsidRDefault="008C26A2" w:rsidP="008C26A2">
      <w:pPr>
        <w:pStyle w:val="1"/>
        <w:spacing w:before="0" w:after="0"/>
        <w:rPr>
          <w:rFonts w:ascii="Times New Roman" w:hAnsi="Times New Roman" w:cs="Times New Roman"/>
          <w:sz w:val="28"/>
          <w:szCs w:val="28"/>
        </w:rPr>
      </w:pPr>
      <w:r w:rsidRPr="00276B4F">
        <w:rPr>
          <w:rFonts w:ascii="Times New Roman" w:hAnsi="Times New Roman" w:cs="Times New Roman"/>
          <w:sz w:val="28"/>
          <w:szCs w:val="28"/>
        </w:rPr>
        <w:t xml:space="preserve">Раздел 1. Общая характеристика сферы реализации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w:t>
      </w:r>
    </w:p>
    <w:p w:rsidR="008C26A2" w:rsidRPr="00276B4F" w:rsidRDefault="008C26A2" w:rsidP="008C26A2">
      <w:pPr>
        <w:pStyle w:val="1"/>
        <w:spacing w:before="0"/>
        <w:rPr>
          <w:rFonts w:ascii="Times New Roman" w:hAnsi="Times New Roman" w:cs="Times New Roman"/>
          <w:sz w:val="28"/>
          <w:szCs w:val="28"/>
        </w:rPr>
      </w:pPr>
      <w:r w:rsidRPr="00276B4F">
        <w:rPr>
          <w:rFonts w:ascii="Times New Roman" w:hAnsi="Times New Roman" w:cs="Times New Roman"/>
          <w:sz w:val="28"/>
          <w:szCs w:val="28"/>
        </w:rPr>
        <w:t>основные проблемы и прогноз развития</w:t>
      </w:r>
      <w:bookmarkEnd w:id="2"/>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Дорожная политика Ковылкинского муниципального района Республики</w:t>
      </w:r>
      <w:r>
        <w:rPr>
          <w:rFonts w:ascii="Times New Roman" w:hAnsi="Times New Roman" w:cs="Times New Roman"/>
          <w:sz w:val="28"/>
          <w:szCs w:val="28"/>
        </w:rPr>
        <w:t xml:space="preserve"> </w:t>
      </w:r>
      <w:r w:rsidRPr="00276B4F">
        <w:rPr>
          <w:rFonts w:ascii="Times New Roman" w:hAnsi="Times New Roman" w:cs="Times New Roman"/>
          <w:sz w:val="28"/>
          <w:szCs w:val="28"/>
        </w:rPr>
        <w:t>Мордовия формируется на основе целей и приоритетов социально-экономического и транспортного развития района. Основной целью дорожной политики   Ковылкинского муниципального района Республики Мордовия является совершенствование и развитие сети автомобильных дорог, повышение их транспортно-эксплуатационных характеристик, обеспечение экономического роста и спроса на автотранспортные перевозки, увеличение эффективности использования природно-ресурсного потенциала и повышение уровня жизни.</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Несмотря на достаточно развитую дорожную сеть Ковылкинского муниципального района Республики Мордовия, ее качественные характеристики на целом ряде дорог не соответствуют предъявляемым нормативным требованиям. Проведенный анализ технического состояния существующей сети автомобильных дорог и мостовых переходов, их загрузки движением свидетельствует о том, что в ближайшие годы по мере возрастания интенсивности движения целый ряд дорог не сможет обеспечить пропуск ожидаемых транспортных потоков без улучшения технического состояния существующей транспортной сети и строительства новых направлений.</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Цель </w:t>
      </w:r>
      <w:r>
        <w:rPr>
          <w:rFonts w:ascii="Times New Roman" w:hAnsi="Times New Roman" w:cs="Times New Roman"/>
          <w:sz w:val="28"/>
          <w:szCs w:val="28"/>
        </w:rPr>
        <w:t>П</w:t>
      </w:r>
      <w:r w:rsidRPr="00276B4F">
        <w:rPr>
          <w:rFonts w:ascii="Times New Roman" w:hAnsi="Times New Roman" w:cs="Times New Roman"/>
          <w:sz w:val="28"/>
          <w:szCs w:val="28"/>
        </w:rPr>
        <w:t>рограммы соответствует стратегическим направлениям социально-экономического развития республики и района. Совершенствование и развитие сети автомобильных дорог, повышение их транспортн</w:t>
      </w:r>
      <w:proofErr w:type="gramStart"/>
      <w:r w:rsidRPr="00276B4F">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276B4F">
        <w:rPr>
          <w:rFonts w:ascii="Times New Roman" w:hAnsi="Times New Roman" w:cs="Times New Roman"/>
          <w:sz w:val="28"/>
          <w:szCs w:val="28"/>
        </w:rPr>
        <w:t>эксплуатационных характеристик обеспечит вклад в экономический рост и спрос на автотранспортные перевозки, увеличит эффективность использования природно-ресурсного потенциала и повысит уровень жизни населения.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К приоритетным задачам </w:t>
      </w:r>
      <w:r>
        <w:rPr>
          <w:rFonts w:ascii="Times New Roman" w:hAnsi="Times New Roman" w:cs="Times New Roman"/>
          <w:sz w:val="28"/>
          <w:szCs w:val="28"/>
        </w:rPr>
        <w:t>П</w:t>
      </w:r>
      <w:r w:rsidRPr="00276B4F">
        <w:rPr>
          <w:rFonts w:ascii="Times New Roman" w:hAnsi="Times New Roman" w:cs="Times New Roman"/>
          <w:sz w:val="28"/>
          <w:szCs w:val="28"/>
        </w:rPr>
        <w:t>рограммы относятся: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сохранение существующей сети автомобильных дорог общего пользования;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 увеличение </w:t>
      </w:r>
      <w:proofErr w:type="gramStart"/>
      <w:r w:rsidRPr="00276B4F">
        <w:rPr>
          <w:rFonts w:ascii="Times New Roman" w:hAnsi="Times New Roman" w:cs="Times New Roman"/>
          <w:sz w:val="28"/>
          <w:szCs w:val="28"/>
        </w:rPr>
        <w:t>протяженности сети автомобильных дорог общего пользования местного значения</w:t>
      </w:r>
      <w:proofErr w:type="gramEnd"/>
      <w:r w:rsidRPr="00276B4F">
        <w:rPr>
          <w:rFonts w:ascii="Times New Roman" w:hAnsi="Times New Roman" w:cs="Times New Roman"/>
          <w:sz w:val="28"/>
          <w:szCs w:val="28"/>
        </w:rPr>
        <w:t xml:space="preserve"> на территории  Ковылкинского муниципального района Республики Мордовия;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 увеличение объемов ввода в эксплуатацию после строительства и </w:t>
      </w:r>
      <w:proofErr w:type="gramStart"/>
      <w:r w:rsidRPr="00276B4F">
        <w:rPr>
          <w:rFonts w:ascii="Times New Roman" w:hAnsi="Times New Roman" w:cs="Times New Roman"/>
          <w:sz w:val="28"/>
          <w:szCs w:val="28"/>
        </w:rPr>
        <w:t>реконструкции</w:t>
      </w:r>
      <w:proofErr w:type="gramEnd"/>
      <w:r w:rsidRPr="00276B4F">
        <w:rPr>
          <w:rFonts w:ascii="Times New Roman" w:hAnsi="Times New Roman" w:cs="Times New Roman"/>
          <w:sz w:val="28"/>
          <w:szCs w:val="28"/>
        </w:rPr>
        <w:t xml:space="preserve"> автомобильных дорог общего пользования местного значения в два раза по сравнению с периодом 2003 - 2012 годов;</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lastRenderedPageBreak/>
        <w:t>- выход на нормативные объемы работ по содержанию и ремонту дорог, который позволит обеспечить высокие потребительские свойства сети автомобильных дорог;</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проектирование, строительство, реконструкция автомобильных дорог общего пользования местного значения с твердым покрытием, а также  их капитальный ремонт и ремонт;</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На местной сети приоритетными являются задачи обеспечения высокого транспортно-эксплуатационного состояния автомобильных дорог за счет постоянного увеличения объемов работ по ремонту и содержанию. </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Совершенствование сети  автомобильных дорог  местного значения способствует решению проблем функционирования и развития агропромышленного комплекса и улучшению социальных условий жизни сельского населения.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Особое внимание будет уделено капитальному ремонту автомобильных дорог, которые не требуют повышения категории, но с увеличением интенсивности транспортного потока и доли тяжеловесных автомобилей требуют усиления дорожных одежд, а также ремонта мостов, совершенствования системы водоотвода, перестройки отдельных участков для обеспечения нормативных требований устройства дорожной разметки, ограждений, другого инженерного обустройства дороги. На всех дорогах должно проводиться эффективное содержание, обеспечивающее уход и сохранность сооружений при оптимальном расходовании выделенных средств и материально-технических ресурсов.</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Одновременно в короткие сроки решить все перечисленные задачи не представляется возможным из-за ограниченности финансовых ресурсов. Необходима</w:t>
      </w:r>
      <w:r>
        <w:rPr>
          <w:rFonts w:ascii="Times New Roman" w:hAnsi="Times New Roman" w:cs="Times New Roman"/>
          <w:sz w:val="28"/>
          <w:szCs w:val="28"/>
        </w:rPr>
        <w:t xml:space="preserve"> </w:t>
      </w:r>
      <w:r w:rsidRPr="00276B4F">
        <w:rPr>
          <w:rFonts w:ascii="Times New Roman" w:hAnsi="Times New Roman" w:cs="Times New Roman"/>
          <w:sz w:val="28"/>
          <w:szCs w:val="28"/>
        </w:rPr>
        <w:t>поэтапная реализация стратегии совершенствования и развития дорожной сети Ковылкинского муниципального района Республики Мордовия с учетом достижения максимального эффекта в виде прироста валового муниципального продукта от повышения технико-эксплуатационного состояния дорог и привлечения инвестиций в приоритетные дорожные объекты строительства и реконструкции.</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Предложения по развитию сети автомобильных дорог Ковылкинского муниципального района Республики Мордовия сформированы с учетом приведения структуры дорожной сети в соответствие с требованиями действующего законодательства в области разграничения предметов ведения и полномочий между органами государственной власти Российской Федерации, субъектов Российской Федерации и органами местного самоуправления.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Современный этап развития России связан с реформированием ее экономики, образованием различных форм собственности, переходом на новые хозяйственные </w:t>
      </w:r>
      <w:r w:rsidRPr="00276B4F">
        <w:rPr>
          <w:rFonts w:ascii="Times New Roman" w:hAnsi="Times New Roman" w:cs="Times New Roman"/>
          <w:sz w:val="28"/>
          <w:szCs w:val="28"/>
        </w:rPr>
        <w:lastRenderedPageBreak/>
        <w:t>отношения. Соответствующие этим реформам перемены непосредственно затрагивают дорожное хозяйство страны.</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До введения в действие </w:t>
      </w:r>
      <w:hyperlink r:id="rId4" w:history="1">
        <w:r w:rsidRPr="00276B4F">
          <w:rPr>
            <w:rStyle w:val="a4"/>
            <w:rFonts w:ascii="Times New Roman" w:hAnsi="Times New Roman"/>
            <w:b w:val="0"/>
            <w:sz w:val="28"/>
            <w:szCs w:val="28"/>
          </w:rPr>
          <w:t>Федерального закона</w:t>
        </w:r>
      </w:hyperlink>
      <w:r w:rsidRPr="00276B4F">
        <w:rPr>
          <w:rFonts w:ascii="Times New Roman" w:hAnsi="Times New Roman" w:cs="Times New Roman"/>
          <w:sz w:val="28"/>
          <w:szCs w:val="28"/>
        </w:rPr>
        <w:t xml:space="preserve"> от 6 октября 2003 г. </w:t>
      </w:r>
      <w:r>
        <w:rPr>
          <w:rFonts w:ascii="Times New Roman" w:hAnsi="Times New Roman" w:cs="Times New Roman"/>
          <w:sz w:val="28"/>
          <w:szCs w:val="28"/>
        </w:rPr>
        <w:t>№</w:t>
      </w:r>
      <w:r w:rsidRPr="00276B4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согласно </w:t>
      </w:r>
      <w:hyperlink r:id="rId5" w:history="1">
        <w:r w:rsidRPr="00276B4F">
          <w:rPr>
            <w:rStyle w:val="a4"/>
            <w:rFonts w:ascii="Times New Roman" w:hAnsi="Times New Roman"/>
            <w:b w:val="0"/>
            <w:sz w:val="28"/>
            <w:szCs w:val="28"/>
          </w:rPr>
          <w:t>постановлению</w:t>
        </w:r>
      </w:hyperlink>
      <w:r w:rsidRPr="00276B4F">
        <w:rPr>
          <w:rFonts w:ascii="Times New Roman" w:hAnsi="Times New Roman" w:cs="Times New Roman"/>
          <w:sz w:val="28"/>
          <w:szCs w:val="28"/>
        </w:rPr>
        <w:t xml:space="preserve"> Правительства Российской Федерации от 24 декабря 1991 г. </w:t>
      </w:r>
      <w:r>
        <w:rPr>
          <w:rFonts w:ascii="Times New Roman" w:hAnsi="Times New Roman" w:cs="Times New Roman"/>
          <w:sz w:val="28"/>
          <w:szCs w:val="28"/>
        </w:rPr>
        <w:t>№</w:t>
      </w:r>
      <w:r w:rsidRPr="00276B4F">
        <w:rPr>
          <w:rFonts w:ascii="Times New Roman" w:hAnsi="Times New Roman" w:cs="Times New Roman"/>
          <w:sz w:val="28"/>
          <w:szCs w:val="28"/>
        </w:rPr>
        <w:t xml:space="preserve"> 61 "О классификации автомобильных дорог в Российской Федерации" автомобильные дороги, расположенные в Российской Федерации, делились </w:t>
      </w:r>
      <w:proofErr w:type="gramStart"/>
      <w:r w:rsidRPr="00276B4F">
        <w:rPr>
          <w:rFonts w:ascii="Times New Roman" w:hAnsi="Times New Roman" w:cs="Times New Roman"/>
          <w:sz w:val="28"/>
          <w:szCs w:val="28"/>
        </w:rPr>
        <w:t>на</w:t>
      </w:r>
      <w:proofErr w:type="gramEnd"/>
      <w:r w:rsidRPr="00276B4F">
        <w:rPr>
          <w:rFonts w:ascii="Times New Roman" w:hAnsi="Times New Roman" w:cs="Times New Roman"/>
          <w:sz w:val="28"/>
          <w:szCs w:val="28"/>
        </w:rPr>
        <w:t xml:space="preserve"> федеральные и региональные.</w:t>
      </w:r>
    </w:p>
    <w:p w:rsidR="008C26A2" w:rsidRPr="00276B4F" w:rsidRDefault="008C26A2" w:rsidP="008C26A2">
      <w:pPr>
        <w:rPr>
          <w:rFonts w:ascii="Times New Roman" w:hAnsi="Times New Roman" w:cs="Times New Roman"/>
          <w:sz w:val="28"/>
          <w:szCs w:val="28"/>
        </w:rPr>
      </w:pPr>
      <w:proofErr w:type="gramStart"/>
      <w:r w:rsidRPr="00276B4F">
        <w:rPr>
          <w:rFonts w:ascii="Times New Roman" w:hAnsi="Times New Roman" w:cs="Times New Roman"/>
          <w:sz w:val="28"/>
          <w:szCs w:val="28"/>
        </w:rPr>
        <w:t xml:space="preserve">Введение в действие федеральных законов </w:t>
      </w:r>
      <w:hyperlink r:id="rId6" w:history="1">
        <w:r w:rsidRPr="00276B4F">
          <w:rPr>
            <w:rStyle w:val="a4"/>
            <w:rFonts w:ascii="Times New Roman" w:hAnsi="Times New Roman"/>
            <w:b w:val="0"/>
            <w:sz w:val="28"/>
            <w:szCs w:val="28"/>
          </w:rPr>
          <w:t>"Об общих принципах организации местного самоуправления в Российской Федерации</w:t>
        </w:r>
      </w:hyperlink>
      <w:r w:rsidRPr="00276B4F">
        <w:rPr>
          <w:rFonts w:ascii="Times New Roman" w:hAnsi="Times New Roman" w:cs="Times New Roman"/>
          <w:b/>
          <w:sz w:val="28"/>
          <w:szCs w:val="28"/>
        </w:rPr>
        <w:t xml:space="preserve">" </w:t>
      </w:r>
      <w:r w:rsidRPr="007620AD">
        <w:rPr>
          <w:rFonts w:ascii="Times New Roman" w:hAnsi="Times New Roman" w:cs="Times New Roman"/>
          <w:sz w:val="28"/>
          <w:szCs w:val="28"/>
        </w:rPr>
        <w:t>и</w:t>
      </w:r>
      <w:r w:rsidRPr="00276B4F">
        <w:rPr>
          <w:rFonts w:ascii="Times New Roman" w:hAnsi="Times New Roman" w:cs="Times New Roman"/>
          <w:b/>
          <w:sz w:val="28"/>
          <w:szCs w:val="28"/>
        </w:rPr>
        <w:t xml:space="preserve"> </w:t>
      </w:r>
      <w:hyperlink r:id="rId7" w:history="1">
        <w:r w:rsidRPr="00276B4F">
          <w:rPr>
            <w:rStyle w:val="a4"/>
            <w:rFonts w:ascii="Times New Roman" w:hAnsi="Times New Roman"/>
            <w:b w:val="0"/>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76B4F">
        <w:rPr>
          <w:rFonts w:ascii="Times New Roman" w:hAnsi="Times New Roman" w:cs="Times New Roman"/>
          <w:sz w:val="28"/>
          <w:szCs w:val="28"/>
        </w:rPr>
        <w:t>, предусматривающих разграничение ответственности за состояние и развитие автомобильных дорог между органами государственной власти различных уровней и местного самоуправления, потребовало принятия новой классификации автомобильных дорог.</w:t>
      </w:r>
      <w:proofErr w:type="gramEnd"/>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В целях приведения структуры дорожной сети, системы управления и </w:t>
      </w:r>
      <w:proofErr w:type="gramStart"/>
      <w:r w:rsidRPr="00276B4F">
        <w:rPr>
          <w:rFonts w:ascii="Times New Roman" w:hAnsi="Times New Roman" w:cs="Times New Roman"/>
          <w:sz w:val="28"/>
          <w:szCs w:val="28"/>
        </w:rPr>
        <w:t>финансирования</w:t>
      </w:r>
      <w:proofErr w:type="gramEnd"/>
      <w:r w:rsidRPr="00276B4F">
        <w:rPr>
          <w:rFonts w:ascii="Times New Roman" w:hAnsi="Times New Roman" w:cs="Times New Roman"/>
          <w:sz w:val="28"/>
          <w:szCs w:val="28"/>
        </w:rPr>
        <w:t xml:space="preserve"> автомобильных дорог общего пользования в соответствие с требованиями действующего законодательства в области разграничения предметов ведения и полномочий между органами государственной власти Российской Федерации, субъектов Российской Федерации, органами местного самоуправления была разработана новая классификация автомобильных дорог.</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В соответствии с </w:t>
      </w:r>
      <w:hyperlink r:id="rId8" w:history="1">
        <w:r w:rsidRPr="00276B4F">
          <w:rPr>
            <w:rStyle w:val="a4"/>
            <w:rFonts w:ascii="Times New Roman" w:hAnsi="Times New Roman"/>
            <w:b w:val="0"/>
            <w:sz w:val="28"/>
            <w:szCs w:val="28"/>
          </w:rPr>
          <w:t>частью 1 статьи 5</w:t>
        </w:r>
      </w:hyperlink>
      <w:r w:rsidRPr="00276B4F">
        <w:rPr>
          <w:rFonts w:ascii="Times New Roman" w:hAnsi="Times New Roman" w:cs="Times New Roman"/>
          <w:sz w:val="28"/>
          <w:szCs w:val="28"/>
        </w:rPr>
        <w:t xml:space="preserve"> Федерального закона от 8 ноября 2007 г. </w:t>
      </w:r>
      <w:r>
        <w:rPr>
          <w:rFonts w:ascii="Times New Roman" w:hAnsi="Times New Roman" w:cs="Times New Roman"/>
          <w:sz w:val="28"/>
          <w:szCs w:val="28"/>
        </w:rPr>
        <w:t>№</w:t>
      </w:r>
      <w:r w:rsidRPr="00276B4F">
        <w:rPr>
          <w:rFonts w:ascii="Times New Roman" w:hAnsi="Times New Roman" w:cs="Times New Roman"/>
          <w:sz w:val="28"/>
          <w:szCs w:val="28"/>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w:t>
      </w:r>
      <w:proofErr w:type="gramStart"/>
      <w:r w:rsidRPr="00276B4F">
        <w:rPr>
          <w:rFonts w:ascii="Times New Roman" w:hAnsi="Times New Roman" w:cs="Times New Roman"/>
          <w:sz w:val="28"/>
          <w:szCs w:val="28"/>
        </w:rPr>
        <w:t>на</w:t>
      </w:r>
      <w:proofErr w:type="gramEnd"/>
      <w:r w:rsidRPr="00276B4F">
        <w:rPr>
          <w:rFonts w:ascii="Times New Roman" w:hAnsi="Times New Roman" w:cs="Times New Roman"/>
          <w:sz w:val="28"/>
          <w:szCs w:val="28"/>
        </w:rPr>
        <w:t>:</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1) автомобильные дороги федерального значения;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2) автомобильные дороги регионального или межмуниципального значения;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3) автомобильные дороги местного значения;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4</w:t>
      </w:r>
      <w:r>
        <w:rPr>
          <w:rFonts w:ascii="Times New Roman" w:hAnsi="Times New Roman" w:cs="Times New Roman"/>
          <w:sz w:val="28"/>
          <w:szCs w:val="28"/>
        </w:rPr>
        <w:t>) частные автомобильные дороги.</w:t>
      </w:r>
    </w:p>
    <w:p w:rsidR="008C26A2" w:rsidRPr="00276B4F" w:rsidRDefault="008C26A2" w:rsidP="008C26A2">
      <w:pPr>
        <w:pStyle w:val="1"/>
        <w:rPr>
          <w:rFonts w:ascii="Times New Roman" w:hAnsi="Times New Roman" w:cs="Times New Roman"/>
          <w:sz w:val="28"/>
          <w:szCs w:val="28"/>
        </w:rPr>
      </w:pPr>
      <w:bookmarkStart w:id="3" w:name="sub_200"/>
      <w:r w:rsidRPr="00276B4F">
        <w:rPr>
          <w:rFonts w:ascii="Times New Roman" w:hAnsi="Times New Roman" w:cs="Times New Roman"/>
          <w:sz w:val="28"/>
          <w:szCs w:val="28"/>
        </w:rPr>
        <w:t>Раздел 2. Приоритеты</w:t>
      </w:r>
      <w:r>
        <w:rPr>
          <w:rFonts w:ascii="Times New Roman" w:hAnsi="Times New Roman" w:cs="Times New Roman"/>
          <w:sz w:val="28"/>
          <w:szCs w:val="28"/>
        </w:rPr>
        <w:t>,</w:t>
      </w:r>
      <w:r w:rsidRPr="00276B4F">
        <w:rPr>
          <w:rFonts w:ascii="Times New Roman" w:hAnsi="Times New Roman" w:cs="Times New Roman"/>
          <w:sz w:val="28"/>
          <w:szCs w:val="28"/>
        </w:rPr>
        <w:t xml:space="preserve"> </w:t>
      </w:r>
      <w:r>
        <w:rPr>
          <w:rFonts w:ascii="Times New Roman" w:hAnsi="Times New Roman" w:cs="Times New Roman"/>
          <w:sz w:val="28"/>
          <w:szCs w:val="28"/>
        </w:rPr>
        <w:t>цели и задачи</w:t>
      </w:r>
      <w:bookmarkEnd w:id="3"/>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П</w:t>
      </w:r>
      <w:r w:rsidRPr="00276B4F">
        <w:rPr>
          <w:rFonts w:ascii="Times New Roman" w:hAnsi="Times New Roman" w:cs="Times New Roman"/>
          <w:sz w:val="28"/>
          <w:szCs w:val="28"/>
        </w:rPr>
        <w:t>рограмма подразумевает применение системного подхода.</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К приоритетным направлениям реализации </w:t>
      </w:r>
      <w:r>
        <w:rPr>
          <w:rFonts w:ascii="Times New Roman" w:hAnsi="Times New Roman" w:cs="Times New Roman"/>
          <w:sz w:val="28"/>
          <w:szCs w:val="28"/>
        </w:rPr>
        <w:t>П</w:t>
      </w:r>
      <w:r w:rsidRPr="00276B4F">
        <w:rPr>
          <w:rFonts w:ascii="Times New Roman" w:hAnsi="Times New Roman" w:cs="Times New Roman"/>
          <w:sz w:val="28"/>
          <w:szCs w:val="28"/>
        </w:rPr>
        <w:t>рограммы относятся:</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6B4F">
        <w:rPr>
          <w:rFonts w:ascii="Times New Roman" w:hAnsi="Times New Roman" w:cs="Times New Roman"/>
          <w:sz w:val="28"/>
          <w:szCs w:val="28"/>
        </w:rPr>
        <w:t>протяженность сети автомобильных дорог общего пользования местного значения;</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увеличение объемов ввода в эксплуатацию после строительства и </w:t>
      </w:r>
      <w:proofErr w:type="gramStart"/>
      <w:r w:rsidRPr="00276B4F">
        <w:rPr>
          <w:rFonts w:ascii="Times New Roman" w:hAnsi="Times New Roman" w:cs="Times New Roman"/>
          <w:sz w:val="28"/>
          <w:szCs w:val="28"/>
        </w:rPr>
        <w:t>реконструкции</w:t>
      </w:r>
      <w:proofErr w:type="gramEnd"/>
      <w:r w:rsidRPr="00276B4F">
        <w:rPr>
          <w:rFonts w:ascii="Times New Roman" w:hAnsi="Times New Roman" w:cs="Times New Roman"/>
          <w:sz w:val="28"/>
          <w:szCs w:val="28"/>
        </w:rPr>
        <w:t xml:space="preserve"> автомобильных дорог общего пользования местного значения в два раза по сравнению с периодом</w:t>
      </w: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 2003 - 201</w:t>
      </w:r>
      <w:r>
        <w:rPr>
          <w:rFonts w:ascii="Times New Roman" w:hAnsi="Times New Roman" w:cs="Times New Roman"/>
          <w:sz w:val="28"/>
          <w:szCs w:val="28"/>
        </w:rPr>
        <w:t>2</w:t>
      </w:r>
      <w:r w:rsidRPr="00276B4F">
        <w:rPr>
          <w:rFonts w:ascii="Times New Roman" w:hAnsi="Times New Roman" w:cs="Times New Roman"/>
          <w:sz w:val="28"/>
          <w:szCs w:val="28"/>
        </w:rPr>
        <w:t> годов;</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увеличение объемов капитального ремонта и </w:t>
      </w:r>
      <w:proofErr w:type="gramStart"/>
      <w:r w:rsidRPr="00276B4F">
        <w:rPr>
          <w:rFonts w:ascii="Times New Roman" w:hAnsi="Times New Roman" w:cs="Times New Roman"/>
          <w:sz w:val="28"/>
          <w:szCs w:val="28"/>
        </w:rPr>
        <w:t>ремонта</w:t>
      </w:r>
      <w:proofErr w:type="gramEnd"/>
      <w:r w:rsidRPr="00276B4F">
        <w:rPr>
          <w:rFonts w:ascii="Times New Roman" w:hAnsi="Times New Roman" w:cs="Times New Roman"/>
          <w:sz w:val="28"/>
          <w:szCs w:val="28"/>
        </w:rPr>
        <w:t xml:space="preserve"> автомобильных дорог;</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постепенное доведение объемов финансирования содержания автомобильных дорог до утвержденного норматива;</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Цели </w:t>
      </w:r>
      <w:r>
        <w:rPr>
          <w:rFonts w:ascii="Times New Roman" w:hAnsi="Times New Roman" w:cs="Times New Roman"/>
          <w:sz w:val="28"/>
          <w:szCs w:val="28"/>
        </w:rPr>
        <w:t>П</w:t>
      </w:r>
      <w:r w:rsidRPr="00276B4F">
        <w:rPr>
          <w:rFonts w:ascii="Times New Roman" w:hAnsi="Times New Roman" w:cs="Times New Roman"/>
          <w:sz w:val="28"/>
          <w:szCs w:val="28"/>
        </w:rPr>
        <w:t>рограммы - совершенствование и развитие сети автомобильных дорог, повышение их транспортно-эксплуатационных характеристик, повышение безопасности дорожного движения, обеспечение экономического роста и спроса на автотранспортные перевозки, увеличение эффективности использования природно-ресурсного потенциала и повышение уровня жизни населения.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Для достижения вышеуказанных целей необходимо решить следующие задачи:</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сохранение существующей сети автомобильных дорог общего пользования;</w:t>
      </w:r>
    </w:p>
    <w:p w:rsidR="008C26A2" w:rsidRDefault="008C26A2" w:rsidP="008C26A2">
      <w:pPr>
        <w:ind w:firstLine="709"/>
        <w:rPr>
          <w:rFonts w:ascii="Times New Roman" w:hAnsi="Times New Roman" w:cs="Times New Roman"/>
          <w:color w:val="FF0000"/>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увеличение объемов ввода в эксплуатацию после строительства и </w:t>
      </w:r>
      <w:proofErr w:type="gramStart"/>
      <w:r w:rsidRPr="00276B4F">
        <w:rPr>
          <w:rFonts w:ascii="Times New Roman" w:hAnsi="Times New Roman" w:cs="Times New Roman"/>
          <w:sz w:val="28"/>
          <w:szCs w:val="28"/>
        </w:rPr>
        <w:t>реконструкции</w:t>
      </w:r>
      <w:proofErr w:type="gramEnd"/>
      <w:r w:rsidRPr="00276B4F">
        <w:rPr>
          <w:rFonts w:ascii="Times New Roman" w:hAnsi="Times New Roman" w:cs="Times New Roman"/>
          <w:sz w:val="28"/>
          <w:szCs w:val="28"/>
        </w:rPr>
        <w:t xml:space="preserve"> автомобильных дорог общего пользования местного значения в два раза по сравнению с периодом 2003 - 201</w:t>
      </w:r>
      <w:r>
        <w:rPr>
          <w:rFonts w:ascii="Times New Roman" w:hAnsi="Times New Roman" w:cs="Times New Roman"/>
          <w:sz w:val="28"/>
          <w:szCs w:val="28"/>
        </w:rPr>
        <w:t>2</w:t>
      </w:r>
      <w:r w:rsidRPr="00276B4F">
        <w:rPr>
          <w:rFonts w:ascii="Times New Roman" w:hAnsi="Times New Roman" w:cs="Times New Roman"/>
          <w:sz w:val="28"/>
          <w:szCs w:val="28"/>
        </w:rPr>
        <w:t> годов;</w:t>
      </w:r>
      <w:r w:rsidRPr="004D6C18">
        <w:rPr>
          <w:rFonts w:ascii="Times New Roman" w:hAnsi="Times New Roman" w:cs="Times New Roman"/>
          <w:color w:val="FF0000"/>
          <w:sz w:val="28"/>
          <w:szCs w:val="28"/>
        </w:rPr>
        <w:t xml:space="preserve"> </w:t>
      </w:r>
    </w:p>
    <w:p w:rsidR="008C26A2" w:rsidRPr="004D6C18" w:rsidRDefault="008C26A2" w:rsidP="008C26A2">
      <w:pPr>
        <w:ind w:firstLine="709"/>
        <w:rPr>
          <w:rFonts w:ascii="Times New Roman" w:hAnsi="Times New Roman" w:cs="Times New Roman"/>
          <w:color w:val="000000" w:themeColor="text1"/>
          <w:sz w:val="28"/>
          <w:szCs w:val="28"/>
        </w:rPr>
      </w:pPr>
      <w:r w:rsidRPr="004D6C18">
        <w:rPr>
          <w:rFonts w:ascii="Times New Roman" w:hAnsi="Times New Roman" w:cs="Times New Roman"/>
          <w:color w:val="000000" w:themeColor="text1"/>
          <w:sz w:val="28"/>
          <w:szCs w:val="28"/>
        </w:rPr>
        <w:t xml:space="preserve">Сведения об объемах ввода в эксплуатацию после строительства и </w:t>
      </w:r>
      <w:proofErr w:type="gramStart"/>
      <w:r w:rsidRPr="004D6C18">
        <w:rPr>
          <w:rFonts w:ascii="Times New Roman" w:hAnsi="Times New Roman" w:cs="Times New Roman"/>
          <w:color w:val="000000" w:themeColor="text1"/>
          <w:sz w:val="28"/>
          <w:szCs w:val="28"/>
        </w:rPr>
        <w:t>реконструкции</w:t>
      </w:r>
      <w:proofErr w:type="gramEnd"/>
      <w:r w:rsidRPr="004D6C18">
        <w:rPr>
          <w:rFonts w:ascii="Times New Roman" w:hAnsi="Times New Roman" w:cs="Times New Roman"/>
          <w:color w:val="000000" w:themeColor="text1"/>
          <w:sz w:val="28"/>
          <w:szCs w:val="28"/>
        </w:rPr>
        <w:t xml:space="preserve"> автомобильных дорог общего пользования местного значения Ковылкинского муниципального района Республики Мордовия в период 2003 – 201</w:t>
      </w:r>
      <w:r>
        <w:rPr>
          <w:rFonts w:ascii="Times New Roman" w:hAnsi="Times New Roman" w:cs="Times New Roman"/>
          <w:color w:val="000000" w:themeColor="text1"/>
          <w:sz w:val="28"/>
          <w:szCs w:val="28"/>
        </w:rPr>
        <w:t>2</w:t>
      </w:r>
      <w:r w:rsidRPr="004D6C18">
        <w:rPr>
          <w:rFonts w:ascii="Times New Roman" w:hAnsi="Times New Roman" w:cs="Times New Roman"/>
          <w:color w:val="000000" w:themeColor="text1"/>
          <w:sz w:val="28"/>
          <w:szCs w:val="28"/>
        </w:rPr>
        <w:t xml:space="preserve"> годов отражаются в приложении 1А</w:t>
      </w:r>
      <w:r>
        <w:rPr>
          <w:rFonts w:ascii="Times New Roman" w:hAnsi="Times New Roman" w:cs="Times New Roman"/>
          <w:color w:val="000000" w:themeColor="text1"/>
          <w:sz w:val="28"/>
          <w:szCs w:val="28"/>
        </w:rPr>
        <w:t>.</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увеличение доли нормативных объемов работ по содержанию и ремонту автодорог;</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проектирование, строительство, реконструкция автомобильных дорог общего пользования местного значения с твердым покрытием, а также их капитальный ремонт и </w:t>
      </w:r>
      <w:r>
        <w:rPr>
          <w:rFonts w:ascii="Times New Roman" w:hAnsi="Times New Roman" w:cs="Times New Roman"/>
          <w:sz w:val="28"/>
          <w:szCs w:val="28"/>
        </w:rPr>
        <w:t xml:space="preserve">текущий </w:t>
      </w:r>
      <w:r w:rsidRPr="00276B4F">
        <w:rPr>
          <w:rFonts w:ascii="Times New Roman" w:hAnsi="Times New Roman" w:cs="Times New Roman"/>
          <w:sz w:val="28"/>
          <w:szCs w:val="28"/>
        </w:rPr>
        <w:t>ремонт;</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В случае достижения поставленных целей предполагается добиться: </w:t>
      </w:r>
      <w:r>
        <w:rPr>
          <w:rFonts w:ascii="Times New Roman" w:hAnsi="Times New Roman" w:cs="Times New Roman"/>
          <w:sz w:val="28"/>
          <w:szCs w:val="28"/>
        </w:rPr>
        <w:t xml:space="preserve">- </w:t>
      </w:r>
      <w:r w:rsidRPr="00FB10D9">
        <w:rPr>
          <w:rFonts w:ascii="Times New Roman" w:hAnsi="Times New Roman" w:cs="Times New Roman"/>
          <w:b/>
          <w:sz w:val="28"/>
          <w:szCs w:val="28"/>
        </w:rPr>
        <w:t>увеличения</w:t>
      </w:r>
      <w:r>
        <w:rPr>
          <w:rFonts w:ascii="Times New Roman" w:hAnsi="Times New Roman" w:cs="Times New Roman"/>
          <w:sz w:val="28"/>
          <w:szCs w:val="28"/>
        </w:rPr>
        <w:t xml:space="preserve"> </w:t>
      </w:r>
      <w:r w:rsidRPr="00276B4F">
        <w:rPr>
          <w:rFonts w:ascii="Times New Roman" w:hAnsi="Times New Roman" w:cs="Times New Roman"/>
          <w:sz w:val="28"/>
          <w:szCs w:val="28"/>
        </w:rPr>
        <w:t>протяженности участков автомобильных дорог местного значения, прошедших капитальный ремонт и</w:t>
      </w:r>
      <w:r>
        <w:rPr>
          <w:rFonts w:ascii="Times New Roman" w:hAnsi="Times New Roman" w:cs="Times New Roman"/>
          <w:sz w:val="28"/>
          <w:szCs w:val="28"/>
        </w:rPr>
        <w:t xml:space="preserve"> текущий</w:t>
      </w:r>
      <w:r w:rsidRPr="00276B4F">
        <w:rPr>
          <w:rFonts w:ascii="Times New Roman" w:hAnsi="Times New Roman" w:cs="Times New Roman"/>
          <w:sz w:val="28"/>
          <w:szCs w:val="28"/>
        </w:rPr>
        <w:t xml:space="preserve"> ремонт;</w:t>
      </w:r>
    </w:p>
    <w:p w:rsidR="008C26A2" w:rsidRPr="00FB10D9" w:rsidRDefault="008C26A2" w:rsidP="008C26A2">
      <w:pPr>
        <w:rPr>
          <w:rFonts w:ascii="Times New Roman" w:hAnsi="Times New Roman" w:cs="Times New Roman"/>
          <w:b/>
          <w:sz w:val="28"/>
          <w:szCs w:val="28"/>
        </w:rPr>
      </w:pPr>
      <w:r>
        <w:rPr>
          <w:rFonts w:ascii="Times New Roman" w:hAnsi="Times New Roman" w:cs="Times New Roman"/>
          <w:b/>
          <w:sz w:val="28"/>
          <w:szCs w:val="28"/>
        </w:rPr>
        <w:t xml:space="preserve">- уменьшения </w:t>
      </w:r>
      <w:r w:rsidRPr="00276B4F">
        <w:rPr>
          <w:rFonts w:ascii="Times New Roman" w:hAnsi="Times New Roman" w:cs="Times New Roman"/>
          <w:sz w:val="28"/>
          <w:szCs w:val="28"/>
        </w:rPr>
        <w:t>социального риска</w:t>
      </w:r>
      <w:r>
        <w:rPr>
          <w:rFonts w:ascii="Times New Roman" w:hAnsi="Times New Roman" w:cs="Times New Roman"/>
          <w:sz w:val="28"/>
          <w:szCs w:val="28"/>
        </w:rPr>
        <w:t xml:space="preserve"> и</w:t>
      </w:r>
      <w:r>
        <w:rPr>
          <w:rFonts w:ascii="Times New Roman" w:hAnsi="Times New Roman" w:cs="Times New Roman"/>
          <w:b/>
          <w:sz w:val="28"/>
          <w:szCs w:val="28"/>
        </w:rPr>
        <w:t xml:space="preserve"> </w:t>
      </w:r>
      <w:r w:rsidRPr="00276B4F">
        <w:rPr>
          <w:rFonts w:ascii="Times New Roman" w:hAnsi="Times New Roman" w:cs="Times New Roman"/>
          <w:sz w:val="28"/>
          <w:szCs w:val="28"/>
        </w:rPr>
        <w:t>транспортного риска.</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Цели, задачи, целевые индикаторы и показатели результативности реализации </w:t>
      </w:r>
      <w:r>
        <w:rPr>
          <w:rFonts w:ascii="Times New Roman" w:hAnsi="Times New Roman" w:cs="Times New Roman"/>
          <w:sz w:val="28"/>
          <w:szCs w:val="28"/>
        </w:rPr>
        <w:t>П</w:t>
      </w:r>
      <w:r w:rsidRPr="00276B4F">
        <w:rPr>
          <w:rFonts w:ascii="Times New Roman" w:hAnsi="Times New Roman" w:cs="Times New Roman"/>
          <w:sz w:val="28"/>
          <w:szCs w:val="28"/>
        </w:rPr>
        <w:t>рограммы могут уточняться в установленном порядке.</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lastRenderedPageBreak/>
        <w:t xml:space="preserve">Развитие сети автомобильных дорог общего пользования планируется обеспечивать за счет мероприятий по строительству и реконструкции автомобильных дорог общего пользования. Решение данной задачи в долгосрочной перспективе будет ориентировано на дальнейшее их развитие. Это связано в первую очередь с обеспечением обязательств в рамках проектов по улучшению качества жизни населения. </w:t>
      </w:r>
      <w:proofErr w:type="gramStart"/>
      <w:r w:rsidRPr="00276B4F">
        <w:rPr>
          <w:rFonts w:ascii="Times New Roman" w:hAnsi="Times New Roman" w:cs="Times New Roman"/>
          <w:sz w:val="28"/>
          <w:szCs w:val="28"/>
        </w:rPr>
        <w:t xml:space="preserve">Мероприятия по строительству и реконструкции автомобильных дорог общего пользования местного значения и искусственных дорожных сооружений обозначены в поручении Президента Российской Федерации от 22.12.2012 </w:t>
      </w:r>
      <w:r>
        <w:rPr>
          <w:rFonts w:ascii="Times New Roman" w:hAnsi="Times New Roman" w:cs="Times New Roman"/>
          <w:sz w:val="28"/>
          <w:szCs w:val="28"/>
        </w:rPr>
        <w:t>№</w:t>
      </w:r>
      <w:r w:rsidRPr="00276B4F">
        <w:rPr>
          <w:rFonts w:ascii="Times New Roman" w:hAnsi="Times New Roman" w:cs="Times New Roman"/>
          <w:sz w:val="28"/>
          <w:szCs w:val="28"/>
        </w:rPr>
        <w:t xml:space="preserve"> Пр-3410 по реализации </w:t>
      </w:r>
      <w:hyperlink r:id="rId9" w:history="1">
        <w:r w:rsidRPr="00276B4F">
          <w:rPr>
            <w:rStyle w:val="a4"/>
            <w:rFonts w:ascii="Times New Roman" w:hAnsi="Times New Roman"/>
            <w:b w:val="0"/>
            <w:sz w:val="28"/>
            <w:szCs w:val="28"/>
          </w:rPr>
          <w:t>Послания</w:t>
        </w:r>
      </w:hyperlink>
      <w:r w:rsidRPr="00276B4F">
        <w:rPr>
          <w:rFonts w:ascii="Times New Roman" w:hAnsi="Times New Roman" w:cs="Times New Roman"/>
          <w:sz w:val="28"/>
          <w:szCs w:val="28"/>
        </w:rPr>
        <w:t xml:space="preserve"> Президента Российской Федерации Федеральному Собранию Российской Федерации о принятии необходимых мер, направленных на развитие сети автомобильных дорог, обеспечивающих в ближайшее десятилетие увеличение объемов их строительства и реконструкции в два раза по сравнению с</w:t>
      </w:r>
      <w:proofErr w:type="gramEnd"/>
      <w:r w:rsidRPr="00276B4F">
        <w:rPr>
          <w:rFonts w:ascii="Times New Roman" w:hAnsi="Times New Roman" w:cs="Times New Roman"/>
          <w:sz w:val="28"/>
          <w:szCs w:val="28"/>
        </w:rPr>
        <w:t xml:space="preserve"> периодом 2003 - 2012 годов.</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Сведения о целевых показателях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и их значения приведены в </w:t>
      </w:r>
      <w:hyperlink w:anchor="sub_1010" w:history="1">
        <w:r w:rsidRPr="00FB10D9">
          <w:rPr>
            <w:rStyle w:val="a4"/>
            <w:rFonts w:ascii="Times New Roman" w:hAnsi="Times New Roman"/>
            <w:b w:val="0"/>
            <w:sz w:val="28"/>
            <w:szCs w:val="28"/>
          </w:rPr>
          <w:t>приложении 1</w:t>
        </w:r>
      </w:hyperlink>
      <w:r>
        <w:rPr>
          <w:rFonts w:ascii="Times New Roman" w:hAnsi="Times New Roman" w:cs="Times New Roman"/>
          <w:sz w:val="28"/>
          <w:szCs w:val="28"/>
        </w:rPr>
        <w:t>.</w:t>
      </w:r>
    </w:p>
    <w:p w:rsidR="008C26A2" w:rsidRPr="00B97503" w:rsidRDefault="008C26A2" w:rsidP="008C26A2">
      <w:pPr>
        <w:pStyle w:val="1"/>
        <w:rPr>
          <w:rFonts w:ascii="Times New Roman" w:hAnsi="Times New Roman" w:cs="Times New Roman"/>
          <w:sz w:val="28"/>
          <w:szCs w:val="28"/>
        </w:rPr>
      </w:pPr>
      <w:bookmarkStart w:id="4" w:name="sub_300"/>
      <w:r w:rsidRPr="00276B4F">
        <w:rPr>
          <w:rFonts w:ascii="Times New Roman" w:hAnsi="Times New Roman" w:cs="Times New Roman"/>
          <w:sz w:val="28"/>
          <w:szCs w:val="28"/>
        </w:rPr>
        <w:t xml:space="preserve">Раздел 3. </w:t>
      </w:r>
      <w:bookmarkEnd w:id="4"/>
      <w:r>
        <w:rPr>
          <w:rFonts w:ascii="Times New Roman" w:hAnsi="Times New Roman" w:cs="Times New Roman"/>
          <w:sz w:val="28"/>
          <w:szCs w:val="28"/>
        </w:rPr>
        <w:t xml:space="preserve"> Эффективность реализации программы</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Основные меры правового регулирования направлены на эффективную реализацию мероприятий </w:t>
      </w:r>
      <w:r>
        <w:rPr>
          <w:rFonts w:ascii="Times New Roman" w:hAnsi="Times New Roman" w:cs="Times New Roman"/>
          <w:sz w:val="28"/>
          <w:szCs w:val="28"/>
        </w:rPr>
        <w:t>П</w:t>
      </w:r>
      <w:r w:rsidRPr="00276B4F">
        <w:rPr>
          <w:rFonts w:ascii="Times New Roman" w:hAnsi="Times New Roman" w:cs="Times New Roman"/>
          <w:sz w:val="28"/>
          <w:szCs w:val="28"/>
        </w:rPr>
        <w:t>рограммы. Предусматривается принятие в установленном порядке либо внесение изменений в действующие нормативные правовые акты Ковылкинского муниципального района Республики Мордовия.</w:t>
      </w:r>
    </w:p>
    <w:p w:rsidR="008C26A2" w:rsidRPr="00276B4F" w:rsidRDefault="008C26A2" w:rsidP="008C26A2">
      <w:pPr>
        <w:rPr>
          <w:rFonts w:ascii="Times New Roman" w:hAnsi="Times New Roman" w:cs="Times New Roman"/>
          <w:sz w:val="28"/>
          <w:szCs w:val="28"/>
        </w:rPr>
      </w:pPr>
      <w:proofErr w:type="gramStart"/>
      <w:r w:rsidRPr="00276B4F">
        <w:rPr>
          <w:rFonts w:ascii="Times New Roman" w:hAnsi="Times New Roman" w:cs="Times New Roman"/>
          <w:sz w:val="28"/>
          <w:szCs w:val="28"/>
        </w:rPr>
        <w:t xml:space="preserve">Финансирование дорожного хозяйства Ковылкинского муниципального района Республики Мордовия предполагается осуществлять в соответствии со </w:t>
      </w:r>
      <w:hyperlink r:id="rId10" w:history="1">
        <w:r w:rsidRPr="00276B4F">
          <w:rPr>
            <w:rStyle w:val="a4"/>
            <w:rFonts w:ascii="Times New Roman" w:hAnsi="Times New Roman"/>
            <w:b w:val="0"/>
            <w:sz w:val="28"/>
            <w:szCs w:val="28"/>
          </w:rPr>
          <w:t>статьей 179.4</w:t>
        </w:r>
      </w:hyperlink>
      <w:r w:rsidRPr="00276B4F">
        <w:rPr>
          <w:rFonts w:ascii="Times New Roman" w:hAnsi="Times New Roman" w:cs="Times New Roman"/>
          <w:sz w:val="28"/>
          <w:szCs w:val="28"/>
        </w:rPr>
        <w:t xml:space="preserve"> Бюджетного кодекса Российской Федерации, </w:t>
      </w:r>
      <w:hyperlink r:id="rId11" w:history="1">
        <w:r w:rsidRPr="00276B4F">
          <w:rPr>
            <w:rStyle w:val="a4"/>
            <w:rFonts w:ascii="Times New Roman" w:hAnsi="Times New Roman"/>
            <w:b w:val="0"/>
            <w:sz w:val="28"/>
            <w:szCs w:val="28"/>
          </w:rPr>
          <w:t>Законом</w:t>
        </w:r>
      </w:hyperlink>
      <w:r w:rsidRPr="00276B4F">
        <w:rPr>
          <w:rFonts w:ascii="Times New Roman" w:hAnsi="Times New Roman" w:cs="Times New Roman"/>
          <w:sz w:val="28"/>
          <w:szCs w:val="28"/>
        </w:rPr>
        <w:t xml:space="preserve"> Республики Мордовия от 18 октября 2011 г. </w:t>
      </w:r>
      <w:r>
        <w:rPr>
          <w:rFonts w:ascii="Times New Roman" w:hAnsi="Times New Roman" w:cs="Times New Roman"/>
          <w:sz w:val="28"/>
          <w:szCs w:val="28"/>
        </w:rPr>
        <w:t>№</w:t>
      </w:r>
      <w:r w:rsidRPr="00276B4F">
        <w:rPr>
          <w:rFonts w:ascii="Times New Roman" w:hAnsi="Times New Roman" w:cs="Times New Roman"/>
          <w:sz w:val="28"/>
          <w:szCs w:val="28"/>
        </w:rPr>
        <w:t xml:space="preserve"> 62-З </w:t>
      </w:r>
      <w:r>
        <w:rPr>
          <w:rFonts w:ascii="Times New Roman" w:hAnsi="Times New Roman" w:cs="Times New Roman"/>
          <w:sz w:val="28"/>
          <w:szCs w:val="28"/>
        </w:rPr>
        <w:t>«</w:t>
      </w:r>
      <w:r w:rsidRPr="00276B4F">
        <w:rPr>
          <w:rFonts w:ascii="Times New Roman" w:hAnsi="Times New Roman" w:cs="Times New Roman"/>
          <w:sz w:val="28"/>
          <w:szCs w:val="28"/>
        </w:rPr>
        <w:t>О дорожном фонде Республики Мордовия</w:t>
      </w:r>
      <w:r>
        <w:rPr>
          <w:rFonts w:ascii="Times New Roman" w:hAnsi="Times New Roman" w:cs="Times New Roman"/>
          <w:sz w:val="28"/>
          <w:szCs w:val="28"/>
        </w:rPr>
        <w:t>»</w:t>
      </w:r>
      <w:r w:rsidRPr="00276B4F">
        <w:rPr>
          <w:rFonts w:ascii="Times New Roman" w:hAnsi="Times New Roman" w:cs="Times New Roman"/>
          <w:sz w:val="28"/>
          <w:szCs w:val="28"/>
        </w:rPr>
        <w:t>, законами Республики Мордовия о бюджете на соответствующий финансовый год, а также в соответствии с бюджетом Ковылкинского муниципального района, принятым в установленном порядке на соответствующий финансовый год</w:t>
      </w:r>
      <w:r>
        <w:rPr>
          <w:rFonts w:ascii="Times New Roman" w:hAnsi="Times New Roman" w:cs="Times New Roman"/>
          <w:sz w:val="28"/>
          <w:szCs w:val="28"/>
        </w:rPr>
        <w:t>.</w:t>
      </w:r>
      <w:proofErr w:type="gramEnd"/>
    </w:p>
    <w:p w:rsidR="008C26A2" w:rsidRPr="00B97503" w:rsidRDefault="008C26A2" w:rsidP="008C26A2">
      <w:pPr>
        <w:spacing w:before="240" w:after="240"/>
        <w:jc w:val="center"/>
        <w:rPr>
          <w:rFonts w:ascii="Times New Roman" w:hAnsi="Times New Roman" w:cs="Times New Roman"/>
          <w:b/>
          <w:sz w:val="28"/>
          <w:szCs w:val="28"/>
        </w:rPr>
      </w:pPr>
      <w:bookmarkStart w:id="5" w:name="sub_400"/>
      <w:r w:rsidRPr="00BC03FE">
        <w:rPr>
          <w:rFonts w:ascii="Times New Roman" w:hAnsi="Times New Roman" w:cs="Times New Roman"/>
          <w:b/>
          <w:sz w:val="28"/>
          <w:szCs w:val="28"/>
        </w:rPr>
        <w:t xml:space="preserve">Раздел 4. Сроки реализации </w:t>
      </w:r>
      <w:r>
        <w:rPr>
          <w:rFonts w:ascii="Times New Roman" w:hAnsi="Times New Roman" w:cs="Times New Roman"/>
          <w:b/>
          <w:sz w:val="28"/>
          <w:szCs w:val="28"/>
        </w:rPr>
        <w:t>П</w:t>
      </w:r>
      <w:r w:rsidRPr="00BC03FE">
        <w:rPr>
          <w:rFonts w:ascii="Times New Roman" w:hAnsi="Times New Roman" w:cs="Times New Roman"/>
          <w:b/>
          <w:sz w:val="28"/>
          <w:szCs w:val="28"/>
        </w:rPr>
        <w:t>рограммы</w:t>
      </w:r>
      <w:r w:rsidRPr="00CA6CA4">
        <w:rPr>
          <w:rFonts w:ascii="Times New Roman" w:hAnsi="Times New Roman" w:cs="Times New Roman"/>
          <w:sz w:val="28"/>
          <w:szCs w:val="28"/>
        </w:rPr>
        <w:t xml:space="preserve">      </w:t>
      </w:r>
    </w:p>
    <w:p w:rsidR="008C26A2" w:rsidRPr="00CA6CA4" w:rsidRDefault="008C26A2" w:rsidP="008C26A2">
      <w:pPr>
        <w:suppressAutoHyphens/>
        <w:ind w:right="34" w:firstLine="709"/>
        <w:rPr>
          <w:rFonts w:ascii="Times New Roman" w:hAnsi="Times New Roman" w:cs="Times New Roman"/>
          <w:sz w:val="28"/>
          <w:szCs w:val="28"/>
        </w:rPr>
      </w:pPr>
      <w:r w:rsidRPr="00CA6CA4">
        <w:rPr>
          <w:rFonts w:ascii="Times New Roman" w:hAnsi="Times New Roman" w:cs="Times New Roman"/>
          <w:sz w:val="28"/>
          <w:szCs w:val="28"/>
        </w:rPr>
        <w:t>Реализация мероприятий Програм</w:t>
      </w:r>
      <w:r>
        <w:rPr>
          <w:rFonts w:ascii="Times New Roman" w:hAnsi="Times New Roman" w:cs="Times New Roman"/>
          <w:sz w:val="28"/>
          <w:szCs w:val="28"/>
        </w:rPr>
        <w:t>мы предусмотрена в период с 2016</w:t>
      </w:r>
      <w:r w:rsidRPr="00CA6CA4">
        <w:rPr>
          <w:rFonts w:ascii="Times New Roman" w:hAnsi="Times New Roman" w:cs="Times New Roman"/>
          <w:sz w:val="28"/>
          <w:szCs w:val="28"/>
        </w:rPr>
        <w:t xml:space="preserve"> по 20</w:t>
      </w:r>
      <w:r>
        <w:rPr>
          <w:rFonts w:ascii="Times New Roman" w:hAnsi="Times New Roman" w:cs="Times New Roman"/>
          <w:sz w:val="28"/>
          <w:szCs w:val="28"/>
        </w:rPr>
        <w:t>18</w:t>
      </w:r>
      <w:r w:rsidRPr="00CA6CA4">
        <w:rPr>
          <w:rFonts w:ascii="Times New Roman" w:hAnsi="Times New Roman" w:cs="Times New Roman"/>
          <w:sz w:val="28"/>
          <w:szCs w:val="28"/>
        </w:rPr>
        <w:t xml:space="preserve"> годы и осуществляется в два этапа.</w:t>
      </w:r>
    </w:p>
    <w:p w:rsidR="008C26A2" w:rsidRPr="00CA6CA4" w:rsidRDefault="008C26A2" w:rsidP="008C26A2">
      <w:pPr>
        <w:suppressAutoHyphens/>
        <w:ind w:right="34" w:firstLine="709"/>
        <w:rPr>
          <w:rFonts w:ascii="Times New Roman" w:hAnsi="Times New Roman" w:cs="Times New Roman"/>
          <w:sz w:val="28"/>
          <w:szCs w:val="28"/>
        </w:rPr>
      </w:pPr>
      <w:r w:rsidRPr="00CA6CA4">
        <w:rPr>
          <w:rFonts w:ascii="Times New Roman" w:hAnsi="Times New Roman" w:cs="Times New Roman"/>
          <w:sz w:val="28"/>
          <w:szCs w:val="28"/>
        </w:rPr>
        <w:t>Первый этап 201</w:t>
      </w:r>
      <w:r>
        <w:rPr>
          <w:rFonts w:ascii="Times New Roman" w:hAnsi="Times New Roman" w:cs="Times New Roman"/>
          <w:sz w:val="28"/>
          <w:szCs w:val="28"/>
        </w:rPr>
        <w:t>6</w:t>
      </w:r>
      <w:r w:rsidRPr="00CA6CA4">
        <w:rPr>
          <w:rFonts w:ascii="Times New Roman" w:hAnsi="Times New Roman" w:cs="Times New Roman"/>
          <w:sz w:val="28"/>
          <w:szCs w:val="28"/>
        </w:rPr>
        <w:t>-2017 годы</w:t>
      </w:r>
    </w:p>
    <w:p w:rsidR="008C26A2" w:rsidRPr="00B97503" w:rsidRDefault="008C26A2" w:rsidP="008C26A2">
      <w:pPr>
        <w:suppressAutoHyphens/>
        <w:ind w:right="34" w:firstLine="709"/>
        <w:rPr>
          <w:rFonts w:ascii="Times New Roman" w:hAnsi="Times New Roman" w:cs="Times New Roman"/>
          <w:sz w:val="28"/>
          <w:szCs w:val="28"/>
        </w:rPr>
      </w:pPr>
      <w:r w:rsidRPr="00CA6CA4">
        <w:rPr>
          <w:rFonts w:ascii="Times New Roman" w:hAnsi="Times New Roman" w:cs="Times New Roman"/>
          <w:sz w:val="28"/>
          <w:szCs w:val="28"/>
        </w:rPr>
        <w:t>Второй этап 201</w:t>
      </w:r>
      <w:r>
        <w:rPr>
          <w:rFonts w:ascii="Times New Roman" w:hAnsi="Times New Roman" w:cs="Times New Roman"/>
          <w:sz w:val="28"/>
          <w:szCs w:val="28"/>
        </w:rPr>
        <w:t>7</w:t>
      </w:r>
      <w:r w:rsidRPr="00CA6CA4">
        <w:rPr>
          <w:rFonts w:ascii="Times New Roman" w:hAnsi="Times New Roman" w:cs="Times New Roman"/>
          <w:sz w:val="28"/>
          <w:szCs w:val="28"/>
        </w:rPr>
        <w:t>-20</w:t>
      </w:r>
      <w:r>
        <w:rPr>
          <w:rFonts w:ascii="Times New Roman" w:hAnsi="Times New Roman" w:cs="Times New Roman"/>
          <w:sz w:val="28"/>
          <w:szCs w:val="28"/>
        </w:rPr>
        <w:t xml:space="preserve">18 годы </w:t>
      </w:r>
    </w:p>
    <w:p w:rsidR="008C26A2" w:rsidRPr="00B97503" w:rsidRDefault="008C26A2" w:rsidP="008C26A2">
      <w:pPr>
        <w:suppressAutoHyphens/>
        <w:spacing w:before="240" w:after="240" w:line="240" w:lineRule="exact"/>
        <w:jc w:val="center"/>
        <w:rPr>
          <w:rFonts w:ascii="Times New Roman" w:hAnsi="Times New Roman" w:cs="Times New Roman"/>
          <w:b/>
          <w:color w:val="000000" w:themeColor="text1"/>
          <w:sz w:val="28"/>
          <w:szCs w:val="28"/>
          <w:lang w:eastAsia="ar-SA"/>
        </w:rPr>
      </w:pPr>
      <w:r w:rsidRPr="000E67D0">
        <w:rPr>
          <w:rFonts w:ascii="Times New Roman" w:hAnsi="Times New Roman" w:cs="Times New Roman"/>
          <w:b/>
          <w:color w:val="000000" w:themeColor="text1"/>
          <w:sz w:val="28"/>
          <w:szCs w:val="28"/>
          <w:lang w:eastAsia="ar-SA"/>
        </w:rPr>
        <w:t xml:space="preserve">Раздел </w:t>
      </w:r>
      <w:r>
        <w:rPr>
          <w:rFonts w:ascii="Times New Roman" w:hAnsi="Times New Roman" w:cs="Times New Roman"/>
          <w:b/>
          <w:color w:val="000000" w:themeColor="text1"/>
          <w:sz w:val="28"/>
          <w:szCs w:val="28"/>
          <w:lang w:eastAsia="ar-SA"/>
        </w:rPr>
        <w:t>5</w:t>
      </w:r>
      <w:r w:rsidRPr="000E67D0">
        <w:rPr>
          <w:rFonts w:ascii="Times New Roman" w:hAnsi="Times New Roman" w:cs="Times New Roman"/>
          <w:b/>
          <w:color w:val="000000" w:themeColor="text1"/>
          <w:sz w:val="28"/>
          <w:szCs w:val="28"/>
          <w:lang w:eastAsia="ar-SA"/>
        </w:rPr>
        <w:t>. Мероприятия по реализации Программы</w:t>
      </w:r>
      <w:bookmarkEnd w:id="5"/>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lastRenderedPageBreak/>
        <w:t xml:space="preserve">При реализации настоящей </w:t>
      </w:r>
      <w:r>
        <w:rPr>
          <w:rFonts w:ascii="Times New Roman" w:hAnsi="Times New Roman" w:cs="Times New Roman"/>
          <w:sz w:val="28"/>
          <w:szCs w:val="28"/>
        </w:rPr>
        <w:t>П</w:t>
      </w:r>
      <w:r w:rsidRPr="00276B4F">
        <w:rPr>
          <w:rFonts w:ascii="Times New Roman" w:hAnsi="Times New Roman" w:cs="Times New Roman"/>
          <w:sz w:val="28"/>
          <w:szCs w:val="28"/>
        </w:rPr>
        <w:t>рограммы и для достижения поставленных ею целей необходимо учитывать возможные макроэкономические, социальные и прочие риски.</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Важнейшими условиями успешной реализации </w:t>
      </w:r>
      <w:r>
        <w:rPr>
          <w:rFonts w:ascii="Times New Roman" w:hAnsi="Times New Roman" w:cs="Times New Roman"/>
          <w:sz w:val="28"/>
          <w:szCs w:val="28"/>
        </w:rPr>
        <w:t>П</w:t>
      </w:r>
      <w:r w:rsidRPr="00276B4F">
        <w:rPr>
          <w:rFonts w:ascii="Times New Roman" w:hAnsi="Times New Roman" w:cs="Times New Roman"/>
          <w:sz w:val="28"/>
          <w:szCs w:val="28"/>
        </w:rPr>
        <w:t>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По характеру влияния на ход и конечные результаты реализации </w:t>
      </w:r>
      <w:r>
        <w:rPr>
          <w:rFonts w:ascii="Times New Roman" w:hAnsi="Times New Roman" w:cs="Times New Roman"/>
          <w:sz w:val="28"/>
          <w:szCs w:val="28"/>
        </w:rPr>
        <w:t>П</w:t>
      </w:r>
      <w:r w:rsidRPr="00276B4F">
        <w:rPr>
          <w:rFonts w:ascii="Times New Roman" w:hAnsi="Times New Roman" w:cs="Times New Roman"/>
          <w:sz w:val="28"/>
          <w:szCs w:val="28"/>
        </w:rPr>
        <w:t>рограммы существенными являются следующие риски.</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проектно-изыскательских и строительно-монтажных работ.</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финансирования из средств республиканского бюджета Республики Мордовия, инвестированием бюджетных расходов. Реализация данных рисков может повлечь срыв программных мероприятий.</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Меры управления рисками реализации </w:t>
      </w:r>
      <w:r>
        <w:rPr>
          <w:rFonts w:ascii="Times New Roman" w:hAnsi="Times New Roman" w:cs="Times New Roman"/>
          <w:sz w:val="28"/>
          <w:szCs w:val="28"/>
        </w:rPr>
        <w:t>П</w:t>
      </w:r>
      <w:r w:rsidRPr="00276B4F">
        <w:rPr>
          <w:rFonts w:ascii="Times New Roman" w:hAnsi="Times New Roman" w:cs="Times New Roman"/>
          <w:sz w:val="28"/>
          <w:szCs w:val="28"/>
        </w:rPr>
        <w:t>рограммы основываются на следующем анализе.</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Наибольшее отрицательное влияние на реализацию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может оказать реализация макроэкономических рисков и связанных с ними финансовых рисков. В рамках </w:t>
      </w:r>
      <w:r>
        <w:rPr>
          <w:rFonts w:ascii="Times New Roman" w:hAnsi="Times New Roman" w:cs="Times New Roman"/>
          <w:sz w:val="28"/>
          <w:szCs w:val="28"/>
        </w:rPr>
        <w:t>П</w:t>
      </w:r>
      <w:r w:rsidRPr="00276B4F">
        <w:rPr>
          <w:rFonts w:ascii="Times New Roman" w:hAnsi="Times New Roman" w:cs="Times New Roman"/>
          <w:sz w:val="28"/>
          <w:szCs w:val="28"/>
        </w:rPr>
        <w:t>рограммы возможен лишь оперативный учет последствий их проявления.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Минимизация финансовых рисков возможна на основе:</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регулярного мониторинга и оценки эффективности реализации мероприятий </w:t>
      </w:r>
      <w:r>
        <w:rPr>
          <w:rFonts w:ascii="Times New Roman" w:hAnsi="Times New Roman" w:cs="Times New Roman"/>
          <w:sz w:val="28"/>
          <w:szCs w:val="28"/>
        </w:rPr>
        <w:t>П</w:t>
      </w:r>
      <w:r w:rsidRPr="00276B4F">
        <w:rPr>
          <w:rFonts w:ascii="Times New Roman" w:hAnsi="Times New Roman" w:cs="Times New Roman"/>
          <w:sz w:val="28"/>
          <w:szCs w:val="28"/>
        </w:rPr>
        <w:t>рограммы;</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своевременной корректировки перечня основных мероприятий и показателей </w:t>
      </w:r>
      <w:r>
        <w:rPr>
          <w:rFonts w:ascii="Times New Roman" w:hAnsi="Times New Roman" w:cs="Times New Roman"/>
          <w:sz w:val="28"/>
          <w:szCs w:val="28"/>
        </w:rPr>
        <w:t>П</w:t>
      </w:r>
      <w:r w:rsidRPr="00276B4F">
        <w:rPr>
          <w:rFonts w:ascii="Times New Roman" w:hAnsi="Times New Roman" w:cs="Times New Roman"/>
          <w:sz w:val="28"/>
          <w:szCs w:val="28"/>
        </w:rPr>
        <w:t>рограммы.</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Минимизация указанных рисков достигается в ходе регулярного мониторинга и оценки эффективности реализации мероприятий </w:t>
      </w:r>
      <w:r>
        <w:rPr>
          <w:rFonts w:ascii="Times New Roman" w:hAnsi="Times New Roman" w:cs="Times New Roman"/>
          <w:sz w:val="28"/>
          <w:szCs w:val="28"/>
        </w:rPr>
        <w:t>П</w:t>
      </w:r>
      <w:r w:rsidRPr="00276B4F">
        <w:rPr>
          <w:rFonts w:ascii="Times New Roman" w:hAnsi="Times New Roman" w:cs="Times New Roman"/>
          <w:sz w:val="28"/>
          <w:szCs w:val="28"/>
        </w:rPr>
        <w:t>рограммы, а также на основе:</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обеспечения эффективной координации деятельности всех заинтересованных организаций, участвующих в реализации программных мероприятий;</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совершенствования межведомственного взаимодействия.</w:t>
      </w:r>
    </w:p>
    <w:p w:rsidR="008C26A2" w:rsidRPr="00276B4F" w:rsidRDefault="008C26A2" w:rsidP="008C26A2">
      <w:pPr>
        <w:pStyle w:val="1"/>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r w:rsidRPr="00276B4F">
        <w:rPr>
          <w:rFonts w:ascii="Times New Roman" w:hAnsi="Times New Roman" w:cs="Times New Roman"/>
          <w:sz w:val="28"/>
          <w:szCs w:val="28"/>
        </w:rPr>
        <w:t>Мероприятие</w:t>
      </w:r>
      <w:r>
        <w:rPr>
          <w:rFonts w:ascii="Times New Roman" w:hAnsi="Times New Roman" w:cs="Times New Roman"/>
          <w:sz w:val="28"/>
          <w:szCs w:val="28"/>
        </w:rPr>
        <w:t xml:space="preserve"> по к</w:t>
      </w:r>
      <w:r w:rsidRPr="00276B4F">
        <w:rPr>
          <w:rFonts w:ascii="Times New Roman" w:hAnsi="Times New Roman" w:cs="Times New Roman"/>
          <w:sz w:val="28"/>
          <w:szCs w:val="28"/>
        </w:rPr>
        <w:t>апитальн</w:t>
      </w:r>
      <w:r>
        <w:rPr>
          <w:rFonts w:ascii="Times New Roman" w:hAnsi="Times New Roman" w:cs="Times New Roman"/>
          <w:sz w:val="28"/>
          <w:szCs w:val="28"/>
        </w:rPr>
        <w:t xml:space="preserve">ому </w:t>
      </w:r>
      <w:r w:rsidRPr="00276B4F">
        <w:rPr>
          <w:rFonts w:ascii="Times New Roman" w:hAnsi="Times New Roman" w:cs="Times New Roman"/>
          <w:sz w:val="28"/>
          <w:szCs w:val="28"/>
        </w:rPr>
        <w:t xml:space="preserve"> ремонт</w:t>
      </w:r>
      <w:r>
        <w:rPr>
          <w:rFonts w:ascii="Times New Roman" w:hAnsi="Times New Roman" w:cs="Times New Roman"/>
          <w:sz w:val="28"/>
          <w:szCs w:val="28"/>
        </w:rPr>
        <w:t>у</w:t>
      </w:r>
      <w:r w:rsidRPr="00276B4F">
        <w:rPr>
          <w:rFonts w:ascii="Times New Roman" w:hAnsi="Times New Roman" w:cs="Times New Roman"/>
          <w:sz w:val="28"/>
          <w:szCs w:val="28"/>
        </w:rPr>
        <w:t>,  ремонт</w:t>
      </w:r>
      <w:r>
        <w:rPr>
          <w:rFonts w:ascii="Times New Roman" w:hAnsi="Times New Roman" w:cs="Times New Roman"/>
          <w:sz w:val="28"/>
          <w:szCs w:val="28"/>
        </w:rPr>
        <w:t>у</w:t>
      </w:r>
      <w:r w:rsidRPr="00276B4F">
        <w:rPr>
          <w:rFonts w:ascii="Times New Roman" w:hAnsi="Times New Roman" w:cs="Times New Roman"/>
          <w:sz w:val="28"/>
          <w:szCs w:val="28"/>
        </w:rPr>
        <w:t xml:space="preserve"> и содержани</w:t>
      </w:r>
      <w:r>
        <w:rPr>
          <w:rFonts w:ascii="Times New Roman" w:hAnsi="Times New Roman" w:cs="Times New Roman"/>
          <w:sz w:val="28"/>
          <w:szCs w:val="28"/>
        </w:rPr>
        <w:t>ю</w:t>
      </w:r>
      <w:r w:rsidRPr="00276B4F">
        <w:rPr>
          <w:rFonts w:ascii="Times New Roman" w:hAnsi="Times New Roman" w:cs="Times New Roman"/>
          <w:sz w:val="28"/>
          <w:szCs w:val="28"/>
        </w:rPr>
        <w:t xml:space="preserve"> автомобильных дорог общего пользования местного значения</w:t>
      </w:r>
    </w:p>
    <w:p w:rsidR="008C26A2" w:rsidRPr="00276B4F" w:rsidRDefault="008C26A2" w:rsidP="008C26A2">
      <w:pPr>
        <w:rPr>
          <w:rFonts w:ascii="Times New Roman" w:hAnsi="Times New Roman" w:cs="Times New Roman"/>
          <w:sz w:val="28"/>
          <w:szCs w:val="28"/>
        </w:rPr>
      </w:pPr>
      <w:proofErr w:type="gramStart"/>
      <w:r w:rsidRPr="00276B4F">
        <w:rPr>
          <w:rFonts w:ascii="Times New Roman" w:hAnsi="Times New Roman" w:cs="Times New Roman"/>
          <w:sz w:val="28"/>
          <w:szCs w:val="28"/>
        </w:rPr>
        <w:t>Вследствие недостаточного финансирования работ по капитальному ремонту и ремонту автодорог в предыдущие годы, а также значительному увеличению доли тяжеловесного транспорта (с нагрузкой более 10 т на ось) разрушаются построенные под нормативы прошлого века (5 - 6 т на ось) автомобильные дороги, в настоящее время 218,7 км или более 61% местных дорог не соответствуют нормативам.</w:t>
      </w:r>
      <w:proofErr w:type="gramEnd"/>
      <w:r w:rsidRPr="00276B4F">
        <w:rPr>
          <w:rFonts w:ascii="Times New Roman" w:hAnsi="Times New Roman" w:cs="Times New Roman"/>
          <w:sz w:val="28"/>
          <w:szCs w:val="28"/>
        </w:rPr>
        <w:t xml:space="preserve"> Для приведения части автомобильных дорог местного значения к нормативному состоянию предусматривается выполнение мероприятий по улучшению состояния автодорог.</w:t>
      </w:r>
    </w:p>
    <w:p w:rsidR="008C26A2" w:rsidRPr="00276B4F" w:rsidRDefault="008C26A2" w:rsidP="008C26A2">
      <w:pPr>
        <w:rPr>
          <w:rFonts w:ascii="Times New Roman" w:hAnsi="Times New Roman" w:cs="Times New Roman"/>
          <w:sz w:val="28"/>
          <w:szCs w:val="28"/>
        </w:rPr>
      </w:pPr>
      <w:r w:rsidRPr="00FA108E">
        <w:rPr>
          <w:rFonts w:ascii="Times New Roman" w:hAnsi="Times New Roman" w:cs="Times New Roman"/>
          <w:sz w:val="28"/>
          <w:szCs w:val="28"/>
        </w:rPr>
        <w:t xml:space="preserve"> Объем выделенных денежных средств из Дорожного фонда  РМ дорожному Фонду Ковылкинского муниципального района на 2016 -2018 года </w:t>
      </w:r>
      <w:proofErr w:type="gramStart"/>
      <w:r w:rsidRPr="00FA108E">
        <w:rPr>
          <w:rFonts w:ascii="Times New Roman" w:hAnsi="Times New Roman" w:cs="Times New Roman"/>
          <w:sz w:val="28"/>
          <w:szCs w:val="28"/>
        </w:rPr>
        <w:t>приведены</w:t>
      </w:r>
      <w:proofErr w:type="gramEnd"/>
      <w:r w:rsidRPr="00FA108E">
        <w:rPr>
          <w:rFonts w:ascii="Times New Roman" w:hAnsi="Times New Roman" w:cs="Times New Roman"/>
          <w:sz w:val="28"/>
          <w:szCs w:val="28"/>
        </w:rPr>
        <w:t xml:space="preserve"> в </w:t>
      </w:r>
      <w:hyperlink w:anchor="sub_1020" w:history="1">
        <w:r w:rsidRPr="00FA108E">
          <w:rPr>
            <w:rStyle w:val="a4"/>
            <w:rFonts w:ascii="Times New Roman" w:hAnsi="Times New Roman"/>
            <w:b w:val="0"/>
            <w:sz w:val="28"/>
            <w:szCs w:val="28"/>
          </w:rPr>
          <w:t xml:space="preserve">приложении </w:t>
        </w:r>
      </w:hyperlink>
      <w:r w:rsidRPr="00B97503">
        <w:rPr>
          <w:rFonts w:ascii="Times New Roman" w:hAnsi="Times New Roman" w:cs="Times New Roman"/>
          <w:sz w:val="28"/>
          <w:szCs w:val="28"/>
        </w:rPr>
        <w:t>3</w:t>
      </w:r>
      <w:r w:rsidRPr="00FA108E">
        <w:rPr>
          <w:rFonts w:ascii="Times New Roman" w:hAnsi="Times New Roman" w:cs="Times New Roman"/>
          <w:sz w:val="28"/>
          <w:szCs w:val="28"/>
        </w:rPr>
        <w:t>.</w:t>
      </w:r>
    </w:p>
    <w:p w:rsidR="008C26A2" w:rsidRPr="00276B4F" w:rsidRDefault="008C26A2" w:rsidP="008C26A2">
      <w:pPr>
        <w:pStyle w:val="1"/>
        <w:spacing w:after="0"/>
        <w:jc w:val="both"/>
        <w:rPr>
          <w:rFonts w:ascii="Times New Roman" w:hAnsi="Times New Roman" w:cs="Times New Roman"/>
          <w:sz w:val="28"/>
          <w:szCs w:val="28"/>
        </w:rPr>
      </w:pPr>
      <w:bookmarkStart w:id="6" w:name="sub_2400"/>
      <w:r>
        <w:rPr>
          <w:rFonts w:ascii="Times New Roman" w:hAnsi="Times New Roman" w:cs="Times New Roman"/>
          <w:sz w:val="28"/>
          <w:szCs w:val="28"/>
        </w:rPr>
        <w:t xml:space="preserve">5.2. </w:t>
      </w:r>
      <w:r w:rsidRPr="00276B4F">
        <w:rPr>
          <w:rFonts w:ascii="Times New Roman" w:hAnsi="Times New Roman" w:cs="Times New Roman"/>
          <w:sz w:val="28"/>
          <w:szCs w:val="28"/>
        </w:rPr>
        <w:t>Мероприятие</w:t>
      </w:r>
      <w:r>
        <w:rPr>
          <w:rFonts w:ascii="Times New Roman" w:hAnsi="Times New Roman" w:cs="Times New Roman"/>
          <w:sz w:val="28"/>
          <w:szCs w:val="28"/>
        </w:rPr>
        <w:t xml:space="preserve"> по п</w:t>
      </w:r>
      <w:r w:rsidRPr="00276B4F">
        <w:rPr>
          <w:rFonts w:ascii="Times New Roman" w:hAnsi="Times New Roman" w:cs="Times New Roman"/>
          <w:sz w:val="28"/>
          <w:szCs w:val="28"/>
        </w:rPr>
        <w:t>роектно-изыскательски</w:t>
      </w:r>
      <w:r>
        <w:rPr>
          <w:rFonts w:ascii="Times New Roman" w:hAnsi="Times New Roman" w:cs="Times New Roman"/>
          <w:sz w:val="28"/>
          <w:szCs w:val="28"/>
        </w:rPr>
        <w:t>м</w:t>
      </w:r>
      <w:r w:rsidRPr="00276B4F">
        <w:rPr>
          <w:rFonts w:ascii="Times New Roman" w:hAnsi="Times New Roman" w:cs="Times New Roman"/>
          <w:sz w:val="28"/>
          <w:szCs w:val="28"/>
        </w:rPr>
        <w:t xml:space="preserve"> работ</w:t>
      </w:r>
      <w:r>
        <w:rPr>
          <w:rFonts w:ascii="Times New Roman" w:hAnsi="Times New Roman" w:cs="Times New Roman"/>
          <w:sz w:val="28"/>
          <w:szCs w:val="28"/>
        </w:rPr>
        <w:t>ам</w:t>
      </w:r>
    </w:p>
    <w:bookmarkEnd w:id="6"/>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В 201</w:t>
      </w:r>
      <w:r>
        <w:rPr>
          <w:rFonts w:ascii="Times New Roman" w:hAnsi="Times New Roman" w:cs="Times New Roman"/>
          <w:sz w:val="28"/>
          <w:szCs w:val="28"/>
        </w:rPr>
        <w:t>6</w:t>
      </w:r>
      <w:r w:rsidRPr="00276B4F">
        <w:rPr>
          <w:rFonts w:ascii="Times New Roman" w:hAnsi="Times New Roman" w:cs="Times New Roman"/>
          <w:sz w:val="28"/>
          <w:szCs w:val="28"/>
        </w:rPr>
        <w:t> - 20</w:t>
      </w:r>
      <w:r>
        <w:rPr>
          <w:rFonts w:ascii="Times New Roman" w:hAnsi="Times New Roman" w:cs="Times New Roman"/>
          <w:sz w:val="28"/>
          <w:szCs w:val="28"/>
        </w:rPr>
        <w:t>18</w:t>
      </w:r>
      <w:r w:rsidRPr="00276B4F">
        <w:rPr>
          <w:rFonts w:ascii="Times New Roman" w:hAnsi="Times New Roman" w:cs="Times New Roman"/>
          <w:sz w:val="28"/>
          <w:szCs w:val="28"/>
        </w:rPr>
        <w:t xml:space="preserve"> годах в основном будут выполняться </w:t>
      </w:r>
      <w:r>
        <w:rPr>
          <w:rFonts w:ascii="Times New Roman" w:hAnsi="Times New Roman" w:cs="Times New Roman"/>
          <w:sz w:val="28"/>
          <w:szCs w:val="28"/>
        </w:rPr>
        <w:t xml:space="preserve">формирование земельных участков для размещения автомобильных дорог внутри поселений, </w:t>
      </w:r>
      <w:r w:rsidRPr="00276B4F">
        <w:rPr>
          <w:rFonts w:ascii="Times New Roman" w:hAnsi="Times New Roman" w:cs="Times New Roman"/>
          <w:sz w:val="28"/>
          <w:szCs w:val="28"/>
        </w:rPr>
        <w:t xml:space="preserve">проектно-изыскательские работы по строительству (реконструкции), капитальному ремонту и ремонту на объектах, включенных в настоящую </w:t>
      </w:r>
      <w:r>
        <w:rPr>
          <w:rFonts w:ascii="Times New Roman" w:hAnsi="Times New Roman" w:cs="Times New Roman"/>
          <w:sz w:val="28"/>
          <w:szCs w:val="28"/>
        </w:rPr>
        <w:t>П</w:t>
      </w:r>
      <w:r w:rsidRPr="00276B4F">
        <w:rPr>
          <w:rFonts w:ascii="Times New Roman" w:hAnsi="Times New Roman" w:cs="Times New Roman"/>
          <w:sz w:val="28"/>
          <w:szCs w:val="28"/>
        </w:rPr>
        <w:t>рограмму. Объемы финансирования: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2016 год</w:t>
      </w: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 –  850,0 тыс. рублей;</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2017 год</w:t>
      </w: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 –  550,0 тыс. рублей;</w:t>
      </w:r>
    </w:p>
    <w:p w:rsidR="008C26A2" w:rsidRPr="00276B4F" w:rsidRDefault="008C26A2" w:rsidP="008C26A2">
      <w:pPr>
        <w:ind w:firstLine="709"/>
        <w:rPr>
          <w:rFonts w:ascii="Times New Roman" w:hAnsi="Times New Roman" w:cs="Times New Roman"/>
          <w:sz w:val="28"/>
          <w:szCs w:val="28"/>
        </w:rPr>
      </w:pPr>
      <w:r w:rsidRPr="00276B4F">
        <w:rPr>
          <w:rFonts w:ascii="Times New Roman" w:hAnsi="Times New Roman" w:cs="Times New Roman"/>
          <w:sz w:val="28"/>
          <w:szCs w:val="28"/>
        </w:rPr>
        <w:t>2018 год</w:t>
      </w: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 </w:t>
      </w:r>
      <w:r>
        <w:rPr>
          <w:rFonts w:ascii="Times New Roman" w:hAnsi="Times New Roman" w:cs="Times New Roman"/>
          <w:sz w:val="28"/>
          <w:szCs w:val="28"/>
        </w:rPr>
        <w:t>–</w:t>
      </w:r>
      <w:r w:rsidRPr="00276B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6B4F">
        <w:rPr>
          <w:rFonts w:ascii="Times New Roman" w:hAnsi="Times New Roman" w:cs="Times New Roman"/>
          <w:sz w:val="28"/>
          <w:szCs w:val="28"/>
        </w:rPr>
        <w:t>550,0 тыс. рублей;</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Объемы работ по проектированию автомобильных дорог в период с 201</w:t>
      </w:r>
      <w:r>
        <w:rPr>
          <w:rFonts w:ascii="Times New Roman" w:hAnsi="Times New Roman" w:cs="Times New Roman"/>
          <w:sz w:val="28"/>
          <w:szCs w:val="28"/>
        </w:rPr>
        <w:t>6</w:t>
      </w:r>
      <w:r w:rsidRPr="00276B4F">
        <w:rPr>
          <w:rFonts w:ascii="Times New Roman" w:hAnsi="Times New Roman" w:cs="Times New Roman"/>
          <w:sz w:val="28"/>
          <w:szCs w:val="28"/>
        </w:rPr>
        <w:t xml:space="preserve"> года по 201</w:t>
      </w:r>
      <w:r>
        <w:rPr>
          <w:rFonts w:ascii="Times New Roman" w:hAnsi="Times New Roman" w:cs="Times New Roman"/>
          <w:sz w:val="28"/>
          <w:szCs w:val="28"/>
        </w:rPr>
        <w:t>8</w:t>
      </w:r>
      <w:r w:rsidRPr="00276B4F">
        <w:rPr>
          <w:rFonts w:ascii="Times New Roman" w:hAnsi="Times New Roman" w:cs="Times New Roman"/>
          <w:sz w:val="28"/>
          <w:szCs w:val="28"/>
        </w:rPr>
        <w:t xml:space="preserve"> год с указанием протяженности строительства (реконструкции) и объемов  финансирования приведены в </w:t>
      </w:r>
      <w:hyperlink w:anchor="sub_1020" w:history="1">
        <w:r w:rsidRPr="00276B4F">
          <w:rPr>
            <w:rStyle w:val="a4"/>
            <w:rFonts w:ascii="Times New Roman" w:hAnsi="Times New Roman"/>
            <w:b w:val="0"/>
            <w:sz w:val="28"/>
            <w:szCs w:val="28"/>
          </w:rPr>
          <w:t>приложении 2</w:t>
        </w:r>
      </w:hyperlink>
      <w:r w:rsidRPr="00276B4F">
        <w:rPr>
          <w:rFonts w:ascii="Times New Roman" w:hAnsi="Times New Roman" w:cs="Times New Roman"/>
          <w:b/>
          <w:sz w:val="28"/>
          <w:szCs w:val="28"/>
        </w:rPr>
        <w:t>.</w:t>
      </w:r>
    </w:p>
    <w:p w:rsidR="008C26A2" w:rsidRPr="00276B4F" w:rsidRDefault="008C26A2" w:rsidP="008C26A2">
      <w:pPr>
        <w:pStyle w:val="1"/>
        <w:rPr>
          <w:rFonts w:ascii="Times New Roman" w:hAnsi="Times New Roman" w:cs="Times New Roman"/>
          <w:sz w:val="28"/>
          <w:szCs w:val="28"/>
        </w:rPr>
      </w:pPr>
      <w:bookmarkStart w:id="7" w:name="sub_600"/>
      <w:r w:rsidRPr="00276B4F">
        <w:rPr>
          <w:rFonts w:ascii="Times New Roman" w:hAnsi="Times New Roman" w:cs="Times New Roman"/>
          <w:sz w:val="28"/>
          <w:szCs w:val="28"/>
        </w:rPr>
        <w:t xml:space="preserve">Раздел 6. </w:t>
      </w:r>
      <w:r>
        <w:rPr>
          <w:rFonts w:ascii="Times New Roman" w:hAnsi="Times New Roman" w:cs="Times New Roman"/>
          <w:sz w:val="28"/>
          <w:szCs w:val="28"/>
        </w:rPr>
        <w:t>Ресурсное обеспечение Программы</w:t>
      </w:r>
    </w:p>
    <w:bookmarkEnd w:id="7"/>
    <w:p w:rsidR="008C26A2" w:rsidRPr="00276B4F" w:rsidRDefault="008C26A2" w:rsidP="008C26A2">
      <w:pPr>
        <w:pStyle w:val="a5"/>
        <w:ind w:firstLine="709"/>
        <w:rPr>
          <w:rFonts w:ascii="Times New Roman" w:hAnsi="Times New Roman" w:cs="Times New Roman"/>
          <w:sz w:val="28"/>
          <w:szCs w:val="28"/>
        </w:rPr>
      </w:pPr>
      <w:r w:rsidRPr="00276B4F">
        <w:rPr>
          <w:rFonts w:ascii="Times New Roman" w:hAnsi="Times New Roman" w:cs="Times New Roman"/>
          <w:sz w:val="28"/>
          <w:szCs w:val="28"/>
        </w:rPr>
        <w:t xml:space="preserve">Финансирование </w:t>
      </w:r>
      <w:r>
        <w:rPr>
          <w:rFonts w:ascii="Times New Roman" w:hAnsi="Times New Roman" w:cs="Times New Roman"/>
          <w:sz w:val="28"/>
          <w:szCs w:val="28"/>
        </w:rPr>
        <w:t>П</w:t>
      </w:r>
      <w:r w:rsidRPr="00276B4F">
        <w:rPr>
          <w:rFonts w:ascii="Times New Roman" w:hAnsi="Times New Roman" w:cs="Times New Roman"/>
          <w:sz w:val="28"/>
          <w:szCs w:val="28"/>
        </w:rPr>
        <w:t>рограммы, осуществляется в основном за счет средств Дорожного фонда Республики Мордовия и средства Дорожного фонда Республики Мордовия, направляемые в Ковылкинск</w:t>
      </w:r>
      <w:r>
        <w:rPr>
          <w:rFonts w:ascii="Times New Roman" w:hAnsi="Times New Roman" w:cs="Times New Roman"/>
          <w:sz w:val="28"/>
          <w:szCs w:val="28"/>
        </w:rPr>
        <w:t>ий</w:t>
      </w:r>
      <w:r w:rsidRPr="00276B4F">
        <w:rPr>
          <w:rFonts w:ascii="Times New Roman" w:hAnsi="Times New Roman" w:cs="Times New Roman"/>
          <w:sz w:val="28"/>
          <w:szCs w:val="28"/>
        </w:rPr>
        <w:t xml:space="preserve"> муниципальный район Республики Мордовия для финансового обеспечения дорожной деятельности в отношении автомобильных дорог общего пользования.</w:t>
      </w:r>
      <w:r w:rsidRPr="003D18BD">
        <w:rPr>
          <w:rFonts w:ascii="Times New Roman" w:hAnsi="Times New Roman" w:cs="Times New Roman"/>
          <w:sz w:val="28"/>
          <w:szCs w:val="28"/>
        </w:rPr>
        <w:t xml:space="preserve"> </w:t>
      </w:r>
      <w:r>
        <w:rPr>
          <w:rFonts w:ascii="Times New Roman" w:hAnsi="Times New Roman" w:cs="Times New Roman"/>
          <w:sz w:val="28"/>
          <w:szCs w:val="28"/>
        </w:rPr>
        <w:t>О</w:t>
      </w:r>
      <w:r w:rsidRPr="00276B4F">
        <w:rPr>
          <w:rFonts w:ascii="Times New Roman" w:hAnsi="Times New Roman" w:cs="Times New Roman"/>
          <w:sz w:val="28"/>
          <w:szCs w:val="28"/>
        </w:rPr>
        <w:t>бщий объем финансирования мероприятий</w:t>
      </w:r>
      <w:r>
        <w:rPr>
          <w:rFonts w:ascii="Times New Roman" w:hAnsi="Times New Roman" w:cs="Times New Roman"/>
          <w:sz w:val="28"/>
          <w:szCs w:val="28"/>
        </w:rPr>
        <w:t xml:space="preserve"> П</w:t>
      </w:r>
      <w:r w:rsidRPr="00276B4F">
        <w:rPr>
          <w:rFonts w:ascii="Times New Roman" w:hAnsi="Times New Roman" w:cs="Times New Roman"/>
          <w:sz w:val="28"/>
          <w:szCs w:val="28"/>
        </w:rPr>
        <w:t>рограммы составит по годам:</w:t>
      </w:r>
    </w:p>
    <w:p w:rsidR="008C26A2" w:rsidRPr="00276B4F" w:rsidRDefault="008C26A2" w:rsidP="008C26A2">
      <w:pPr>
        <w:pStyle w:val="a5"/>
        <w:ind w:firstLine="709"/>
        <w:rPr>
          <w:rFonts w:ascii="Times New Roman" w:hAnsi="Times New Roman" w:cs="Times New Roman"/>
          <w:sz w:val="28"/>
          <w:szCs w:val="28"/>
        </w:rPr>
      </w:pPr>
      <w:bookmarkStart w:id="8" w:name="sub_700"/>
      <w:r w:rsidRPr="00276B4F">
        <w:rPr>
          <w:rFonts w:ascii="Times New Roman" w:hAnsi="Times New Roman" w:cs="Times New Roman"/>
          <w:sz w:val="28"/>
          <w:szCs w:val="28"/>
        </w:rPr>
        <w:t xml:space="preserve">в 2016 году – </w:t>
      </w:r>
      <w:r>
        <w:rPr>
          <w:rFonts w:ascii="Times New Roman" w:hAnsi="Times New Roman" w:cs="Times New Roman"/>
          <w:sz w:val="28"/>
          <w:szCs w:val="28"/>
        </w:rPr>
        <w:t xml:space="preserve"> 9 534,5</w:t>
      </w:r>
      <w:r w:rsidRPr="00276B4F">
        <w:rPr>
          <w:rFonts w:ascii="Times New Roman" w:hAnsi="Times New Roman" w:cs="Times New Roman"/>
          <w:sz w:val="28"/>
          <w:szCs w:val="28"/>
        </w:rPr>
        <w:t xml:space="preserve"> тыс. рублей;</w:t>
      </w:r>
    </w:p>
    <w:p w:rsidR="008C26A2" w:rsidRPr="00276B4F" w:rsidRDefault="008C26A2" w:rsidP="008C26A2">
      <w:pPr>
        <w:pStyle w:val="a5"/>
        <w:ind w:firstLine="709"/>
        <w:rPr>
          <w:rFonts w:ascii="Times New Roman" w:hAnsi="Times New Roman" w:cs="Times New Roman"/>
          <w:sz w:val="28"/>
          <w:szCs w:val="28"/>
        </w:rPr>
      </w:pPr>
      <w:r w:rsidRPr="00276B4F">
        <w:rPr>
          <w:rFonts w:ascii="Times New Roman" w:hAnsi="Times New Roman" w:cs="Times New Roman"/>
          <w:sz w:val="28"/>
          <w:szCs w:val="28"/>
        </w:rPr>
        <w:t>в 2017 году – 1</w:t>
      </w:r>
      <w:r>
        <w:rPr>
          <w:rFonts w:ascii="Times New Roman" w:hAnsi="Times New Roman" w:cs="Times New Roman"/>
          <w:sz w:val="28"/>
          <w:szCs w:val="28"/>
        </w:rPr>
        <w:t xml:space="preserve">0 </w:t>
      </w:r>
      <w:r w:rsidRPr="00276B4F">
        <w:rPr>
          <w:rFonts w:ascii="Times New Roman" w:hAnsi="Times New Roman" w:cs="Times New Roman"/>
          <w:sz w:val="28"/>
          <w:szCs w:val="28"/>
        </w:rPr>
        <w:t>000,0 тыс. рублей;</w:t>
      </w:r>
    </w:p>
    <w:p w:rsidR="008C26A2" w:rsidRDefault="008C26A2" w:rsidP="008C26A2">
      <w:pPr>
        <w:pStyle w:val="a5"/>
        <w:ind w:firstLine="709"/>
        <w:rPr>
          <w:rFonts w:ascii="Times New Roman" w:hAnsi="Times New Roman" w:cs="Times New Roman"/>
          <w:sz w:val="28"/>
          <w:szCs w:val="28"/>
        </w:rPr>
      </w:pPr>
      <w:r w:rsidRPr="00276B4F">
        <w:rPr>
          <w:rFonts w:ascii="Times New Roman" w:hAnsi="Times New Roman" w:cs="Times New Roman"/>
          <w:sz w:val="28"/>
          <w:szCs w:val="28"/>
        </w:rPr>
        <w:t>в 2018 году – 12</w:t>
      </w:r>
      <w:r>
        <w:rPr>
          <w:rFonts w:ascii="Times New Roman" w:hAnsi="Times New Roman" w:cs="Times New Roman"/>
          <w:sz w:val="28"/>
          <w:szCs w:val="28"/>
        </w:rPr>
        <w:t xml:space="preserve"> </w:t>
      </w:r>
      <w:r w:rsidRPr="00276B4F">
        <w:rPr>
          <w:rFonts w:ascii="Times New Roman" w:hAnsi="Times New Roman" w:cs="Times New Roman"/>
          <w:sz w:val="28"/>
          <w:szCs w:val="28"/>
        </w:rPr>
        <w:t>00</w:t>
      </w:r>
      <w:r>
        <w:rPr>
          <w:rFonts w:ascii="Times New Roman" w:hAnsi="Times New Roman" w:cs="Times New Roman"/>
          <w:sz w:val="28"/>
          <w:szCs w:val="28"/>
        </w:rPr>
        <w:t>0</w:t>
      </w:r>
      <w:r w:rsidRPr="00276B4F">
        <w:rPr>
          <w:rFonts w:ascii="Times New Roman" w:hAnsi="Times New Roman" w:cs="Times New Roman"/>
          <w:sz w:val="28"/>
          <w:szCs w:val="28"/>
        </w:rPr>
        <w:t>,0 тыс. рублей</w:t>
      </w:r>
      <w:r>
        <w:rPr>
          <w:rFonts w:ascii="Times New Roman" w:hAnsi="Times New Roman" w:cs="Times New Roman"/>
          <w:sz w:val="28"/>
          <w:szCs w:val="28"/>
        </w:rPr>
        <w:t>.</w:t>
      </w:r>
    </w:p>
    <w:p w:rsidR="008C26A2" w:rsidRPr="00FA108E" w:rsidRDefault="008C26A2" w:rsidP="008C26A2">
      <w:pPr>
        <w:pStyle w:val="a5"/>
        <w:spacing w:before="240" w:after="240"/>
        <w:jc w:val="center"/>
        <w:rPr>
          <w:rFonts w:ascii="Times New Roman" w:hAnsi="Times New Roman" w:cs="Times New Roman"/>
          <w:b/>
          <w:sz w:val="28"/>
          <w:szCs w:val="28"/>
        </w:rPr>
      </w:pPr>
      <w:r w:rsidRPr="00FA108E">
        <w:rPr>
          <w:rFonts w:ascii="Times New Roman" w:hAnsi="Times New Roman" w:cs="Times New Roman"/>
          <w:b/>
          <w:sz w:val="28"/>
          <w:szCs w:val="28"/>
        </w:rPr>
        <w:t xml:space="preserve">Раздел 7. Ожидаемые конечные результаты реализации </w:t>
      </w:r>
      <w:r>
        <w:rPr>
          <w:rFonts w:ascii="Times New Roman" w:hAnsi="Times New Roman" w:cs="Times New Roman"/>
          <w:b/>
          <w:sz w:val="28"/>
          <w:szCs w:val="28"/>
        </w:rPr>
        <w:t>П</w:t>
      </w:r>
      <w:r w:rsidRPr="00FA108E">
        <w:rPr>
          <w:rFonts w:ascii="Times New Roman" w:hAnsi="Times New Roman" w:cs="Times New Roman"/>
          <w:b/>
          <w:sz w:val="28"/>
          <w:szCs w:val="28"/>
        </w:rPr>
        <w:t>рограммы</w:t>
      </w:r>
    </w:p>
    <w:bookmarkEnd w:id="8"/>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lastRenderedPageBreak/>
        <w:t xml:space="preserve">Оценка эффективности реализации </w:t>
      </w:r>
      <w:r>
        <w:rPr>
          <w:rFonts w:ascii="Times New Roman" w:hAnsi="Times New Roman" w:cs="Times New Roman"/>
          <w:sz w:val="28"/>
          <w:szCs w:val="28"/>
        </w:rPr>
        <w:t>П</w:t>
      </w:r>
      <w:r w:rsidRPr="00276B4F">
        <w:rPr>
          <w:rFonts w:ascii="Times New Roman" w:hAnsi="Times New Roman" w:cs="Times New Roman"/>
          <w:sz w:val="28"/>
          <w:szCs w:val="28"/>
        </w:rPr>
        <w:t>рограммы будет ежегодно производиться на основе системы целевых показателей, которая обеспечит мониторинг динамики изменений, произошедших за оцениваемый период.</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Оценка эффективности выполнения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проводится для обеспечения ответственного исполнителя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оперативной информацией о промежуточных результатах достижения цели, решения задач и выполнения мероприятий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коррективов в настоящую </w:t>
      </w:r>
      <w:r>
        <w:rPr>
          <w:rFonts w:ascii="Times New Roman" w:hAnsi="Times New Roman" w:cs="Times New Roman"/>
          <w:sz w:val="28"/>
          <w:szCs w:val="28"/>
        </w:rPr>
        <w:t>П</w:t>
      </w:r>
      <w:r w:rsidRPr="00276B4F">
        <w:rPr>
          <w:rFonts w:ascii="Times New Roman" w:hAnsi="Times New Roman" w:cs="Times New Roman"/>
          <w:sz w:val="28"/>
          <w:szCs w:val="28"/>
        </w:rPr>
        <w:t>рограмму.</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Периодичность оценки эффективности выполнения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определяется периодичностью сбора информации в ходе проведения мониторинга достижения показателей, выполнения мероприятий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поступления и расходования предусмотренных по </w:t>
      </w:r>
      <w:r>
        <w:rPr>
          <w:rFonts w:ascii="Times New Roman" w:hAnsi="Times New Roman" w:cs="Times New Roman"/>
          <w:sz w:val="28"/>
          <w:szCs w:val="28"/>
        </w:rPr>
        <w:t>П</w:t>
      </w:r>
      <w:r w:rsidRPr="00276B4F">
        <w:rPr>
          <w:rFonts w:ascii="Times New Roman" w:hAnsi="Times New Roman" w:cs="Times New Roman"/>
          <w:sz w:val="28"/>
          <w:szCs w:val="28"/>
        </w:rPr>
        <w:t>рограмме финансовых средств.</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Эффективность выполнения </w:t>
      </w:r>
      <w:r>
        <w:rPr>
          <w:rFonts w:ascii="Times New Roman" w:hAnsi="Times New Roman" w:cs="Times New Roman"/>
          <w:sz w:val="28"/>
          <w:szCs w:val="28"/>
        </w:rPr>
        <w:t>П</w:t>
      </w:r>
      <w:r w:rsidRPr="00276B4F">
        <w:rPr>
          <w:rFonts w:ascii="Times New Roman" w:hAnsi="Times New Roman" w:cs="Times New Roman"/>
          <w:sz w:val="28"/>
          <w:szCs w:val="28"/>
        </w:rPr>
        <w:t>рограммы оценивается по двум критериям:</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степень достижения целей </w:t>
      </w:r>
      <w:r>
        <w:rPr>
          <w:rFonts w:ascii="Times New Roman" w:hAnsi="Times New Roman" w:cs="Times New Roman"/>
          <w:sz w:val="28"/>
          <w:szCs w:val="28"/>
        </w:rPr>
        <w:t>П</w:t>
      </w:r>
      <w:r w:rsidRPr="00276B4F">
        <w:rPr>
          <w:rFonts w:ascii="Times New Roman" w:hAnsi="Times New Roman" w:cs="Times New Roman"/>
          <w:sz w:val="28"/>
          <w:szCs w:val="28"/>
        </w:rPr>
        <w:t>рограммы в целом за весь период ее реализации;</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степень реализации мероприятий, а также степень достижения запланированных результатов реализации </w:t>
      </w:r>
      <w:r>
        <w:rPr>
          <w:rFonts w:ascii="Times New Roman" w:hAnsi="Times New Roman" w:cs="Times New Roman"/>
          <w:sz w:val="28"/>
          <w:szCs w:val="28"/>
        </w:rPr>
        <w:t>П</w:t>
      </w:r>
      <w:r w:rsidRPr="00276B4F">
        <w:rPr>
          <w:rFonts w:ascii="Times New Roman" w:hAnsi="Times New Roman" w:cs="Times New Roman"/>
          <w:sz w:val="28"/>
          <w:szCs w:val="28"/>
        </w:rPr>
        <w:t>рограммы в отчетном году (результативность реализации).</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При этом оценка эффективности Муниципальной программы основана на оценке ее результативности с учетом реализовавшихся рисков и социально-экономических эффектов, оказывающих влияние на изменение сферы реализации данной </w:t>
      </w:r>
      <w:r>
        <w:rPr>
          <w:rFonts w:ascii="Times New Roman" w:hAnsi="Times New Roman" w:cs="Times New Roman"/>
          <w:sz w:val="28"/>
          <w:szCs w:val="28"/>
        </w:rPr>
        <w:t>П</w:t>
      </w:r>
      <w:r w:rsidRPr="00276B4F">
        <w:rPr>
          <w:rFonts w:ascii="Times New Roman" w:hAnsi="Times New Roman" w:cs="Times New Roman"/>
          <w:sz w:val="28"/>
          <w:szCs w:val="28"/>
        </w:rPr>
        <w:t>рограммы.</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Учитывая специфичность реализации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и факторы, влияющие на уровень достижения показателей, многие из которых находятся вне сферы регулирования </w:t>
      </w:r>
      <w:r>
        <w:rPr>
          <w:rFonts w:ascii="Times New Roman" w:hAnsi="Times New Roman" w:cs="Times New Roman"/>
          <w:sz w:val="28"/>
          <w:szCs w:val="28"/>
        </w:rPr>
        <w:t>П</w:t>
      </w:r>
      <w:r w:rsidRPr="00276B4F">
        <w:rPr>
          <w:rFonts w:ascii="Times New Roman" w:hAnsi="Times New Roman" w:cs="Times New Roman"/>
          <w:sz w:val="28"/>
          <w:szCs w:val="28"/>
        </w:rPr>
        <w:t>рограммы, перевыполнение запланированных показателей не может рассматриваться как следствие неэффективного планирования.</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Полученная информация о ходе и промежуточных результатах реализации </w:t>
      </w:r>
      <w:r>
        <w:rPr>
          <w:rFonts w:ascii="Times New Roman" w:hAnsi="Times New Roman" w:cs="Times New Roman"/>
          <w:sz w:val="28"/>
          <w:szCs w:val="28"/>
        </w:rPr>
        <w:t>П</w:t>
      </w:r>
      <w:r w:rsidRPr="00276B4F">
        <w:rPr>
          <w:rFonts w:ascii="Times New Roman" w:hAnsi="Times New Roman" w:cs="Times New Roman"/>
          <w:sz w:val="28"/>
          <w:szCs w:val="28"/>
        </w:rPr>
        <w:t xml:space="preserve">рограммы носит обобщенный характер. Соответствующая оценка осуществляется финансово-экономическими подразделениями ответственного исполнителя. В ходе оценки проводится анализ размеров и причин возникновения экономии или недостачи бюджетных ассигнований, предусмотренных на реализацию </w:t>
      </w:r>
      <w:r>
        <w:rPr>
          <w:rFonts w:ascii="Times New Roman" w:hAnsi="Times New Roman" w:cs="Times New Roman"/>
          <w:sz w:val="28"/>
          <w:szCs w:val="28"/>
        </w:rPr>
        <w:t>П</w:t>
      </w:r>
      <w:r w:rsidRPr="00276B4F">
        <w:rPr>
          <w:rFonts w:ascii="Times New Roman" w:hAnsi="Times New Roman" w:cs="Times New Roman"/>
          <w:sz w:val="28"/>
          <w:szCs w:val="28"/>
        </w:rPr>
        <w:t>рограммы.</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По итогам оценки делается вывод о признании организации распределения и расходования бюджетных средств, предусмотренных на реализацию </w:t>
      </w:r>
      <w:r>
        <w:rPr>
          <w:rFonts w:ascii="Times New Roman" w:hAnsi="Times New Roman" w:cs="Times New Roman"/>
          <w:sz w:val="28"/>
          <w:szCs w:val="28"/>
        </w:rPr>
        <w:t>П</w:t>
      </w:r>
      <w:r w:rsidRPr="00276B4F">
        <w:rPr>
          <w:rFonts w:ascii="Times New Roman" w:hAnsi="Times New Roman" w:cs="Times New Roman"/>
          <w:sz w:val="28"/>
          <w:szCs w:val="28"/>
        </w:rPr>
        <w:t>рограммы:</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эффективной;</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76B4F">
        <w:rPr>
          <w:rFonts w:ascii="Times New Roman" w:hAnsi="Times New Roman" w:cs="Times New Roman"/>
          <w:sz w:val="28"/>
          <w:szCs w:val="28"/>
        </w:rPr>
        <w:t xml:space="preserve">в целом </w:t>
      </w:r>
      <w:proofErr w:type="gramStart"/>
      <w:r w:rsidRPr="00276B4F">
        <w:rPr>
          <w:rFonts w:ascii="Times New Roman" w:hAnsi="Times New Roman" w:cs="Times New Roman"/>
          <w:sz w:val="28"/>
          <w:szCs w:val="28"/>
        </w:rPr>
        <w:t>эффективной</w:t>
      </w:r>
      <w:proofErr w:type="gramEnd"/>
      <w:r w:rsidRPr="00276B4F">
        <w:rPr>
          <w:rFonts w:ascii="Times New Roman" w:hAnsi="Times New Roman" w:cs="Times New Roman"/>
          <w:sz w:val="28"/>
          <w:szCs w:val="28"/>
        </w:rPr>
        <w:t>;</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неэффективной.</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Основные показатели, характеризующие эффективность реализации </w:t>
      </w:r>
      <w:r>
        <w:rPr>
          <w:rFonts w:ascii="Times New Roman" w:hAnsi="Times New Roman" w:cs="Times New Roman"/>
          <w:sz w:val="28"/>
          <w:szCs w:val="28"/>
        </w:rPr>
        <w:t>П</w:t>
      </w:r>
      <w:r w:rsidRPr="00276B4F">
        <w:rPr>
          <w:rFonts w:ascii="Times New Roman" w:hAnsi="Times New Roman" w:cs="Times New Roman"/>
          <w:sz w:val="28"/>
          <w:szCs w:val="28"/>
        </w:rPr>
        <w:t>рограммы:</w:t>
      </w:r>
    </w:p>
    <w:p w:rsidR="008C26A2" w:rsidRPr="00276B4F" w:rsidRDefault="008C26A2" w:rsidP="008C26A2">
      <w:pPr>
        <w:pStyle w:val="a5"/>
        <w:ind w:firstLine="709"/>
        <w:rPr>
          <w:rFonts w:ascii="Times New Roman" w:hAnsi="Times New Roman" w:cs="Times New Roman"/>
          <w:sz w:val="28"/>
          <w:szCs w:val="28"/>
        </w:rPr>
      </w:pPr>
      <w:r w:rsidRPr="00276B4F">
        <w:rPr>
          <w:rFonts w:ascii="Times New Roman" w:hAnsi="Times New Roman" w:cs="Times New Roman"/>
          <w:sz w:val="28"/>
          <w:szCs w:val="28"/>
        </w:rPr>
        <w:t>- протяженность сети автомобильных дорог общего пользования местного значения с твердым покрытием после строительства и реконструкции</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общая протяженность автомобильных дорог общего пользования местного значения соответствующих нормативным требованиям к транспортн</w:t>
      </w:r>
      <w:proofErr w:type="gramStart"/>
      <w:r w:rsidRPr="00276B4F">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Pr="00276B4F">
        <w:rPr>
          <w:rFonts w:ascii="Times New Roman" w:hAnsi="Times New Roman" w:cs="Times New Roman"/>
          <w:sz w:val="28"/>
          <w:szCs w:val="28"/>
        </w:rPr>
        <w:t>эксплуатационным показателям.</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Оценка эффективности реализации мероприятий </w:t>
      </w:r>
      <w:r>
        <w:rPr>
          <w:rFonts w:ascii="Times New Roman" w:hAnsi="Times New Roman" w:cs="Times New Roman"/>
          <w:sz w:val="28"/>
          <w:szCs w:val="28"/>
        </w:rPr>
        <w:t>П</w:t>
      </w:r>
      <w:r w:rsidRPr="00276B4F">
        <w:rPr>
          <w:rFonts w:ascii="Times New Roman" w:hAnsi="Times New Roman" w:cs="Times New Roman"/>
          <w:sz w:val="28"/>
          <w:szCs w:val="28"/>
        </w:rPr>
        <w:t>рограммы, производится путем сравнения фактически достигнутых значений показателей с их целевыми значениями.</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При оценке выполнения плана проводится сравнение:</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фактических сроков реализации мероприятий плана с </w:t>
      </w:r>
      <w:proofErr w:type="gramStart"/>
      <w:r w:rsidRPr="00276B4F">
        <w:rPr>
          <w:rFonts w:ascii="Times New Roman" w:hAnsi="Times New Roman" w:cs="Times New Roman"/>
          <w:sz w:val="28"/>
          <w:szCs w:val="28"/>
        </w:rPr>
        <w:t>запланированными</w:t>
      </w:r>
      <w:proofErr w:type="gramEnd"/>
      <w:r w:rsidRPr="00276B4F">
        <w:rPr>
          <w:rFonts w:ascii="Times New Roman" w:hAnsi="Times New Roman" w:cs="Times New Roman"/>
          <w:sz w:val="28"/>
          <w:szCs w:val="28"/>
        </w:rPr>
        <w:t>;</w:t>
      </w:r>
    </w:p>
    <w:p w:rsidR="008C26A2" w:rsidRPr="00276B4F" w:rsidRDefault="008C26A2" w:rsidP="008C26A2">
      <w:pPr>
        <w:rPr>
          <w:rFonts w:ascii="Times New Roman" w:hAnsi="Times New Roman" w:cs="Times New Roman"/>
          <w:sz w:val="28"/>
          <w:szCs w:val="28"/>
        </w:rPr>
      </w:pPr>
      <w:r>
        <w:rPr>
          <w:rFonts w:ascii="Times New Roman" w:hAnsi="Times New Roman" w:cs="Times New Roman"/>
          <w:sz w:val="28"/>
          <w:szCs w:val="28"/>
        </w:rPr>
        <w:t xml:space="preserve">- </w:t>
      </w:r>
      <w:r w:rsidRPr="00276B4F">
        <w:rPr>
          <w:rFonts w:ascii="Times New Roman" w:hAnsi="Times New Roman" w:cs="Times New Roman"/>
          <w:sz w:val="28"/>
          <w:szCs w:val="28"/>
        </w:rPr>
        <w:t xml:space="preserve">фактически полученных результатов с </w:t>
      </w:r>
      <w:proofErr w:type="gramStart"/>
      <w:r w:rsidRPr="00276B4F">
        <w:rPr>
          <w:rFonts w:ascii="Times New Roman" w:hAnsi="Times New Roman" w:cs="Times New Roman"/>
          <w:sz w:val="28"/>
          <w:szCs w:val="28"/>
        </w:rPr>
        <w:t>ожидаемыми</w:t>
      </w:r>
      <w:proofErr w:type="gramEnd"/>
      <w:r w:rsidRPr="00276B4F">
        <w:rPr>
          <w:rFonts w:ascii="Times New Roman" w:hAnsi="Times New Roman" w:cs="Times New Roman"/>
          <w:sz w:val="28"/>
          <w:szCs w:val="28"/>
        </w:rPr>
        <w:t>.</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Оценка эффективности реализации по направлениям работы определяется на основе расчетов по следующей формуле:</w:t>
      </w:r>
    </w:p>
    <w:p w:rsidR="008C26A2" w:rsidRPr="00276B4F" w:rsidRDefault="008C26A2" w:rsidP="008C26A2">
      <w:pPr>
        <w:ind w:firstLine="69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0001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000125" cy="466725"/>
                    </a:xfrm>
                    <a:prstGeom prst="rect">
                      <a:avLst/>
                    </a:prstGeom>
                    <a:noFill/>
                    <a:ln w="9525">
                      <a:noFill/>
                      <a:miter lim="800000"/>
                      <a:headEnd/>
                      <a:tailEnd/>
                    </a:ln>
                  </pic:spPr>
                </pic:pic>
              </a:graphicData>
            </a:graphic>
          </wp:inline>
        </w:drawing>
      </w:r>
      <w:r w:rsidRPr="00276B4F">
        <w:rPr>
          <w:rFonts w:ascii="Times New Roman" w:hAnsi="Times New Roman" w:cs="Times New Roman"/>
          <w:sz w:val="28"/>
          <w:szCs w:val="28"/>
        </w:rPr>
        <w:t xml:space="preserve"> </w:t>
      </w:r>
      <w:proofErr w:type="spellStart"/>
      <w:r w:rsidRPr="00276B4F">
        <w:rPr>
          <w:rFonts w:ascii="Times New Roman" w:hAnsi="Times New Roman" w:cs="Times New Roman"/>
          <w:sz w:val="28"/>
          <w:szCs w:val="28"/>
        </w:rPr>
        <w:t>х</w:t>
      </w:r>
      <w:proofErr w:type="spellEnd"/>
      <w:r w:rsidRPr="00276B4F">
        <w:rPr>
          <w:rFonts w:ascii="Times New Roman" w:hAnsi="Times New Roman" w:cs="Times New Roman"/>
          <w:sz w:val="28"/>
          <w:szCs w:val="28"/>
        </w:rPr>
        <w:t xml:space="preserve"> 100%, где:</w:t>
      </w:r>
    </w:p>
    <w:p w:rsidR="008C26A2" w:rsidRPr="00276B4F" w:rsidRDefault="008C26A2" w:rsidP="008C26A2">
      <w:pPr>
        <w:rPr>
          <w:rFonts w:ascii="Times New Roman" w:hAnsi="Times New Roman" w:cs="Times New Roman"/>
          <w:sz w:val="28"/>
          <w:szCs w:val="28"/>
        </w:rPr>
      </w:pPr>
    </w:p>
    <w:p w:rsidR="008C26A2" w:rsidRPr="00276B4F" w:rsidRDefault="008C26A2" w:rsidP="008C26A2">
      <w:pPr>
        <w:rPr>
          <w:rFonts w:ascii="Times New Roman" w:hAnsi="Times New Roman" w:cs="Times New Roman"/>
          <w:sz w:val="28"/>
          <w:szCs w:val="28"/>
        </w:rPr>
      </w:pPr>
      <w:proofErr w:type="spellStart"/>
      <w:r w:rsidRPr="00276B4F">
        <w:rPr>
          <w:rFonts w:ascii="Times New Roman" w:hAnsi="Times New Roman" w:cs="Times New Roman"/>
          <w:sz w:val="28"/>
          <w:szCs w:val="28"/>
        </w:rPr>
        <w:t>Эф</w:t>
      </w:r>
      <w:proofErr w:type="gramStart"/>
      <w:r w:rsidRPr="00276B4F">
        <w:rPr>
          <w:rFonts w:ascii="Times New Roman" w:hAnsi="Times New Roman" w:cs="Times New Roman"/>
          <w:sz w:val="28"/>
          <w:szCs w:val="28"/>
        </w:rPr>
        <w:t>.Г</w:t>
      </w:r>
      <w:proofErr w:type="gramEnd"/>
      <w:r w:rsidRPr="00276B4F">
        <w:rPr>
          <w:rFonts w:ascii="Times New Roman" w:hAnsi="Times New Roman" w:cs="Times New Roman"/>
          <w:sz w:val="28"/>
          <w:szCs w:val="28"/>
        </w:rPr>
        <w:t>П</w:t>
      </w:r>
      <w:proofErr w:type="spellEnd"/>
      <w:r w:rsidRPr="00276B4F">
        <w:rPr>
          <w:rFonts w:ascii="Times New Roman" w:hAnsi="Times New Roman" w:cs="Times New Roman"/>
          <w:sz w:val="28"/>
          <w:szCs w:val="28"/>
        </w:rPr>
        <w:t xml:space="preserve"> - эффективность хода реализации мероприятий (в процентах);</w:t>
      </w:r>
    </w:p>
    <w:p w:rsidR="008C26A2" w:rsidRPr="00276B4F" w:rsidRDefault="008C26A2" w:rsidP="008C26A2">
      <w:pPr>
        <w:rPr>
          <w:rFonts w:ascii="Times New Roman" w:hAnsi="Times New Roman" w:cs="Times New Roman"/>
          <w:sz w:val="28"/>
          <w:szCs w:val="28"/>
        </w:rPr>
      </w:pPr>
      <w:proofErr w:type="spellStart"/>
      <w:proofErr w:type="gramStart"/>
      <w:r w:rsidRPr="00276B4F">
        <w:rPr>
          <w:rFonts w:ascii="Times New Roman" w:hAnsi="Times New Roman" w:cs="Times New Roman"/>
          <w:sz w:val="28"/>
          <w:szCs w:val="28"/>
        </w:rPr>
        <w:t>X</w:t>
      </w:r>
      <w:proofErr w:type="gramEnd"/>
      <w:r w:rsidRPr="00276B4F">
        <w:rPr>
          <w:rFonts w:ascii="Times New Roman" w:hAnsi="Times New Roman" w:cs="Times New Roman"/>
          <w:sz w:val="28"/>
          <w:szCs w:val="28"/>
        </w:rPr>
        <w:t>ф</w:t>
      </w:r>
      <w:proofErr w:type="spellEnd"/>
      <w:r w:rsidRPr="00276B4F">
        <w:rPr>
          <w:rFonts w:ascii="Times New Roman" w:hAnsi="Times New Roman" w:cs="Times New Roman"/>
          <w:sz w:val="28"/>
          <w:szCs w:val="28"/>
        </w:rPr>
        <w:t>. - фактическое значение индикатора, достигнутое в ходе реализации мероприятия;</w:t>
      </w:r>
    </w:p>
    <w:p w:rsidR="008C26A2" w:rsidRPr="00276B4F" w:rsidRDefault="008C26A2" w:rsidP="008C26A2">
      <w:pPr>
        <w:rPr>
          <w:rFonts w:ascii="Times New Roman" w:hAnsi="Times New Roman" w:cs="Times New Roman"/>
          <w:sz w:val="28"/>
          <w:szCs w:val="28"/>
        </w:rPr>
      </w:pPr>
      <w:proofErr w:type="spellStart"/>
      <w:proofErr w:type="gramStart"/>
      <w:r w:rsidRPr="00276B4F">
        <w:rPr>
          <w:rFonts w:ascii="Times New Roman" w:hAnsi="Times New Roman" w:cs="Times New Roman"/>
          <w:sz w:val="28"/>
          <w:szCs w:val="28"/>
        </w:rPr>
        <w:t>X</w:t>
      </w:r>
      <w:proofErr w:type="gramEnd"/>
      <w:r w:rsidRPr="00276B4F">
        <w:rPr>
          <w:rFonts w:ascii="Times New Roman" w:hAnsi="Times New Roman" w:cs="Times New Roman"/>
          <w:sz w:val="28"/>
          <w:szCs w:val="28"/>
        </w:rPr>
        <w:t>пл</w:t>
      </w:r>
      <w:proofErr w:type="spellEnd"/>
      <w:r w:rsidRPr="00276B4F">
        <w:rPr>
          <w:rFonts w:ascii="Times New Roman" w:hAnsi="Times New Roman" w:cs="Times New Roman"/>
          <w:sz w:val="28"/>
          <w:szCs w:val="28"/>
        </w:rPr>
        <w:t>. - плановое значение индикатора.</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Оценка осуществляется по каждому мероприятию.</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При реализации в установленные сроки не менее 75% запланированных мероприятий степень выполнения плана признается эффективной.</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Степень выполнения мероприятий считается в целом эффективной в случае выполнения в установленные сроки не менее 50% запланированных.</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При более низких показателях выполнения мероприятий по реализации работа считается неэффективной.</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lastRenderedPageBreak/>
        <w:t xml:space="preserve">Неэффективная оценка выполнения мероприятий плана реализации подлежит дополнительной проверке, в ходе которой проводится анализ, а также выясняются причины неисполнения (нарушения сроков), несоответствия полученных результатов </w:t>
      </w:r>
      <w:proofErr w:type="gramStart"/>
      <w:r w:rsidRPr="00276B4F">
        <w:rPr>
          <w:rFonts w:ascii="Times New Roman" w:hAnsi="Times New Roman" w:cs="Times New Roman"/>
          <w:sz w:val="28"/>
          <w:szCs w:val="28"/>
        </w:rPr>
        <w:t>плановым</w:t>
      </w:r>
      <w:proofErr w:type="gramEnd"/>
      <w:r w:rsidRPr="00276B4F">
        <w:rPr>
          <w:rFonts w:ascii="Times New Roman" w:hAnsi="Times New Roman" w:cs="Times New Roman"/>
          <w:sz w:val="28"/>
          <w:szCs w:val="28"/>
        </w:rPr>
        <w:t>.</w:t>
      </w:r>
    </w:p>
    <w:p w:rsidR="008C26A2" w:rsidRDefault="008C26A2" w:rsidP="008C26A2">
      <w:pPr>
        <w:tabs>
          <w:tab w:val="left" w:pos="3544"/>
        </w:tabs>
        <w:suppressAutoHyphens/>
        <w:spacing w:after="120" w:line="240" w:lineRule="exact"/>
        <w:ind w:left="-108" w:firstLine="567"/>
        <w:jc w:val="center"/>
        <w:rPr>
          <w:rFonts w:ascii="Times New Roman" w:hAnsi="Times New Roman" w:cs="Times New Roman"/>
          <w:b/>
          <w:sz w:val="28"/>
          <w:szCs w:val="28"/>
          <w:lang w:eastAsia="ar-SA"/>
        </w:rPr>
      </w:pPr>
      <w:bookmarkStart w:id="9" w:name="sub_111"/>
    </w:p>
    <w:p w:rsidR="008C26A2" w:rsidRDefault="008C26A2" w:rsidP="008C26A2">
      <w:pPr>
        <w:tabs>
          <w:tab w:val="left" w:pos="3544"/>
        </w:tabs>
        <w:suppressAutoHyphens/>
        <w:spacing w:after="120" w:line="240" w:lineRule="exact"/>
        <w:ind w:left="-108" w:firstLine="567"/>
        <w:jc w:val="center"/>
        <w:rPr>
          <w:rFonts w:ascii="Times New Roman" w:hAnsi="Times New Roman" w:cs="Times New Roman"/>
          <w:b/>
          <w:sz w:val="28"/>
          <w:szCs w:val="28"/>
          <w:lang w:eastAsia="ar-SA"/>
        </w:rPr>
      </w:pPr>
    </w:p>
    <w:p w:rsidR="008C26A2" w:rsidRDefault="008C26A2" w:rsidP="008C26A2">
      <w:pPr>
        <w:tabs>
          <w:tab w:val="left" w:pos="3544"/>
        </w:tabs>
        <w:suppressAutoHyphens/>
        <w:spacing w:after="120" w:line="240" w:lineRule="exact"/>
        <w:ind w:left="-108" w:firstLine="567"/>
        <w:jc w:val="center"/>
        <w:rPr>
          <w:rFonts w:ascii="Times New Roman" w:hAnsi="Times New Roman" w:cs="Times New Roman"/>
          <w:b/>
          <w:sz w:val="28"/>
          <w:szCs w:val="28"/>
          <w:lang w:eastAsia="ar-SA"/>
        </w:rPr>
      </w:pPr>
    </w:p>
    <w:p w:rsidR="008C26A2" w:rsidRPr="00F242E9" w:rsidRDefault="008C26A2" w:rsidP="008C26A2">
      <w:pPr>
        <w:tabs>
          <w:tab w:val="left" w:pos="3544"/>
        </w:tabs>
        <w:suppressAutoHyphens/>
        <w:spacing w:after="120" w:line="240" w:lineRule="exact"/>
        <w:ind w:left="-108" w:firstLine="567"/>
        <w:jc w:val="center"/>
        <w:rPr>
          <w:rFonts w:ascii="Times New Roman" w:hAnsi="Times New Roman" w:cs="Times New Roman"/>
          <w:b/>
          <w:sz w:val="28"/>
          <w:szCs w:val="28"/>
          <w:lang w:eastAsia="ar-SA"/>
        </w:rPr>
      </w:pPr>
      <w:r w:rsidRPr="00F242E9">
        <w:rPr>
          <w:rFonts w:ascii="Times New Roman" w:hAnsi="Times New Roman" w:cs="Times New Roman"/>
          <w:b/>
          <w:sz w:val="28"/>
          <w:szCs w:val="28"/>
          <w:lang w:eastAsia="ar-SA"/>
        </w:rPr>
        <w:t xml:space="preserve">Раздел </w:t>
      </w:r>
      <w:r>
        <w:rPr>
          <w:rFonts w:ascii="Times New Roman" w:hAnsi="Times New Roman" w:cs="Times New Roman"/>
          <w:b/>
          <w:sz w:val="28"/>
          <w:szCs w:val="28"/>
          <w:lang w:eastAsia="ar-SA"/>
        </w:rPr>
        <w:t>8</w:t>
      </w:r>
      <w:r w:rsidRPr="00F242E9">
        <w:rPr>
          <w:rFonts w:ascii="Times New Roman" w:hAnsi="Times New Roman" w:cs="Times New Roman"/>
          <w:b/>
          <w:sz w:val="28"/>
          <w:szCs w:val="28"/>
          <w:lang w:eastAsia="ar-SA"/>
        </w:rPr>
        <w:t>. Оценка социально-экономической и экологической эффективности муниципально</w:t>
      </w:r>
      <w:r>
        <w:rPr>
          <w:rFonts w:ascii="Times New Roman" w:hAnsi="Times New Roman" w:cs="Times New Roman"/>
          <w:b/>
          <w:sz w:val="28"/>
          <w:szCs w:val="28"/>
          <w:lang w:eastAsia="ar-SA"/>
        </w:rPr>
        <w:t>й Программы</w:t>
      </w:r>
    </w:p>
    <w:p w:rsidR="008C26A2" w:rsidRPr="00F242E9" w:rsidRDefault="008C26A2" w:rsidP="008C26A2">
      <w:pPr>
        <w:suppressAutoHyphens/>
        <w:ind w:left="-108" w:right="-2" w:firstLine="567"/>
        <w:rPr>
          <w:rFonts w:ascii="Times New Roman" w:hAnsi="Times New Roman" w:cs="Times New Roman"/>
          <w:iCs/>
          <w:sz w:val="28"/>
          <w:szCs w:val="28"/>
          <w:lang w:eastAsia="ar-SA"/>
        </w:rPr>
      </w:pPr>
      <w:r w:rsidRPr="00F242E9">
        <w:rPr>
          <w:rFonts w:ascii="Times New Roman" w:hAnsi="Times New Roman" w:cs="Times New Roman"/>
          <w:iCs/>
          <w:sz w:val="28"/>
          <w:szCs w:val="28"/>
          <w:lang w:eastAsia="ar-SA"/>
        </w:rPr>
        <w:t xml:space="preserve">Оценка эффективности реализации мероприятий настоящей Программы проводится ответственным исполнителем настоящей Программы. </w:t>
      </w:r>
    </w:p>
    <w:p w:rsidR="008C26A2" w:rsidRPr="00515D8A" w:rsidRDefault="008C26A2" w:rsidP="008C26A2">
      <w:pPr>
        <w:pStyle w:val="1"/>
        <w:jc w:val="both"/>
        <w:rPr>
          <w:rFonts w:ascii="Times New Roman" w:hAnsi="Times New Roman" w:cs="Times New Roman"/>
          <w:b w:val="0"/>
          <w:sz w:val="28"/>
          <w:szCs w:val="28"/>
        </w:rPr>
      </w:pPr>
      <w:r>
        <w:rPr>
          <w:rFonts w:ascii="Times New Roman" w:hAnsi="Times New Roman" w:cs="Times New Roman"/>
          <w:b w:val="0"/>
          <w:iCs/>
          <w:sz w:val="28"/>
          <w:szCs w:val="28"/>
        </w:rPr>
        <w:t xml:space="preserve">      </w:t>
      </w:r>
      <w:r w:rsidRPr="00FA108E">
        <w:rPr>
          <w:rFonts w:ascii="Times New Roman" w:hAnsi="Times New Roman" w:cs="Times New Roman"/>
          <w:b w:val="0"/>
          <w:iCs/>
          <w:sz w:val="28"/>
          <w:szCs w:val="28"/>
        </w:rPr>
        <w:t xml:space="preserve">По результатам </w:t>
      </w:r>
      <w:proofErr w:type="gramStart"/>
      <w:r w:rsidRPr="00FA108E">
        <w:rPr>
          <w:rFonts w:ascii="Times New Roman" w:hAnsi="Times New Roman" w:cs="Times New Roman"/>
          <w:b w:val="0"/>
          <w:iCs/>
          <w:sz w:val="28"/>
          <w:szCs w:val="28"/>
        </w:rPr>
        <w:t>оценки эффективности реализации мероприятий настоящей Программы</w:t>
      </w:r>
      <w:proofErr w:type="gramEnd"/>
      <w:r w:rsidRPr="00FA108E">
        <w:rPr>
          <w:rFonts w:ascii="Times New Roman" w:hAnsi="Times New Roman" w:cs="Times New Roman"/>
          <w:b w:val="0"/>
          <w:iCs/>
          <w:sz w:val="28"/>
          <w:szCs w:val="28"/>
        </w:rPr>
        <w:t xml:space="preserve"> основными исполнителями настоящей Программы вносятся предложения по корректировке мероприятий Программы</w:t>
      </w:r>
      <w:r>
        <w:rPr>
          <w:rFonts w:ascii="Times New Roman" w:hAnsi="Times New Roman" w:cs="Times New Roman"/>
          <w:b w:val="0"/>
          <w:iCs/>
          <w:sz w:val="28"/>
          <w:szCs w:val="28"/>
        </w:rPr>
        <w:t>.</w:t>
      </w: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Default="008C26A2" w:rsidP="008C26A2">
      <w:pPr>
        <w:jc w:val="right"/>
        <w:rPr>
          <w:rFonts w:ascii="Times New Roman" w:hAnsi="Times New Roman" w:cs="Times New Roman"/>
          <w:color w:val="000000"/>
          <w:sz w:val="28"/>
          <w:szCs w:val="28"/>
        </w:rPr>
      </w:pPr>
    </w:p>
    <w:p w:rsidR="008C26A2" w:rsidRPr="008B6455" w:rsidRDefault="008C26A2" w:rsidP="008C26A2">
      <w:pPr>
        <w:jc w:val="right"/>
        <w:rPr>
          <w:rFonts w:ascii="Times New Roman" w:hAnsi="Times New Roman" w:cs="Times New Roman"/>
          <w:color w:val="000000"/>
        </w:rPr>
      </w:pPr>
      <w:r w:rsidRPr="008B6455">
        <w:rPr>
          <w:rFonts w:ascii="Times New Roman" w:hAnsi="Times New Roman" w:cs="Times New Roman"/>
          <w:color w:val="000000"/>
        </w:rPr>
        <w:t>Приложение 3</w:t>
      </w:r>
    </w:p>
    <w:p w:rsidR="008C26A2" w:rsidRDefault="008C26A2" w:rsidP="008C26A2">
      <w:pPr>
        <w:jc w:val="right"/>
        <w:rPr>
          <w:rFonts w:ascii="Times New Roman" w:hAnsi="Times New Roman" w:cs="Times New Roman"/>
          <w:color w:val="000000"/>
          <w:sz w:val="28"/>
          <w:szCs w:val="28"/>
        </w:rPr>
      </w:pPr>
      <w:r>
        <w:rPr>
          <w:rFonts w:ascii="Times New Roman" w:hAnsi="Times New Roman" w:cs="Times New Roman"/>
          <w:color w:val="000000"/>
          <w:sz w:val="28"/>
          <w:szCs w:val="28"/>
        </w:rPr>
        <w:t>тыс. руб.</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670"/>
        <w:gridCol w:w="1417"/>
        <w:gridCol w:w="1418"/>
        <w:gridCol w:w="1275"/>
      </w:tblGrid>
      <w:tr w:rsidR="008C26A2" w:rsidTr="00DD3708">
        <w:trPr>
          <w:trHeight w:val="195"/>
        </w:trPr>
        <w:tc>
          <w:tcPr>
            <w:tcW w:w="710" w:type="dxa"/>
            <w:vMerge w:val="restart"/>
            <w:vAlign w:val="center"/>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w:t>
            </w:r>
          </w:p>
          <w:p w:rsidR="008C26A2" w:rsidRPr="008B6455" w:rsidRDefault="008C26A2" w:rsidP="00DD3708">
            <w:pPr>
              <w:ind w:hanging="9"/>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670" w:type="dxa"/>
            <w:vMerge w:val="restart"/>
          </w:tcPr>
          <w:p w:rsidR="008C26A2" w:rsidRPr="008B6455" w:rsidRDefault="008C26A2" w:rsidP="00DD3708">
            <w:pPr>
              <w:jc w:val="center"/>
              <w:rPr>
                <w:rFonts w:ascii="Times New Roman" w:hAnsi="Times New Roman" w:cs="Times New Roman"/>
                <w:sz w:val="28"/>
                <w:szCs w:val="28"/>
              </w:rPr>
            </w:pPr>
          </w:p>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lastRenderedPageBreak/>
              <w:t>Наименование поселения</w:t>
            </w:r>
          </w:p>
        </w:tc>
        <w:tc>
          <w:tcPr>
            <w:tcW w:w="4110" w:type="dxa"/>
            <w:gridSpan w:val="3"/>
          </w:tcPr>
          <w:p w:rsidR="008C26A2" w:rsidRDefault="008C26A2" w:rsidP="00DD3708">
            <w:pPr>
              <w:ind w:firstLine="34"/>
              <w:jc w:val="center"/>
              <w:rPr>
                <w:rFonts w:ascii="Times New Roman" w:hAnsi="Times New Roman" w:cs="Times New Roman"/>
              </w:rPr>
            </w:pPr>
            <w:r w:rsidRPr="00F46903">
              <w:rPr>
                <w:rFonts w:ascii="Times New Roman" w:hAnsi="Times New Roman" w:cs="Times New Roman"/>
              </w:rPr>
              <w:lastRenderedPageBreak/>
              <w:t xml:space="preserve">Распределение </w:t>
            </w:r>
            <w:r>
              <w:rPr>
                <w:rFonts w:ascii="Times New Roman" w:hAnsi="Times New Roman" w:cs="Times New Roman"/>
              </w:rPr>
              <w:t xml:space="preserve">денежных средств </w:t>
            </w:r>
          </w:p>
          <w:p w:rsidR="008C26A2" w:rsidRPr="00F46903" w:rsidRDefault="008C26A2" w:rsidP="00DD3708">
            <w:pPr>
              <w:ind w:firstLine="34"/>
              <w:jc w:val="center"/>
              <w:rPr>
                <w:rFonts w:ascii="Times New Roman" w:hAnsi="Times New Roman" w:cs="Times New Roman"/>
              </w:rPr>
            </w:pPr>
            <w:r>
              <w:rPr>
                <w:rFonts w:ascii="Times New Roman" w:hAnsi="Times New Roman" w:cs="Times New Roman"/>
              </w:rPr>
              <w:t>из Дорожного фонда РМ</w:t>
            </w:r>
          </w:p>
        </w:tc>
      </w:tr>
      <w:tr w:rsidR="008C26A2" w:rsidTr="00DD3708">
        <w:trPr>
          <w:trHeight w:val="473"/>
        </w:trPr>
        <w:tc>
          <w:tcPr>
            <w:tcW w:w="710" w:type="dxa"/>
            <w:vMerge/>
          </w:tcPr>
          <w:p w:rsidR="008C26A2" w:rsidRPr="00F46903" w:rsidRDefault="008C26A2" w:rsidP="00DD3708">
            <w:pPr>
              <w:ind w:hanging="9"/>
              <w:rPr>
                <w:rFonts w:ascii="Times New Roman" w:hAnsi="Times New Roman" w:cs="Times New Roman"/>
              </w:rPr>
            </w:pPr>
          </w:p>
        </w:tc>
        <w:tc>
          <w:tcPr>
            <w:tcW w:w="5670" w:type="dxa"/>
            <w:vMerge/>
          </w:tcPr>
          <w:p w:rsidR="008C26A2" w:rsidRPr="00F46903" w:rsidRDefault="008C26A2" w:rsidP="00DD3708">
            <w:pPr>
              <w:ind w:hanging="9"/>
              <w:rPr>
                <w:rFonts w:ascii="Times New Roman" w:hAnsi="Times New Roman" w:cs="Times New Roman"/>
              </w:rPr>
            </w:pPr>
          </w:p>
        </w:tc>
        <w:tc>
          <w:tcPr>
            <w:tcW w:w="1417" w:type="dxa"/>
            <w:vAlign w:val="center"/>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2016</w:t>
            </w:r>
          </w:p>
        </w:tc>
        <w:tc>
          <w:tcPr>
            <w:tcW w:w="1418" w:type="dxa"/>
            <w:vAlign w:val="center"/>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2017</w:t>
            </w:r>
          </w:p>
        </w:tc>
        <w:tc>
          <w:tcPr>
            <w:tcW w:w="1275" w:type="dxa"/>
            <w:vAlign w:val="center"/>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2018</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lastRenderedPageBreak/>
              <w:t>1</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Большеазясьское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311,9</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311,9</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311,9</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2</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Изосимовское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207,5</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207,5</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207,5</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3</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Казенно-майданское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303,6</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303,6</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303,6</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4</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Клиновское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240,9</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240,9</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240,9</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5</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Кочелаевское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332,8</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332,8</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332,8</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6</w:t>
            </w:r>
          </w:p>
        </w:tc>
        <w:tc>
          <w:tcPr>
            <w:tcW w:w="5670" w:type="dxa"/>
          </w:tcPr>
          <w:p w:rsidR="008C26A2" w:rsidRPr="008B6455" w:rsidRDefault="008C26A2" w:rsidP="00DD3708">
            <w:pPr>
              <w:ind w:hanging="9"/>
              <w:rPr>
                <w:rFonts w:ascii="Times New Roman" w:hAnsi="Times New Roman" w:cs="Times New Roman"/>
                <w:sz w:val="28"/>
                <w:szCs w:val="28"/>
              </w:rPr>
            </w:pPr>
            <w:r w:rsidRPr="008B6455">
              <w:rPr>
                <w:rFonts w:ascii="Times New Roman" w:hAnsi="Times New Roman" w:cs="Times New Roman"/>
                <w:sz w:val="28"/>
                <w:szCs w:val="28"/>
              </w:rPr>
              <w:t>Краснопресненское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282,0</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282,0</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282,0</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7</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Красношадымское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313,3</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313,3</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313,3</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8</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Курнинское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108,6</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108,6</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108,6</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9</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Мамолаевское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398,3</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398,3</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398,3</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10</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Морд</w:t>
            </w:r>
            <w:proofErr w:type="gramStart"/>
            <w:r>
              <w:rPr>
                <w:rFonts w:ascii="Times New Roman" w:hAnsi="Times New Roman" w:cs="Times New Roman"/>
                <w:sz w:val="28"/>
                <w:szCs w:val="28"/>
              </w:rPr>
              <w:t>.</w:t>
            </w:r>
            <w:r w:rsidRPr="008B6455">
              <w:rPr>
                <w:rFonts w:ascii="Times New Roman" w:hAnsi="Times New Roman" w:cs="Times New Roman"/>
                <w:sz w:val="28"/>
                <w:szCs w:val="28"/>
              </w:rPr>
              <w:t>-</w:t>
            </w:r>
            <w:proofErr w:type="gramEnd"/>
            <w:r w:rsidRPr="008B6455">
              <w:rPr>
                <w:rFonts w:ascii="Times New Roman" w:hAnsi="Times New Roman" w:cs="Times New Roman"/>
                <w:sz w:val="28"/>
                <w:szCs w:val="28"/>
              </w:rPr>
              <w:t>Вечкенинское</w:t>
            </w:r>
            <w:proofErr w:type="spellEnd"/>
            <w:r>
              <w:rPr>
                <w:rFonts w:ascii="Times New Roman" w:hAnsi="Times New Roman" w:cs="Times New Roman"/>
                <w:sz w:val="28"/>
                <w:szCs w:val="28"/>
              </w:rPr>
              <w:t xml:space="preserve"> </w:t>
            </w:r>
            <w:r w:rsidRPr="008B6455">
              <w:rPr>
                <w:rFonts w:ascii="Times New Roman" w:hAnsi="Times New Roman" w:cs="Times New Roman"/>
                <w:sz w:val="28"/>
                <w:szCs w:val="28"/>
              </w:rPr>
              <w:t>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215,8</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215,8</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215,8</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11</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Морд</w:t>
            </w:r>
            <w:proofErr w:type="gramStart"/>
            <w:r>
              <w:rPr>
                <w:rFonts w:ascii="Times New Roman" w:hAnsi="Times New Roman" w:cs="Times New Roman"/>
                <w:sz w:val="28"/>
                <w:szCs w:val="28"/>
              </w:rPr>
              <w:t>.</w:t>
            </w:r>
            <w:r w:rsidRPr="008B6455">
              <w:rPr>
                <w:rFonts w:ascii="Times New Roman" w:hAnsi="Times New Roman" w:cs="Times New Roman"/>
                <w:sz w:val="28"/>
                <w:szCs w:val="28"/>
              </w:rPr>
              <w:t>-</w:t>
            </w:r>
            <w:proofErr w:type="gramEnd"/>
            <w:r w:rsidRPr="008B6455">
              <w:rPr>
                <w:rFonts w:ascii="Times New Roman" w:hAnsi="Times New Roman" w:cs="Times New Roman"/>
                <w:sz w:val="28"/>
                <w:szCs w:val="28"/>
              </w:rPr>
              <w:t>Коломасовское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128,1</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128,1</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128,1</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12</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Новомамангинское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227,0</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227,0</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227,0</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13</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Парапинское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156,0</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156,0</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156,0</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14</w:t>
            </w:r>
          </w:p>
        </w:tc>
        <w:tc>
          <w:tcPr>
            <w:tcW w:w="5670" w:type="dxa"/>
          </w:tcPr>
          <w:p w:rsidR="008C26A2" w:rsidRPr="008B6455" w:rsidRDefault="008C26A2" w:rsidP="00DD3708">
            <w:pPr>
              <w:ind w:hanging="9"/>
              <w:rPr>
                <w:rFonts w:ascii="Times New Roman" w:hAnsi="Times New Roman" w:cs="Times New Roman"/>
                <w:sz w:val="28"/>
                <w:szCs w:val="28"/>
              </w:rPr>
            </w:pPr>
            <w:r w:rsidRPr="008B6455">
              <w:rPr>
                <w:rFonts w:ascii="Times New Roman" w:hAnsi="Times New Roman" w:cs="Times New Roman"/>
                <w:sz w:val="28"/>
                <w:szCs w:val="28"/>
              </w:rPr>
              <w:t>Покровское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160,1</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160,1</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160,1</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15</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Примокшанское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240,9</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240,9</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240,9</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16</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Русско-Лашминское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243,7</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243,7</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243,7</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17</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Рыбкинское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503,8</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503,8</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503,8</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18</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Токмовское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215,8</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215,8</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215,8</w:t>
            </w:r>
          </w:p>
        </w:tc>
      </w:tr>
      <w:tr w:rsidR="008C26A2" w:rsidTr="00DD3708">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19</w:t>
            </w:r>
          </w:p>
        </w:tc>
        <w:tc>
          <w:tcPr>
            <w:tcW w:w="5670" w:type="dxa"/>
          </w:tcPr>
          <w:p w:rsidR="008C26A2" w:rsidRPr="008B6455" w:rsidRDefault="008C26A2" w:rsidP="00DD3708">
            <w:pPr>
              <w:ind w:hanging="9"/>
              <w:rPr>
                <w:rFonts w:ascii="Times New Roman" w:hAnsi="Times New Roman" w:cs="Times New Roman"/>
                <w:sz w:val="28"/>
                <w:szCs w:val="28"/>
              </w:rPr>
            </w:pPr>
            <w:r w:rsidRPr="008B6455">
              <w:rPr>
                <w:rFonts w:ascii="Times New Roman" w:hAnsi="Times New Roman" w:cs="Times New Roman"/>
                <w:sz w:val="28"/>
                <w:szCs w:val="28"/>
              </w:rPr>
              <w:t>Троицкое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Pr>
                <w:rFonts w:ascii="Times New Roman" w:hAnsi="Times New Roman" w:cs="Times New Roman"/>
                <w:sz w:val="28"/>
                <w:szCs w:val="28"/>
              </w:rPr>
              <w:t>407,3</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407.3</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407.3</w:t>
            </w:r>
          </w:p>
        </w:tc>
      </w:tr>
      <w:tr w:rsidR="008C26A2" w:rsidTr="00DD3708">
        <w:trPr>
          <w:trHeight w:val="236"/>
        </w:trPr>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20</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Чекашево-Полянское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228,4</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228,4</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228,4</w:t>
            </w:r>
          </w:p>
        </w:tc>
      </w:tr>
      <w:tr w:rsidR="008C26A2" w:rsidTr="00DD3708">
        <w:trPr>
          <w:trHeight w:val="225"/>
        </w:trPr>
        <w:tc>
          <w:tcPr>
            <w:tcW w:w="710" w:type="dxa"/>
          </w:tcPr>
          <w:p w:rsidR="008C26A2" w:rsidRPr="008B6455" w:rsidRDefault="008C26A2" w:rsidP="00DD3708">
            <w:pPr>
              <w:ind w:hanging="9"/>
              <w:jc w:val="center"/>
              <w:rPr>
                <w:rFonts w:ascii="Times New Roman" w:hAnsi="Times New Roman" w:cs="Times New Roman"/>
                <w:sz w:val="28"/>
                <w:szCs w:val="28"/>
              </w:rPr>
            </w:pPr>
            <w:r w:rsidRPr="008B6455">
              <w:rPr>
                <w:rFonts w:ascii="Times New Roman" w:hAnsi="Times New Roman" w:cs="Times New Roman"/>
                <w:sz w:val="28"/>
                <w:szCs w:val="28"/>
              </w:rPr>
              <w:t>21</w:t>
            </w:r>
          </w:p>
        </w:tc>
        <w:tc>
          <w:tcPr>
            <w:tcW w:w="5670" w:type="dxa"/>
          </w:tcPr>
          <w:p w:rsidR="008C26A2" w:rsidRPr="008B6455" w:rsidRDefault="008C26A2" w:rsidP="00DD3708">
            <w:pPr>
              <w:ind w:hanging="9"/>
              <w:rPr>
                <w:rFonts w:ascii="Times New Roman" w:hAnsi="Times New Roman" w:cs="Times New Roman"/>
                <w:sz w:val="28"/>
                <w:szCs w:val="28"/>
              </w:rPr>
            </w:pPr>
            <w:proofErr w:type="spellStart"/>
            <w:r w:rsidRPr="008B6455">
              <w:rPr>
                <w:rFonts w:ascii="Times New Roman" w:hAnsi="Times New Roman" w:cs="Times New Roman"/>
                <w:sz w:val="28"/>
                <w:szCs w:val="28"/>
              </w:rPr>
              <w:t>Шингаринское</w:t>
            </w:r>
            <w:proofErr w:type="spellEnd"/>
            <w:r w:rsidRPr="008B6455">
              <w:rPr>
                <w:rFonts w:ascii="Times New Roman" w:hAnsi="Times New Roman" w:cs="Times New Roman"/>
                <w:sz w:val="28"/>
                <w:szCs w:val="28"/>
              </w:rPr>
              <w:t xml:space="preserve"> сельское поселение</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129,2</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129,2</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129,2</w:t>
            </w:r>
          </w:p>
        </w:tc>
      </w:tr>
      <w:tr w:rsidR="008C26A2" w:rsidTr="00DD3708">
        <w:trPr>
          <w:trHeight w:val="315"/>
        </w:trPr>
        <w:tc>
          <w:tcPr>
            <w:tcW w:w="710" w:type="dxa"/>
          </w:tcPr>
          <w:p w:rsidR="008C26A2" w:rsidRPr="008B6455" w:rsidRDefault="008C26A2" w:rsidP="00DD3708">
            <w:pPr>
              <w:ind w:hanging="9"/>
              <w:rPr>
                <w:rFonts w:ascii="Times New Roman" w:hAnsi="Times New Roman" w:cs="Times New Roman"/>
                <w:sz w:val="28"/>
                <w:szCs w:val="28"/>
              </w:rPr>
            </w:pPr>
          </w:p>
        </w:tc>
        <w:tc>
          <w:tcPr>
            <w:tcW w:w="5670" w:type="dxa"/>
          </w:tcPr>
          <w:p w:rsidR="008C26A2" w:rsidRPr="008B6455" w:rsidRDefault="008C26A2" w:rsidP="00DD3708">
            <w:pPr>
              <w:ind w:hanging="9"/>
              <w:rPr>
                <w:rFonts w:ascii="Times New Roman" w:hAnsi="Times New Roman" w:cs="Times New Roman"/>
                <w:sz w:val="28"/>
                <w:szCs w:val="28"/>
              </w:rPr>
            </w:pPr>
            <w:r w:rsidRPr="008B6455">
              <w:rPr>
                <w:rFonts w:ascii="Times New Roman" w:hAnsi="Times New Roman" w:cs="Times New Roman"/>
                <w:sz w:val="28"/>
                <w:szCs w:val="28"/>
              </w:rPr>
              <w:t>Итого по сельским поселениям:</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5355,</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5355,0</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5355,0</w:t>
            </w:r>
          </w:p>
        </w:tc>
      </w:tr>
      <w:tr w:rsidR="008C26A2" w:rsidTr="00DD3708">
        <w:tc>
          <w:tcPr>
            <w:tcW w:w="710" w:type="dxa"/>
          </w:tcPr>
          <w:p w:rsidR="008C26A2" w:rsidRPr="008B6455" w:rsidRDefault="008C26A2" w:rsidP="00DD3708">
            <w:pPr>
              <w:ind w:hanging="9"/>
              <w:rPr>
                <w:rFonts w:ascii="Times New Roman" w:hAnsi="Times New Roman" w:cs="Times New Roman"/>
                <w:sz w:val="28"/>
                <w:szCs w:val="28"/>
              </w:rPr>
            </w:pPr>
          </w:p>
        </w:tc>
        <w:tc>
          <w:tcPr>
            <w:tcW w:w="5670" w:type="dxa"/>
          </w:tcPr>
          <w:p w:rsidR="008C26A2" w:rsidRPr="008B6455" w:rsidRDefault="008C26A2" w:rsidP="00DD3708">
            <w:pPr>
              <w:ind w:hanging="9"/>
              <w:rPr>
                <w:rFonts w:ascii="Times New Roman" w:hAnsi="Times New Roman" w:cs="Times New Roman"/>
                <w:sz w:val="28"/>
                <w:szCs w:val="28"/>
              </w:rPr>
            </w:pPr>
            <w:r w:rsidRPr="008B6455">
              <w:rPr>
                <w:rFonts w:ascii="Times New Roman" w:hAnsi="Times New Roman" w:cs="Times New Roman"/>
                <w:sz w:val="28"/>
                <w:szCs w:val="28"/>
              </w:rPr>
              <w:t xml:space="preserve">Ковылкинский муниципальный район </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4179,5</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4 645,5</w:t>
            </w:r>
          </w:p>
        </w:tc>
        <w:tc>
          <w:tcPr>
            <w:tcW w:w="1275"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6 645,5</w:t>
            </w:r>
          </w:p>
        </w:tc>
      </w:tr>
      <w:tr w:rsidR="008C26A2" w:rsidTr="00DD3708">
        <w:tc>
          <w:tcPr>
            <w:tcW w:w="710" w:type="dxa"/>
          </w:tcPr>
          <w:p w:rsidR="008C26A2" w:rsidRPr="008B6455" w:rsidRDefault="008C26A2" w:rsidP="00DD3708">
            <w:pPr>
              <w:ind w:firstLine="34"/>
              <w:rPr>
                <w:rFonts w:ascii="Times New Roman" w:hAnsi="Times New Roman" w:cs="Times New Roman"/>
                <w:sz w:val="28"/>
                <w:szCs w:val="28"/>
              </w:rPr>
            </w:pPr>
          </w:p>
        </w:tc>
        <w:tc>
          <w:tcPr>
            <w:tcW w:w="5670" w:type="dxa"/>
          </w:tcPr>
          <w:p w:rsidR="008C26A2" w:rsidRPr="008B6455" w:rsidRDefault="008C26A2" w:rsidP="00DD3708">
            <w:pPr>
              <w:ind w:firstLine="34"/>
              <w:rPr>
                <w:rFonts w:ascii="Times New Roman" w:hAnsi="Times New Roman" w:cs="Times New Roman"/>
                <w:sz w:val="28"/>
                <w:szCs w:val="28"/>
              </w:rPr>
            </w:pPr>
            <w:r w:rsidRPr="008B6455">
              <w:rPr>
                <w:rFonts w:ascii="Times New Roman" w:hAnsi="Times New Roman" w:cs="Times New Roman"/>
                <w:sz w:val="28"/>
                <w:szCs w:val="28"/>
              </w:rPr>
              <w:t xml:space="preserve">Всего  </w:t>
            </w:r>
          </w:p>
        </w:tc>
        <w:tc>
          <w:tcPr>
            <w:tcW w:w="1417"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9 534,5</w:t>
            </w:r>
          </w:p>
        </w:tc>
        <w:tc>
          <w:tcPr>
            <w:tcW w:w="1418" w:type="dxa"/>
          </w:tcPr>
          <w:p w:rsidR="008C26A2" w:rsidRPr="008B6455" w:rsidRDefault="008C26A2" w:rsidP="00DD3708">
            <w:pPr>
              <w:jc w:val="center"/>
              <w:rPr>
                <w:rFonts w:ascii="Times New Roman" w:hAnsi="Times New Roman" w:cs="Times New Roman"/>
                <w:sz w:val="28"/>
                <w:szCs w:val="28"/>
              </w:rPr>
            </w:pPr>
            <w:r w:rsidRPr="008B6455">
              <w:rPr>
                <w:rFonts w:ascii="Times New Roman" w:hAnsi="Times New Roman" w:cs="Times New Roman"/>
                <w:sz w:val="28"/>
                <w:szCs w:val="28"/>
              </w:rPr>
              <w:t>10000,0</w:t>
            </w:r>
          </w:p>
        </w:tc>
        <w:tc>
          <w:tcPr>
            <w:tcW w:w="1275" w:type="dxa"/>
          </w:tcPr>
          <w:p w:rsidR="008C26A2" w:rsidRPr="008B6455" w:rsidRDefault="008C26A2" w:rsidP="00DD3708">
            <w:pPr>
              <w:jc w:val="center"/>
              <w:rPr>
                <w:rFonts w:ascii="Times New Roman" w:hAnsi="Times New Roman" w:cs="Times New Roman"/>
                <w:sz w:val="28"/>
                <w:szCs w:val="28"/>
              </w:rPr>
            </w:pPr>
            <w:r>
              <w:rPr>
                <w:rFonts w:ascii="Times New Roman" w:hAnsi="Times New Roman" w:cs="Times New Roman"/>
                <w:sz w:val="28"/>
                <w:szCs w:val="28"/>
              </w:rPr>
              <w:t>12000,0</w:t>
            </w:r>
          </w:p>
        </w:tc>
      </w:tr>
    </w:tbl>
    <w:p w:rsidR="008C26A2" w:rsidRDefault="008C26A2" w:rsidP="008C26A2">
      <w:pPr>
        <w:ind w:firstLine="698"/>
        <w:jc w:val="right"/>
        <w:rPr>
          <w:rStyle w:val="a3"/>
          <w:rFonts w:ascii="Times New Roman" w:hAnsi="Times New Roman" w:cs="Times New Roman"/>
          <w:b w:val="0"/>
          <w:bCs/>
          <w:color w:val="FF0000"/>
          <w:sz w:val="28"/>
          <w:szCs w:val="28"/>
        </w:rPr>
        <w:sectPr w:rsidR="008C26A2" w:rsidSect="008C26A2">
          <w:pgSz w:w="11900" w:h="16800"/>
          <w:pgMar w:top="709" w:right="800" w:bottom="567" w:left="1100" w:header="720" w:footer="720" w:gutter="0"/>
          <w:cols w:space="720"/>
          <w:noEndnote/>
        </w:sectPr>
      </w:pPr>
    </w:p>
    <w:p w:rsidR="008C26A2" w:rsidRPr="008B6455" w:rsidRDefault="008C26A2" w:rsidP="008C26A2">
      <w:pPr>
        <w:jc w:val="right"/>
        <w:rPr>
          <w:rFonts w:ascii="Times New Roman" w:hAnsi="Times New Roman" w:cs="Times New Roman"/>
          <w:b/>
        </w:rPr>
      </w:pPr>
      <w:bookmarkStart w:id="10" w:name="sub_1010"/>
      <w:bookmarkEnd w:id="9"/>
      <w:r w:rsidRPr="008B6455">
        <w:rPr>
          <w:rStyle w:val="a3"/>
          <w:rFonts w:ascii="Times New Roman" w:hAnsi="Times New Roman" w:cs="Times New Roman"/>
          <w:b w:val="0"/>
          <w:bCs/>
        </w:rPr>
        <w:lastRenderedPageBreak/>
        <w:t>Приложение 1</w:t>
      </w:r>
      <w:bookmarkEnd w:id="10"/>
      <w:r w:rsidRPr="008B6455">
        <w:rPr>
          <w:rStyle w:val="a3"/>
          <w:rFonts w:ascii="Times New Roman" w:hAnsi="Times New Roman" w:cs="Times New Roman"/>
          <w:bCs/>
        </w:rPr>
        <w:t xml:space="preserve">  </w:t>
      </w:r>
    </w:p>
    <w:p w:rsidR="008C26A2" w:rsidRPr="008B6455" w:rsidRDefault="008C26A2" w:rsidP="008C26A2">
      <w:pPr>
        <w:jc w:val="center"/>
        <w:rPr>
          <w:rFonts w:ascii="Times New Roman" w:hAnsi="Times New Roman" w:cs="Times New Roman"/>
          <w:sz w:val="28"/>
          <w:szCs w:val="28"/>
        </w:rPr>
      </w:pPr>
      <w:r w:rsidRPr="008B6455">
        <w:rPr>
          <w:rFonts w:ascii="Times New Roman" w:hAnsi="Times New Roman" w:cs="Times New Roman"/>
          <w:sz w:val="28"/>
          <w:szCs w:val="28"/>
        </w:rPr>
        <w:t>СВЕДЕНИЯ</w:t>
      </w:r>
    </w:p>
    <w:p w:rsidR="008C26A2" w:rsidRPr="008B6455" w:rsidRDefault="008C26A2" w:rsidP="008C26A2">
      <w:pPr>
        <w:jc w:val="center"/>
        <w:rPr>
          <w:rFonts w:ascii="Times New Roman" w:hAnsi="Times New Roman" w:cs="Times New Roman"/>
          <w:sz w:val="28"/>
          <w:szCs w:val="28"/>
        </w:rPr>
      </w:pPr>
      <w:r w:rsidRPr="008B6455">
        <w:rPr>
          <w:rFonts w:ascii="Times New Roman" w:hAnsi="Times New Roman" w:cs="Times New Roman"/>
          <w:sz w:val="28"/>
          <w:szCs w:val="28"/>
        </w:rPr>
        <w:t xml:space="preserve">о целевых показателях муниципальной целевой программы </w:t>
      </w:r>
      <w:proofErr w:type="spellStart"/>
      <w:r w:rsidRPr="008B6455">
        <w:rPr>
          <w:rFonts w:ascii="Times New Roman" w:hAnsi="Times New Roman" w:cs="Times New Roman"/>
          <w:sz w:val="28"/>
          <w:szCs w:val="28"/>
        </w:rPr>
        <w:t>Ковылкинеского</w:t>
      </w:r>
      <w:proofErr w:type="spellEnd"/>
      <w:r w:rsidRPr="008B6455">
        <w:rPr>
          <w:rFonts w:ascii="Times New Roman" w:hAnsi="Times New Roman" w:cs="Times New Roman"/>
          <w:sz w:val="28"/>
          <w:szCs w:val="28"/>
        </w:rPr>
        <w:t xml:space="preserve"> муниципального района Республики Мордовия «Развитие автомобильных дорог в </w:t>
      </w:r>
      <w:proofErr w:type="spellStart"/>
      <w:r w:rsidRPr="008B6455">
        <w:rPr>
          <w:rFonts w:ascii="Times New Roman" w:hAnsi="Times New Roman" w:cs="Times New Roman"/>
          <w:sz w:val="28"/>
          <w:szCs w:val="28"/>
        </w:rPr>
        <w:t>Ковылкинском</w:t>
      </w:r>
      <w:proofErr w:type="spellEnd"/>
      <w:r w:rsidRPr="008B6455">
        <w:rPr>
          <w:rFonts w:ascii="Times New Roman" w:hAnsi="Times New Roman" w:cs="Times New Roman"/>
          <w:sz w:val="28"/>
          <w:szCs w:val="28"/>
        </w:rPr>
        <w:t xml:space="preserve"> муниципальном районе на 2016-2020 годы»</w:t>
      </w:r>
    </w:p>
    <w:p w:rsidR="008C26A2" w:rsidRPr="00276B4F" w:rsidRDefault="008C26A2" w:rsidP="008C26A2">
      <w:pPr>
        <w:jc w:val="center"/>
        <w:rPr>
          <w:rFonts w:ascii="Times New Roman" w:hAnsi="Times New Roman" w:cs="Times New Roman"/>
          <w:color w:val="FF0000"/>
          <w:sz w:val="28"/>
          <w:szCs w:val="28"/>
        </w:rPr>
      </w:pPr>
    </w:p>
    <w:tbl>
      <w:tblPr>
        <w:tblStyle w:val="a6"/>
        <w:tblW w:w="16005" w:type="dxa"/>
        <w:tblInd w:w="-34" w:type="dxa"/>
        <w:tblLayout w:type="fixed"/>
        <w:tblLook w:val="04A0"/>
      </w:tblPr>
      <w:tblGrid>
        <w:gridCol w:w="851"/>
        <w:gridCol w:w="4253"/>
        <w:gridCol w:w="724"/>
        <w:gridCol w:w="870"/>
        <w:gridCol w:w="870"/>
        <w:gridCol w:w="783"/>
        <w:gridCol w:w="850"/>
        <w:gridCol w:w="851"/>
        <w:gridCol w:w="850"/>
        <w:gridCol w:w="851"/>
        <w:gridCol w:w="850"/>
        <w:gridCol w:w="851"/>
        <w:gridCol w:w="850"/>
        <w:gridCol w:w="851"/>
        <w:gridCol w:w="850"/>
      </w:tblGrid>
      <w:tr w:rsidR="008C26A2" w:rsidRPr="00276B4F" w:rsidTr="008C26A2">
        <w:trPr>
          <w:trHeight w:val="480"/>
        </w:trPr>
        <w:tc>
          <w:tcPr>
            <w:tcW w:w="851" w:type="dxa"/>
            <w:vMerge w:val="restart"/>
            <w:vAlign w:val="center"/>
            <w:hideMark/>
          </w:tcPr>
          <w:p w:rsidR="008C26A2" w:rsidRPr="002E5835" w:rsidRDefault="008C26A2" w:rsidP="00DD3708">
            <w:pPr>
              <w:rPr>
                <w:rFonts w:ascii="Times New Roman" w:hAnsi="Times New Roman"/>
                <w:sz w:val="28"/>
                <w:szCs w:val="28"/>
              </w:rPr>
            </w:pPr>
            <w:r w:rsidRPr="002E5835">
              <w:rPr>
                <w:rFonts w:ascii="Times New Roman" w:hAnsi="Times New Roman"/>
                <w:sz w:val="28"/>
                <w:szCs w:val="28"/>
              </w:rPr>
              <w:t xml:space="preserve">№ </w:t>
            </w:r>
            <w:proofErr w:type="spellStart"/>
            <w:proofErr w:type="gramStart"/>
            <w:r w:rsidRPr="002E5835">
              <w:rPr>
                <w:rFonts w:ascii="Times New Roman" w:hAnsi="Times New Roman"/>
                <w:sz w:val="28"/>
                <w:szCs w:val="28"/>
              </w:rPr>
              <w:t>п</w:t>
            </w:r>
            <w:proofErr w:type="spellEnd"/>
            <w:proofErr w:type="gramEnd"/>
            <w:r w:rsidRPr="002E5835">
              <w:rPr>
                <w:rFonts w:ascii="Times New Roman" w:hAnsi="Times New Roman"/>
                <w:sz w:val="28"/>
                <w:szCs w:val="28"/>
              </w:rPr>
              <w:t>/</w:t>
            </w:r>
            <w:proofErr w:type="spellStart"/>
            <w:r w:rsidRPr="002E5835">
              <w:rPr>
                <w:rFonts w:ascii="Times New Roman" w:hAnsi="Times New Roman"/>
                <w:sz w:val="28"/>
                <w:szCs w:val="28"/>
              </w:rPr>
              <w:t>п</w:t>
            </w:r>
            <w:proofErr w:type="spellEnd"/>
          </w:p>
        </w:tc>
        <w:tc>
          <w:tcPr>
            <w:tcW w:w="4253" w:type="dxa"/>
            <w:vMerge w:val="restart"/>
            <w:vAlign w:val="center"/>
            <w:hideMark/>
          </w:tcPr>
          <w:p w:rsidR="008C26A2" w:rsidRPr="002E5835" w:rsidRDefault="008C26A2" w:rsidP="008C26A2">
            <w:pPr>
              <w:jc w:val="center"/>
              <w:rPr>
                <w:rFonts w:ascii="Times New Roman" w:hAnsi="Times New Roman"/>
                <w:sz w:val="28"/>
                <w:szCs w:val="28"/>
              </w:rPr>
            </w:pPr>
            <w:r w:rsidRPr="002E5835">
              <w:rPr>
                <w:rFonts w:ascii="Times New Roman" w:hAnsi="Times New Roman"/>
                <w:sz w:val="28"/>
                <w:szCs w:val="28"/>
              </w:rPr>
              <w:t>Показатели и индикаторы</w:t>
            </w:r>
          </w:p>
        </w:tc>
        <w:tc>
          <w:tcPr>
            <w:tcW w:w="724" w:type="dxa"/>
            <w:vMerge w:val="restart"/>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 xml:space="preserve">Ед. </w:t>
            </w:r>
            <w:proofErr w:type="spellStart"/>
            <w:r w:rsidRPr="002E5835">
              <w:rPr>
                <w:rFonts w:ascii="Times New Roman" w:hAnsi="Times New Roman"/>
                <w:sz w:val="28"/>
                <w:szCs w:val="28"/>
              </w:rPr>
              <w:t>изм</w:t>
            </w:r>
            <w:proofErr w:type="spellEnd"/>
            <w:r w:rsidRPr="002E5835">
              <w:rPr>
                <w:rFonts w:ascii="Times New Roman" w:hAnsi="Times New Roman"/>
                <w:sz w:val="28"/>
                <w:szCs w:val="28"/>
              </w:rPr>
              <w:t>.</w:t>
            </w:r>
          </w:p>
        </w:tc>
        <w:tc>
          <w:tcPr>
            <w:tcW w:w="870" w:type="dxa"/>
            <w:vMerge w:val="restart"/>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2003- 2012 годы</w:t>
            </w:r>
          </w:p>
        </w:tc>
        <w:tc>
          <w:tcPr>
            <w:tcW w:w="870" w:type="dxa"/>
            <w:vMerge w:val="restart"/>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2013-</w:t>
            </w:r>
          </w:p>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2022 годы</w:t>
            </w:r>
          </w:p>
        </w:tc>
        <w:tc>
          <w:tcPr>
            <w:tcW w:w="8437" w:type="dxa"/>
            <w:gridSpan w:val="10"/>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в том числе:</w:t>
            </w:r>
          </w:p>
        </w:tc>
      </w:tr>
      <w:tr w:rsidR="008C26A2" w:rsidRPr="00276B4F" w:rsidTr="008C26A2">
        <w:trPr>
          <w:trHeight w:val="914"/>
        </w:trPr>
        <w:tc>
          <w:tcPr>
            <w:tcW w:w="851" w:type="dxa"/>
            <w:vMerge/>
            <w:hideMark/>
          </w:tcPr>
          <w:p w:rsidR="008C26A2" w:rsidRPr="002E5835" w:rsidRDefault="008C26A2" w:rsidP="00DD3708">
            <w:pPr>
              <w:rPr>
                <w:rFonts w:ascii="Times New Roman" w:hAnsi="Times New Roman"/>
                <w:sz w:val="28"/>
                <w:szCs w:val="28"/>
              </w:rPr>
            </w:pPr>
          </w:p>
        </w:tc>
        <w:tc>
          <w:tcPr>
            <w:tcW w:w="4253" w:type="dxa"/>
            <w:vMerge/>
            <w:hideMark/>
          </w:tcPr>
          <w:p w:rsidR="008C26A2" w:rsidRPr="002E5835" w:rsidRDefault="008C26A2" w:rsidP="00DD3708">
            <w:pPr>
              <w:rPr>
                <w:rFonts w:ascii="Times New Roman" w:hAnsi="Times New Roman"/>
                <w:sz w:val="28"/>
                <w:szCs w:val="28"/>
              </w:rPr>
            </w:pPr>
          </w:p>
        </w:tc>
        <w:tc>
          <w:tcPr>
            <w:tcW w:w="724" w:type="dxa"/>
            <w:vMerge/>
            <w:hideMark/>
          </w:tcPr>
          <w:p w:rsidR="008C26A2" w:rsidRPr="002E5835" w:rsidRDefault="008C26A2" w:rsidP="00DD3708">
            <w:pPr>
              <w:rPr>
                <w:rFonts w:ascii="Times New Roman" w:hAnsi="Times New Roman"/>
                <w:sz w:val="28"/>
                <w:szCs w:val="28"/>
              </w:rPr>
            </w:pPr>
          </w:p>
        </w:tc>
        <w:tc>
          <w:tcPr>
            <w:tcW w:w="870" w:type="dxa"/>
            <w:vMerge/>
            <w:hideMark/>
          </w:tcPr>
          <w:p w:rsidR="008C26A2" w:rsidRPr="002E5835" w:rsidRDefault="008C26A2" w:rsidP="00DD3708">
            <w:pPr>
              <w:rPr>
                <w:rFonts w:ascii="Times New Roman" w:hAnsi="Times New Roman"/>
                <w:sz w:val="28"/>
                <w:szCs w:val="28"/>
              </w:rPr>
            </w:pPr>
          </w:p>
        </w:tc>
        <w:tc>
          <w:tcPr>
            <w:tcW w:w="870" w:type="dxa"/>
            <w:vMerge/>
            <w:hideMark/>
          </w:tcPr>
          <w:p w:rsidR="008C26A2" w:rsidRPr="002E5835" w:rsidRDefault="008C26A2" w:rsidP="00DD3708">
            <w:pPr>
              <w:rPr>
                <w:rFonts w:ascii="Times New Roman" w:hAnsi="Times New Roman"/>
                <w:sz w:val="28"/>
                <w:szCs w:val="28"/>
              </w:rPr>
            </w:pPr>
          </w:p>
        </w:tc>
        <w:tc>
          <w:tcPr>
            <w:tcW w:w="783" w:type="dxa"/>
            <w:vAlign w:val="center"/>
            <w:hideMark/>
          </w:tcPr>
          <w:p w:rsidR="008C26A2" w:rsidRPr="002E5835" w:rsidRDefault="008C26A2" w:rsidP="00DD3708">
            <w:pPr>
              <w:ind w:right="-108"/>
              <w:jc w:val="center"/>
              <w:rPr>
                <w:rFonts w:ascii="Times New Roman" w:hAnsi="Times New Roman"/>
                <w:sz w:val="28"/>
                <w:szCs w:val="28"/>
              </w:rPr>
            </w:pPr>
            <w:r w:rsidRPr="002E5835">
              <w:rPr>
                <w:rFonts w:ascii="Times New Roman" w:hAnsi="Times New Roman"/>
                <w:sz w:val="28"/>
                <w:szCs w:val="28"/>
              </w:rPr>
              <w:t>2013 год</w:t>
            </w:r>
          </w:p>
        </w:tc>
        <w:tc>
          <w:tcPr>
            <w:tcW w:w="850" w:type="dxa"/>
            <w:vAlign w:val="center"/>
            <w:hideMark/>
          </w:tcPr>
          <w:p w:rsidR="008C26A2" w:rsidRPr="002E5835" w:rsidRDefault="008C26A2" w:rsidP="00DD3708">
            <w:pPr>
              <w:ind w:right="-108"/>
              <w:jc w:val="center"/>
              <w:rPr>
                <w:rFonts w:ascii="Times New Roman" w:hAnsi="Times New Roman"/>
                <w:sz w:val="28"/>
                <w:szCs w:val="28"/>
              </w:rPr>
            </w:pPr>
            <w:r w:rsidRPr="002E5835">
              <w:rPr>
                <w:rFonts w:ascii="Times New Roman" w:hAnsi="Times New Roman"/>
                <w:sz w:val="28"/>
                <w:szCs w:val="28"/>
              </w:rPr>
              <w:t>2014 год</w:t>
            </w:r>
          </w:p>
        </w:tc>
        <w:tc>
          <w:tcPr>
            <w:tcW w:w="851"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2015 год</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2016 год</w:t>
            </w:r>
          </w:p>
        </w:tc>
        <w:tc>
          <w:tcPr>
            <w:tcW w:w="851"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2017 год</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2018 год</w:t>
            </w:r>
          </w:p>
        </w:tc>
        <w:tc>
          <w:tcPr>
            <w:tcW w:w="851"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2019 год</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2020 год</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2021</w:t>
            </w:r>
          </w:p>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год</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2022</w:t>
            </w:r>
          </w:p>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год</w:t>
            </w:r>
          </w:p>
        </w:tc>
      </w:tr>
      <w:tr w:rsidR="008C26A2" w:rsidRPr="00276B4F" w:rsidTr="008C26A2">
        <w:trPr>
          <w:trHeight w:val="958"/>
        </w:trPr>
        <w:tc>
          <w:tcPr>
            <w:tcW w:w="851" w:type="dxa"/>
            <w:noWrap/>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w:t>
            </w:r>
          </w:p>
        </w:tc>
        <w:tc>
          <w:tcPr>
            <w:tcW w:w="4253" w:type="dxa"/>
            <w:vAlign w:val="center"/>
            <w:hideMark/>
          </w:tcPr>
          <w:p w:rsidR="008C26A2" w:rsidRPr="002E5835" w:rsidRDefault="008C26A2" w:rsidP="00DD3708">
            <w:pPr>
              <w:jc w:val="center"/>
              <w:rPr>
                <w:rFonts w:ascii="Times New Roman" w:hAnsi="Times New Roman"/>
                <w:sz w:val="24"/>
                <w:szCs w:val="24"/>
              </w:rPr>
            </w:pPr>
            <w:r w:rsidRPr="002E5835">
              <w:rPr>
                <w:rFonts w:ascii="Times New Roman" w:hAnsi="Times New Roman"/>
                <w:sz w:val="24"/>
                <w:szCs w:val="24"/>
              </w:rPr>
              <w:t xml:space="preserve">Протяженность сети автомобильных дорог общего пользования местного значения </w:t>
            </w:r>
            <w:r w:rsidRPr="002E5835">
              <w:rPr>
                <w:rFonts w:ascii="Times New Roman" w:hAnsi="Times New Roman"/>
                <w:sz w:val="24"/>
                <w:szCs w:val="24"/>
                <w:u w:val="single"/>
              </w:rPr>
              <w:t>с твердым покрытием</w:t>
            </w:r>
          </w:p>
        </w:tc>
        <w:tc>
          <w:tcPr>
            <w:tcW w:w="724"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км</w:t>
            </w:r>
          </w:p>
        </w:tc>
        <w:tc>
          <w:tcPr>
            <w:tcW w:w="87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w:t>
            </w:r>
          </w:p>
        </w:tc>
        <w:tc>
          <w:tcPr>
            <w:tcW w:w="87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w:t>
            </w:r>
          </w:p>
        </w:tc>
        <w:tc>
          <w:tcPr>
            <w:tcW w:w="783"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68,5</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68,5</w:t>
            </w:r>
          </w:p>
        </w:tc>
        <w:tc>
          <w:tcPr>
            <w:tcW w:w="851"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69,4</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70,4</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73,4</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75,4</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77,0</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77,8</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82,3</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83,8</w:t>
            </w:r>
          </w:p>
        </w:tc>
      </w:tr>
      <w:tr w:rsidR="008C26A2" w:rsidRPr="00276B4F" w:rsidTr="008C26A2">
        <w:trPr>
          <w:trHeight w:val="1269"/>
        </w:trPr>
        <w:tc>
          <w:tcPr>
            <w:tcW w:w="851" w:type="dxa"/>
            <w:noWrap/>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w:t>
            </w:r>
          </w:p>
        </w:tc>
        <w:tc>
          <w:tcPr>
            <w:tcW w:w="4253" w:type="dxa"/>
            <w:vAlign w:val="center"/>
            <w:hideMark/>
          </w:tcPr>
          <w:p w:rsidR="008C26A2" w:rsidRPr="002E5835" w:rsidRDefault="008C26A2" w:rsidP="00DD3708">
            <w:pPr>
              <w:jc w:val="center"/>
              <w:rPr>
                <w:rFonts w:ascii="Times New Roman" w:hAnsi="Times New Roman"/>
                <w:sz w:val="24"/>
                <w:szCs w:val="24"/>
              </w:rPr>
            </w:pPr>
            <w:r w:rsidRPr="002E5835">
              <w:rPr>
                <w:rFonts w:ascii="Times New Roman" w:hAnsi="Times New Roman"/>
                <w:sz w:val="24"/>
                <w:szCs w:val="24"/>
              </w:rPr>
              <w:t xml:space="preserve">Объемы ввода в эксплуатацию после </w:t>
            </w:r>
            <w:r w:rsidRPr="002E5835">
              <w:rPr>
                <w:rFonts w:ascii="Times New Roman" w:hAnsi="Times New Roman"/>
                <w:sz w:val="24"/>
                <w:szCs w:val="24"/>
                <w:u w:val="single"/>
              </w:rPr>
              <w:t xml:space="preserve">строительства и </w:t>
            </w:r>
            <w:proofErr w:type="gramStart"/>
            <w:r w:rsidRPr="002E5835">
              <w:rPr>
                <w:rFonts w:ascii="Times New Roman" w:hAnsi="Times New Roman"/>
                <w:sz w:val="24"/>
                <w:szCs w:val="24"/>
                <w:u w:val="single"/>
              </w:rPr>
              <w:t>реконструкции</w:t>
            </w:r>
            <w:proofErr w:type="gramEnd"/>
            <w:r w:rsidRPr="002E5835">
              <w:rPr>
                <w:rFonts w:ascii="Times New Roman" w:hAnsi="Times New Roman"/>
                <w:sz w:val="24"/>
                <w:szCs w:val="24"/>
              </w:rPr>
              <w:t xml:space="preserve"> автомобильных дорог общего пользования местного значения </w:t>
            </w:r>
          </w:p>
        </w:tc>
        <w:tc>
          <w:tcPr>
            <w:tcW w:w="724"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км</w:t>
            </w:r>
          </w:p>
        </w:tc>
        <w:tc>
          <w:tcPr>
            <w:tcW w:w="87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8,2</w:t>
            </w:r>
          </w:p>
        </w:tc>
        <w:tc>
          <w:tcPr>
            <w:tcW w:w="87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21,57</w:t>
            </w:r>
          </w:p>
        </w:tc>
        <w:tc>
          <w:tcPr>
            <w:tcW w:w="783" w:type="dxa"/>
            <w:vAlign w:val="center"/>
            <w:hideMark/>
          </w:tcPr>
          <w:p w:rsidR="008C26A2" w:rsidRPr="002E5835" w:rsidRDefault="008C26A2" w:rsidP="00DD3708">
            <w:pPr>
              <w:ind w:left="-176" w:right="-108"/>
              <w:jc w:val="center"/>
              <w:rPr>
                <w:rFonts w:ascii="Times New Roman" w:hAnsi="Times New Roman"/>
                <w:sz w:val="28"/>
                <w:szCs w:val="28"/>
              </w:rPr>
            </w:pPr>
            <w:r w:rsidRPr="002E5835">
              <w:rPr>
                <w:rFonts w:ascii="Times New Roman" w:hAnsi="Times New Roman"/>
                <w:sz w:val="28"/>
                <w:szCs w:val="28"/>
              </w:rPr>
              <w:t>0,867</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1"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0,9</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1,0</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6,1</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2,5</w:t>
            </w:r>
          </w:p>
        </w:tc>
        <w:tc>
          <w:tcPr>
            <w:tcW w:w="851" w:type="dxa"/>
            <w:noWrap/>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1,6</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2,6</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4,5</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1,5</w:t>
            </w:r>
          </w:p>
        </w:tc>
      </w:tr>
      <w:tr w:rsidR="008C26A2" w:rsidRPr="00276B4F" w:rsidTr="008C26A2">
        <w:trPr>
          <w:trHeight w:val="1530"/>
        </w:trPr>
        <w:tc>
          <w:tcPr>
            <w:tcW w:w="851" w:type="dxa"/>
            <w:noWrap/>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3</w:t>
            </w:r>
          </w:p>
        </w:tc>
        <w:tc>
          <w:tcPr>
            <w:tcW w:w="4253" w:type="dxa"/>
            <w:vAlign w:val="center"/>
            <w:hideMark/>
          </w:tcPr>
          <w:p w:rsidR="008C26A2" w:rsidRPr="002E5835" w:rsidRDefault="008C26A2" w:rsidP="00DD3708">
            <w:pPr>
              <w:jc w:val="center"/>
              <w:rPr>
                <w:rFonts w:ascii="Times New Roman" w:hAnsi="Times New Roman"/>
                <w:sz w:val="24"/>
                <w:szCs w:val="24"/>
              </w:rPr>
            </w:pPr>
            <w:r w:rsidRPr="002E5835">
              <w:rPr>
                <w:rFonts w:ascii="Times New Roman" w:hAnsi="Times New Roman"/>
                <w:sz w:val="24"/>
                <w:szCs w:val="24"/>
              </w:rPr>
              <w:t xml:space="preserve">Прирост </w:t>
            </w:r>
            <w:proofErr w:type="gramStart"/>
            <w:r w:rsidRPr="002E5835">
              <w:rPr>
                <w:rFonts w:ascii="Times New Roman" w:hAnsi="Times New Roman"/>
                <w:sz w:val="24"/>
                <w:szCs w:val="24"/>
              </w:rPr>
              <w:t>протяженности сети автомобильных дорог общего пользования местного значения</w:t>
            </w:r>
            <w:proofErr w:type="gramEnd"/>
            <w:r w:rsidRPr="002E5835">
              <w:rPr>
                <w:rFonts w:ascii="Times New Roman" w:hAnsi="Times New Roman"/>
                <w:sz w:val="24"/>
                <w:szCs w:val="24"/>
              </w:rPr>
              <w:t xml:space="preserve"> с твердым покрытием  </w:t>
            </w:r>
            <w:r w:rsidRPr="002E5835">
              <w:rPr>
                <w:rFonts w:ascii="Times New Roman" w:hAnsi="Times New Roman"/>
                <w:sz w:val="24"/>
                <w:szCs w:val="24"/>
                <w:u w:val="single"/>
              </w:rPr>
              <w:t>в результате строительства новых автомобильных дорог</w:t>
            </w:r>
            <w:r w:rsidRPr="002E5835">
              <w:rPr>
                <w:rFonts w:ascii="Times New Roman" w:hAnsi="Times New Roman"/>
                <w:sz w:val="24"/>
                <w:szCs w:val="24"/>
              </w:rPr>
              <w:t xml:space="preserve"> </w:t>
            </w:r>
          </w:p>
        </w:tc>
        <w:tc>
          <w:tcPr>
            <w:tcW w:w="724"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км</w:t>
            </w:r>
          </w:p>
        </w:tc>
        <w:tc>
          <w:tcPr>
            <w:tcW w:w="87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4,05</w:t>
            </w:r>
          </w:p>
        </w:tc>
        <w:tc>
          <w:tcPr>
            <w:tcW w:w="87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15,3</w:t>
            </w:r>
          </w:p>
        </w:tc>
        <w:tc>
          <w:tcPr>
            <w:tcW w:w="783"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1"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0,9</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1,0</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3,0</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2,0</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1,6</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0,8</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4,5</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1,5</w:t>
            </w:r>
          </w:p>
        </w:tc>
      </w:tr>
      <w:tr w:rsidR="008C26A2" w:rsidRPr="00276B4F" w:rsidTr="008C26A2">
        <w:trPr>
          <w:trHeight w:val="2119"/>
        </w:trPr>
        <w:tc>
          <w:tcPr>
            <w:tcW w:w="851" w:type="dxa"/>
            <w:noWrap/>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w:t>
            </w:r>
          </w:p>
        </w:tc>
        <w:tc>
          <w:tcPr>
            <w:tcW w:w="4253" w:type="dxa"/>
            <w:vAlign w:val="center"/>
            <w:hideMark/>
          </w:tcPr>
          <w:p w:rsidR="008C26A2" w:rsidRPr="002E5835" w:rsidRDefault="008C26A2" w:rsidP="00DD3708">
            <w:pPr>
              <w:jc w:val="center"/>
              <w:rPr>
                <w:rFonts w:ascii="Times New Roman" w:hAnsi="Times New Roman"/>
                <w:sz w:val="24"/>
                <w:szCs w:val="24"/>
              </w:rPr>
            </w:pPr>
            <w:r w:rsidRPr="002E5835">
              <w:rPr>
                <w:rFonts w:ascii="Times New Roman" w:hAnsi="Times New Roman"/>
                <w:sz w:val="24"/>
                <w:szCs w:val="24"/>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Pr="002E5835">
              <w:rPr>
                <w:rFonts w:ascii="Times New Roman" w:hAnsi="Times New Roman"/>
                <w:sz w:val="24"/>
                <w:szCs w:val="24"/>
                <w:u w:val="single"/>
              </w:rPr>
              <w:t>в результате реконструкции автомобильных дорог</w:t>
            </w:r>
            <w:r w:rsidRPr="002E5835">
              <w:rPr>
                <w:rFonts w:ascii="Times New Roman" w:hAnsi="Times New Roman"/>
                <w:sz w:val="24"/>
                <w:szCs w:val="24"/>
              </w:rPr>
              <w:t>.</w:t>
            </w:r>
          </w:p>
        </w:tc>
        <w:tc>
          <w:tcPr>
            <w:tcW w:w="724"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км</w:t>
            </w:r>
          </w:p>
        </w:tc>
        <w:tc>
          <w:tcPr>
            <w:tcW w:w="87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4,152</w:t>
            </w:r>
          </w:p>
        </w:tc>
        <w:tc>
          <w:tcPr>
            <w:tcW w:w="87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6,267</w:t>
            </w:r>
          </w:p>
        </w:tc>
        <w:tc>
          <w:tcPr>
            <w:tcW w:w="783" w:type="dxa"/>
            <w:vAlign w:val="center"/>
            <w:hideMark/>
          </w:tcPr>
          <w:p w:rsidR="008C26A2" w:rsidRPr="002E5835" w:rsidRDefault="008C26A2" w:rsidP="00DD3708">
            <w:pPr>
              <w:ind w:left="-176" w:right="-108"/>
              <w:jc w:val="center"/>
              <w:rPr>
                <w:rFonts w:ascii="Times New Roman" w:hAnsi="Times New Roman"/>
                <w:sz w:val="28"/>
                <w:szCs w:val="28"/>
              </w:rPr>
            </w:pPr>
            <w:r w:rsidRPr="002E5835">
              <w:rPr>
                <w:rFonts w:ascii="Times New Roman" w:hAnsi="Times New Roman"/>
                <w:sz w:val="28"/>
                <w:szCs w:val="28"/>
              </w:rPr>
              <w:t>0,867</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1"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1"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3,1</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0,5</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1,8</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r>
      <w:tr w:rsidR="008C26A2" w:rsidRPr="00276B4F" w:rsidTr="008C26A2">
        <w:trPr>
          <w:trHeight w:val="2119"/>
        </w:trPr>
        <w:tc>
          <w:tcPr>
            <w:tcW w:w="851" w:type="dxa"/>
            <w:noWrap/>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lastRenderedPageBreak/>
              <w:t>5.</w:t>
            </w:r>
          </w:p>
        </w:tc>
        <w:tc>
          <w:tcPr>
            <w:tcW w:w="4253" w:type="dxa"/>
            <w:vAlign w:val="center"/>
          </w:tcPr>
          <w:p w:rsidR="008C26A2" w:rsidRPr="002E5835" w:rsidRDefault="008C26A2" w:rsidP="00DD3708">
            <w:pPr>
              <w:jc w:val="center"/>
              <w:rPr>
                <w:rFonts w:ascii="Times New Roman" w:hAnsi="Times New Roman"/>
                <w:sz w:val="24"/>
                <w:szCs w:val="24"/>
              </w:rPr>
            </w:pPr>
            <w:r w:rsidRPr="002E5835">
              <w:rPr>
                <w:rFonts w:ascii="Times New Roman" w:hAnsi="Times New Roman"/>
                <w:sz w:val="24"/>
                <w:szCs w:val="24"/>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r w:rsidRPr="002E5835">
              <w:rPr>
                <w:rFonts w:ascii="Times New Roman" w:hAnsi="Times New Roman"/>
                <w:sz w:val="24"/>
                <w:szCs w:val="24"/>
                <w:u w:val="single"/>
              </w:rPr>
              <w:t xml:space="preserve">в результате капитального ремонта и </w:t>
            </w:r>
            <w:proofErr w:type="gramStart"/>
            <w:r w:rsidRPr="002E5835">
              <w:rPr>
                <w:rFonts w:ascii="Times New Roman" w:hAnsi="Times New Roman"/>
                <w:sz w:val="24"/>
                <w:szCs w:val="24"/>
                <w:u w:val="single"/>
              </w:rPr>
              <w:t>ремонта</w:t>
            </w:r>
            <w:proofErr w:type="gramEnd"/>
            <w:r w:rsidRPr="002E5835">
              <w:rPr>
                <w:rFonts w:ascii="Times New Roman" w:hAnsi="Times New Roman"/>
                <w:sz w:val="24"/>
                <w:szCs w:val="24"/>
                <w:u w:val="single"/>
              </w:rPr>
              <w:t xml:space="preserve"> автомобильных дорог</w:t>
            </w:r>
            <w:r w:rsidRPr="002E5835">
              <w:rPr>
                <w:rFonts w:ascii="Times New Roman" w:hAnsi="Times New Roman"/>
                <w:sz w:val="24"/>
                <w:szCs w:val="24"/>
              </w:rPr>
              <w:t>.</w:t>
            </w:r>
          </w:p>
        </w:tc>
        <w:tc>
          <w:tcPr>
            <w:tcW w:w="724"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км</w:t>
            </w:r>
          </w:p>
        </w:tc>
        <w:tc>
          <w:tcPr>
            <w:tcW w:w="87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w:t>
            </w:r>
          </w:p>
        </w:tc>
        <w:tc>
          <w:tcPr>
            <w:tcW w:w="87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4,484</w:t>
            </w:r>
          </w:p>
        </w:tc>
        <w:tc>
          <w:tcPr>
            <w:tcW w:w="783" w:type="dxa"/>
            <w:vAlign w:val="center"/>
          </w:tcPr>
          <w:p w:rsidR="008C26A2" w:rsidRPr="002E5835" w:rsidRDefault="008C26A2" w:rsidP="00DD3708">
            <w:pPr>
              <w:ind w:left="-176" w:right="-108"/>
              <w:jc w:val="center"/>
              <w:rPr>
                <w:rFonts w:ascii="Times New Roman" w:hAnsi="Times New Roman"/>
                <w:sz w:val="28"/>
                <w:szCs w:val="28"/>
              </w:rPr>
            </w:pPr>
            <w:r w:rsidRPr="002E5835">
              <w:rPr>
                <w:rFonts w:ascii="Times New Roman" w:hAnsi="Times New Roman"/>
                <w:sz w:val="28"/>
                <w:szCs w:val="28"/>
              </w:rPr>
              <w:t>0,354</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2,8</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0,4</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0,5</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0,43</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0,0</w:t>
            </w:r>
          </w:p>
        </w:tc>
      </w:tr>
      <w:tr w:rsidR="008C26A2" w:rsidRPr="00276B4F" w:rsidTr="008C26A2">
        <w:trPr>
          <w:trHeight w:val="1964"/>
        </w:trPr>
        <w:tc>
          <w:tcPr>
            <w:tcW w:w="851" w:type="dxa"/>
            <w:noWrap/>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6.</w:t>
            </w:r>
          </w:p>
        </w:tc>
        <w:tc>
          <w:tcPr>
            <w:tcW w:w="4253" w:type="dxa"/>
            <w:vAlign w:val="center"/>
            <w:hideMark/>
          </w:tcPr>
          <w:p w:rsidR="008C26A2" w:rsidRPr="002E5835" w:rsidRDefault="008C26A2" w:rsidP="00DD3708">
            <w:pPr>
              <w:jc w:val="center"/>
              <w:rPr>
                <w:rFonts w:ascii="Times New Roman" w:hAnsi="Times New Roman"/>
                <w:sz w:val="24"/>
                <w:szCs w:val="24"/>
              </w:rPr>
            </w:pPr>
            <w:r w:rsidRPr="002E5835">
              <w:rPr>
                <w:rFonts w:ascii="Times New Roman" w:hAnsi="Times New Roman"/>
                <w:sz w:val="24"/>
                <w:szCs w:val="24"/>
              </w:rPr>
              <w:t>Общая протяженность автомобильных дорог общего пользования местного значения</w:t>
            </w:r>
          </w:p>
          <w:p w:rsidR="008C26A2" w:rsidRPr="002E5835" w:rsidRDefault="008C26A2" w:rsidP="00DD3708">
            <w:pPr>
              <w:jc w:val="center"/>
              <w:rPr>
                <w:rFonts w:ascii="Times New Roman" w:hAnsi="Times New Roman"/>
                <w:sz w:val="24"/>
                <w:szCs w:val="24"/>
              </w:rPr>
            </w:pPr>
            <w:proofErr w:type="gramStart"/>
            <w:r w:rsidRPr="002E5835">
              <w:rPr>
                <w:rFonts w:ascii="Times New Roman" w:hAnsi="Times New Roman"/>
                <w:sz w:val="24"/>
                <w:szCs w:val="24"/>
              </w:rPr>
              <w:t>соответствующих</w:t>
            </w:r>
            <w:proofErr w:type="gramEnd"/>
            <w:r w:rsidRPr="002E5835">
              <w:rPr>
                <w:rFonts w:ascii="Times New Roman" w:hAnsi="Times New Roman"/>
                <w:sz w:val="24"/>
                <w:szCs w:val="24"/>
              </w:rPr>
              <w:t xml:space="preserve"> нормативным требованиям к транспортно-эксплуатационным показателям на 31 декабря отчетного года.</w:t>
            </w:r>
          </w:p>
        </w:tc>
        <w:tc>
          <w:tcPr>
            <w:tcW w:w="724"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км</w:t>
            </w:r>
          </w:p>
        </w:tc>
        <w:tc>
          <w:tcPr>
            <w:tcW w:w="87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w:t>
            </w:r>
          </w:p>
        </w:tc>
        <w:tc>
          <w:tcPr>
            <w:tcW w:w="87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w:t>
            </w:r>
          </w:p>
        </w:tc>
        <w:tc>
          <w:tcPr>
            <w:tcW w:w="783"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55,9</w:t>
            </w:r>
          </w:p>
        </w:tc>
        <w:tc>
          <w:tcPr>
            <w:tcW w:w="850" w:type="dxa"/>
            <w:vAlign w:val="center"/>
            <w:hideMark/>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71,1</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72,01</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73,0</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79,1</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82,0</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84,1</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87,13</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91,63</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93,13</w:t>
            </w:r>
          </w:p>
        </w:tc>
      </w:tr>
      <w:tr w:rsidR="008C26A2" w:rsidRPr="00276B4F" w:rsidTr="008C26A2">
        <w:trPr>
          <w:trHeight w:val="1850"/>
        </w:trPr>
        <w:tc>
          <w:tcPr>
            <w:tcW w:w="851" w:type="dxa"/>
            <w:noWrap/>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7.</w:t>
            </w:r>
          </w:p>
        </w:tc>
        <w:tc>
          <w:tcPr>
            <w:tcW w:w="4253" w:type="dxa"/>
            <w:vAlign w:val="center"/>
          </w:tcPr>
          <w:p w:rsidR="008C26A2" w:rsidRPr="002E5835" w:rsidRDefault="008C26A2" w:rsidP="00DD3708">
            <w:pPr>
              <w:jc w:val="center"/>
              <w:rPr>
                <w:rFonts w:ascii="Times New Roman" w:hAnsi="Times New Roman"/>
                <w:sz w:val="24"/>
                <w:szCs w:val="24"/>
              </w:rPr>
            </w:pPr>
            <w:r w:rsidRPr="002E5835">
              <w:rPr>
                <w:rFonts w:ascii="Times New Roman" w:hAnsi="Times New Roman"/>
                <w:sz w:val="24"/>
                <w:szCs w:val="24"/>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w:t>
            </w:r>
            <w:r w:rsidRPr="002E5835">
              <w:rPr>
                <w:rFonts w:ascii="Times New Roman" w:hAnsi="Times New Roman"/>
              </w:rPr>
              <w:br/>
            </w:r>
            <w:r w:rsidRPr="002E5835">
              <w:rPr>
                <w:rFonts w:ascii="Times New Roman" w:hAnsi="Times New Roman"/>
                <w:sz w:val="24"/>
                <w:szCs w:val="24"/>
              </w:rPr>
              <w:t>31 декабря отчетного года.</w:t>
            </w:r>
          </w:p>
        </w:tc>
        <w:tc>
          <w:tcPr>
            <w:tcW w:w="724"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w:t>
            </w:r>
          </w:p>
        </w:tc>
        <w:tc>
          <w:tcPr>
            <w:tcW w:w="87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w:t>
            </w:r>
          </w:p>
        </w:tc>
        <w:tc>
          <w:tcPr>
            <w:tcW w:w="87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w:t>
            </w:r>
          </w:p>
        </w:tc>
        <w:tc>
          <w:tcPr>
            <w:tcW w:w="783"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30</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38,2</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38,67</w:t>
            </w:r>
          </w:p>
        </w:tc>
        <w:tc>
          <w:tcPr>
            <w:tcW w:w="850" w:type="dxa"/>
            <w:vAlign w:val="center"/>
          </w:tcPr>
          <w:p w:rsidR="008C26A2" w:rsidRPr="002E5835" w:rsidRDefault="008C26A2" w:rsidP="00DD3708">
            <w:pPr>
              <w:rPr>
                <w:rFonts w:ascii="Times New Roman" w:hAnsi="Times New Roman"/>
                <w:sz w:val="28"/>
                <w:szCs w:val="28"/>
              </w:rPr>
            </w:pPr>
            <w:r w:rsidRPr="002E5835">
              <w:rPr>
                <w:rFonts w:ascii="Times New Roman" w:hAnsi="Times New Roman"/>
                <w:sz w:val="28"/>
                <w:szCs w:val="28"/>
              </w:rPr>
              <w:t>39,2</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42,48</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44,04</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45,16</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46,8</w:t>
            </w:r>
          </w:p>
        </w:tc>
        <w:tc>
          <w:tcPr>
            <w:tcW w:w="851"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49,21</w:t>
            </w:r>
          </w:p>
        </w:tc>
        <w:tc>
          <w:tcPr>
            <w:tcW w:w="850" w:type="dxa"/>
            <w:vAlign w:val="center"/>
          </w:tcPr>
          <w:p w:rsidR="008C26A2" w:rsidRPr="002E5835" w:rsidRDefault="008C26A2" w:rsidP="00DD3708">
            <w:pPr>
              <w:jc w:val="center"/>
              <w:rPr>
                <w:rFonts w:ascii="Times New Roman" w:hAnsi="Times New Roman"/>
                <w:sz w:val="28"/>
                <w:szCs w:val="28"/>
              </w:rPr>
            </w:pPr>
            <w:r w:rsidRPr="002E5835">
              <w:rPr>
                <w:rFonts w:ascii="Times New Roman" w:hAnsi="Times New Roman"/>
                <w:sz w:val="28"/>
                <w:szCs w:val="28"/>
              </w:rPr>
              <w:t>50,02</w:t>
            </w:r>
          </w:p>
        </w:tc>
      </w:tr>
    </w:tbl>
    <w:p w:rsidR="008C26A2" w:rsidRPr="00276B4F" w:rsidRDefault="008C26A2" w:rsidP="008C26A2">
      <w:pPr>
        <w:pStyle w:val="1"/>
        <w:jc w:val="left"/>
        <w:rPr>
          <w:sz w:val="28"/>
          <w:szCs w:val="28"/>
        </w:rPr>
      </w:pPr>
    </w:p>
    <w:p w:rsidR="008C26A2" w:rsidRPr="00276B4F" w:rsidRDefault="008C26A2" w:rsidP="008C26A2">
      <w:pPr>
        <w:pStyle w:val="1"/>
        <w:jc w:val="left"/>
        <w:rPr>
          <w:rFonts w:ascii="Times New Roman" w:hAnsi="Times New Roman" w:cs="Times New Roman"/>
          <w:b w:val="0"/>
          <w:sz w:val="28"/>
          <w:szCs w:val="28"/>
        </w:rPr>
      </w:pPr>
      <w:r w:rsidRPr="00276B4F">
        <w:rPr>
          <w:rFonts w:ascii="Times New Roman" w:hAnsi="Times New Roman" w:cs="Times New Roman"/>
          <w:b w:val="0"/>
          <w:sz w:val="28"/>
          <w:szCs w:val="28"/>
        </w:rPr>
        <w:t>Примечания: 1. В графах «2013год», «2014год» и «2015год» указаны фактически достигнутые величины показателей за соответствующий год.</w:t>
      </w:r>
    </w:p>
    <w:p w:rsidR="008C26A2" w:rsidRPr="00276B4F" w:rsidRDefault="008C26A2" w:rsidP="008C26A2">
      <w:pPr>
        <w:rPr>
          <w:rFonts w:ascii="Times New Roman" w:hAnsi="Times New Roman" w:cs="Times New Roman"/>
          <w:sz w:val="28"/>
          <w:szCs w:val="28"/>
        </w:rPr>
      </w:pPr>
      <w:r w:rsidRPr="00276B4F">
        <w:rPr>
          <w:rFonts w:ascii="Times New Roman" w:hAnsi="Times New Roman" w:cs="Times New Roman"/>
          <w:sz w:val="28"/>
          <w:szCs w:val="28"/>
        </w:rPr>
        <w:t xml:space="preserve">       2. Показатели 201</w:t>
      </w:r>
      <w:r>
        <w:rPr>
          <w:rFonts w:ascii="Times New Roman" w:hAnsi="Times New Roman" w:cs="Times New Roman"/>
          <w:sz w:val="28"/>
          <w:szCs w:val="28"/>
        </w:rPr>
        <w:t>7</w:t>
      </w:r>
      <w:r w:rsidRPr="00276B4F">
        <w:rPr>
          <w:rFonts w:ascii="Times New Roman" w:hAnsi="Times New Roman" w:cs="Times New Roman"/>
          <w:sz w:val="28"/>
          <w:szCs w:val="28"/>
        </w:rPr>
        <w:t xml:space="preserve"> и последующих годов приведены прогнозные.</w:t>
      </w:r>
    </w:p>
    <w:p w:rsidR="008C26A2" w:rsidRPr="00196F55" w:rsidRDefault="008C26A2" w:rsidP="008C26A2">
      <w:pPr>
        <w:jc w:val="right"/>
        <w:rPr>
          <w:rFonts w:ascii="Times New Roman" w:hAnsi="Times New Roman" w:cs="Times New Roman"/>
        </w:rPr>
      </w:pPr>
      <w:r w:rsidRPr="00196F55">
        <w:rPr>
          <w:rFonts w:ascii="Times New Roman" w:hAnsi="Times New Roman" w:cs="Times New Roman"/>
        </w:rPr>
        <w:t xml:space="preserve">Приложение 1-А </w:t>
      </w:r>
    </w:p>
    <w:p w:rsidR="008C26A2" w:rsidRPr="00196F55" w:rsidRDefault="008C26A2" w:rsidP="008C26A2">
      <w:pPr>
        <w:jc w:val="right"/>
        <w:rPr>
          <w:rFonts w:ascii="Times New Roman" w:hAnsi="Times New Roman" w:cs="Times New Roman"/>
        </w:rPr>
      </w:pPr>
      <w:r w:rsidRPr="00196F55">
        <w:rPr>
          <w:rFonts w:ascii="Times New Roman" w:hAnsi="Times New Roman" w:cs="Times New Roman"/>
        </w:rPr>
        <w:t>(</w:t>
      </w:r>
      <w:proofErr w:type="spellStart"/>
      <w:r w:rsidRPr="00196F55">
        <w:rPr>
          <w:rFonts w:ascii="Times New Roman" w:hAnsi="Times New Roman" w:cs="Times New Roman"/>
        </w:rPr>
        <w:t>справочно</w:t>
      </w:r>
      <w:proofErr w:type="spellEnd"/>
      <w:r w:rsidRPr="00196F55">
        <w:rPr>
          <w:rFonts w:ascii="Times New Roman" w:hAnsi="Times New Roman" w:cs="Times New Roman"/>
        </w:rPr>
        <w:t>)</w:t>
      </w:r>
    </w:p>
    <w:p w:rsidR="008C26A2" w:rsidRPr="00196F55" w:rsidRDefault="008C26A2" w:rsidP="008C26A2">
      <w:pPr>
        <w:rPr>
          <w:rFonts w:ascii="Times New Roman" w:hAnsi="Times New Roman" w:cs="Times New Roman"/>
          <w:sz w:val="28"/>
          <w:szCs w:val="28"/>
        </w:rPr>
      </w:pPr>
    </w:p>
    <w:p w:rsidR="008C26A2" w:rsidRPr="00196F55" w:rsidRDefault="008C26A2" w:rsidP="008C26A2">
      <w:pPr>
        <w:jc w:val="center"/>
        <w:rPr>
          <w:rFonts w:ascii="Times New Roman" w:hAnsi="Times New Roman" w:cs="Times New Roman"/>
          <w:sz w:val="28"/>
          <w:szCs w:val="28"/>
        </w:rPr>
      </w:pPr>
      <w:r w:rsidRPr="00196F55">
        <w:rPr>
          <w:rFonts w:ascii="Times New Roman" w:hAnsi="Times New Roman" w:cs="Times New Roman"/>
          <w:sz w:val="28"/>
          <w:szCs w:val="28"/>
        </w:rPr>
        <w:t>СВЕДЕНИЯ</w:t>
      </w:r>
    </w:p>
    <w:p w:rsidR="008C26A2" w:rsidRPr="00196F55" w:rsidRDefault="008C26A2" w:rsidP="008C26A2">
      <w:pPr>
        <w:jc w:val="center"/>
        <w:rPr>
          <w:rFonts w:ascii="Times New Roman" w:hAnsi="Times New Roman" w:cs="Times New Roman"/>
          <w:sz w:val="28"/>
          <w:szCs w:val="28"/>
        </w:rPr>
      </w:pPr>
      <w:r w:rsidRPr="00196F55">
        <w:rPr>
          <w:rFonts w:ascii="Times New Roman" w:hAnsi="Times New Roman" w:cs="Times New Roman"/>
          <w:sz w:val="28"/>
          <w:szCs w:val="28"/>
        </w:rPr>
        <w:t xml:space="preserve"> об объемах ввода в эксплуатацию после строительства и </w:t>
      </w:r>
      <w:proofErr w:type="gramStart"/>
      <w:r w:rsidRPr="00196F55">
        <w:rPr>
          <w:rFonts w:ascii="Times New Roman" w:hAnsi="Times New Roman" w:cs="Times New Roman"/>
          <w:sz w:val="28"/>
          <w:szCs w:val="28"/>
        </w:rPr>
        <w:t>реконструкции</w:t>
      </w:r>
      <w:proofErr w:type="gramEnd"/>
      <w:r w:rsidRPr="00196F55">
        <w:rPr>
          <w:rFonts w:ascii="Times New Roman" w:hAnsi="Times New Roman" w:cs="Times New Roman"/>
          <w:sz w:val="28"/>
          <w:szCs w:val="28"/>
        </w:rPr>
        <w:t xml:space="preserve"> автомобильных дорог общего пользования местного значения Ковылкинского муниципального района Республики Мордовия в период 2003 – 2012 годов</w:t>
      </w:r>
    </w:p>
    <w:p w:rsidR="008C26A2" w:rsidRPr="00196F55" w:rsidRDefault="008C26A2" w:rsidP="008C26A2">
      <w:pPr>
        <w:jc w:val="center"/>
        <w:rPr>
          <w:rFonts w:ascii="Times New Roman" w:hAnsi="Times New Roman" w:cs="Times New Roman"/>
          <w:sz w:val="28"/>
          <w:szCs w:val="28"/>
        </w:rPr>
      </w:pPr>
    </w:p>
    <w:tbl>
      <w:tblPr>
        <w:tblW w:w="14956"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595"/>
        <w:gridCol w:w="2916"/>
        <w:gridCol w:w="1471"/>
        <w:gridCol w:w="1430"/>
        <w:gridCol w:w="776"/>
        <w:gridCol w:w="776"/>
        <w:gridCol w:w="877"/>
        <w:gridCol w:w="878"/>
        <w:gridCol w:w="878"/>
        <w:gridCol w:w="878"/>
        <w:gridCol w:w="878"/>
        <w:gridCol w:w="872"/>
        <w:gridCol w:w="867"/>
        <w:gridCol w:w="864"/>
      </w:tblGrid>
      <w:tr w:rsidR="008C26A2" w:rsidRPr="00196F55" w:rsidTr="00DD3708">
        <w:trPr>
          <w:trHeight w:val="417"/>
          <w:tblHeader/>
          <w:jc w:val="right"/>
        </w:trPr>
        <w:tc>
          <w:tcPr>
            <w:tcW w:w="595" w:type="dxa"/>
            <w:vMerge w:val="restart"/>
            <w:noWrap/>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 xml:space="preserve">№ </w:t>
            </w:r>
            <w:proofErr w:type="spellStart"/>
            <w:proofErr w:type="gramStart"/>
            <w:r w:rsidRPr="00196F55">
              <w:rPr>
                <w:rFonts w:ascii="Times New Roman" w:hAnsi="Times New Roman" w:cs="Times New Roman"/>
                <w:sz w:val="28"/>
                <w:szCs w:val="28"/>
              </w:rPr>
              <w:t>п</w:t>
            </w:r>
            <w:proofErr w:type="spellEnd"/>
            <w:proofErr w:type="gramEnd"/>
            <w:r w:rsidRPr="00196F55">
              <w:rPr>
                <w:rFonts w:ascii="Times New Roman" w:hAnsi="Times New Roman" w:cs="Times New Roman"/>
                <w:sz w:val="28"/>
                <w:szCs w:val="28"/>
              </w:rPr>
              <w:t>/</w:t>
            </w:r>
            <w:proofErr w:type="spellStart"/>
            <w:r w:rsidRPr="00196F55">
              <w:rPr>
                <w:rFonts w:ascii="Times New Roman" w:hAnsi="Times New Roman" w:cs="Times New Roman"/>
                <w:sz w:val="28"/>
                <w:szCs w:val="28"/>
              </w:rPr>
              <w:t>п</w:t>
            </w:r>
            <w:proofErr w:type="spellEnd"/>
          </w:p>
        </w:tc>
        <w:tc>
          <w:tcPr>
            <w:tcW w:w="2916" w:type="dxa"/>
            <w:vMerge w:val="restart"/>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Показатели и индикаторы</w:t>
            </w:r>
          </w:p>
        </w:tc>
        <w:tc>
          <w:tcPr>
            <w:tcW w:w="1471" w:type="dxa"/>
            <w:vMerge w:val="restart"/>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Единица измерения</w:t>
            </w:r>
          </w:p>
        </w:tc>
        <w:tc>
          <w:tcPr>
            <w:tcW w:w="1430" w:type="dxa"/>
            <w:vMerge w:val="restart"/>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2003-2012 годы</w:t>
            </w:r>
          </w:p>
        </w:tc>
        <w:tc>
          <w:tcPr>
            <w:tcW w:w="8544" w:type="dxa"/>
            <w:gridSpan w:val="10"/>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в том числе:</w:t>
            </w:r>
          </w:p>
        </w:tc>
      </w:tr>
      <w:tr w:rsidR="008C26A2" w:rsidRPr="00196F55" w:rsidTr="00DD3708">
        <w:trPr>
          <w:trHeight w:val="635"/>
          <w:tblHeader/>
          <w:jc w:val="right"/>
        </w:trPr>
        <w:tc>
          <w:tcPr>
            <w:tcW w:w="595" w:type="dxa"/>
            <w:vMerge/>
            <w:noWrap/>
            <w:vAlign w:val="center"/>
          </w:tcPr>
          <w:p w:rsidR="008C26A2" w:rsidRPr="00196F55" w:rsidRDefault="008C26A2" w:rsidP="00DD3708">
            <w:pPr>
              <w:jc w:val="center"/>
              <w:rPr>
                <w:rFonts w:ascii="Times New Roman" w:hAnsi="Times New Roman" w:cs="Times New Roman"/>
                <w:sz w:val="28"/>
                <w:szCs w:val="28"/>
              </w:rPr>
            </w:pPr>
          </w:p>
        </w:tc>
        <w:tc>
          <w:tcPr>
            <w:tcW w:w="2916" w:type="dxa"/>
            <w:vMerge/>
            <w:vAlign w:val="center"/>
          </w:tcPr>
          <w:p w:rsidR="008C26A2" w:rsidRPr="00196F55" w:rsidRDefault="008C26A2" w:rsidP="00DD3708">
            <w:pPr>
              <w:jc w:val="center"/>
              <w:rPr>
                <w:rFonts w:ascii="Times New Roman" w:hAnsi="Times New Roman" w:cs="Times New Roman"/>
                <w:sz w:val="28"/>
                <w:szCs w:val="28"/>
              </w:rPr>
            </w:pPr>
          </w:p>
        </w:tc>
        <w:tc>
          <w:tcPr>
            <w:tcW w:w="1471" w:type="dxa"/>
            <w:vMerge/>
            <w:vAlign w:val="center"/>
          </w:tcPr>
          <w:p w:rsidR="008C26A2" w:rsidRPr="00196F55" w:rsidRDefault="008C26A2" w:rsidP="00DD3708">
            <w:pPr>
              <w:jc w:val="center"/>
              <w:rPr>
                <w:rFonts w:ascii="Times New Roman" w:hAnsi="Times New Roman" w:cs="Times New Roman"/>
                <w:sz w:val="28"/>
                <w:szCs w:val="28"/>
              </w:rPr>
            </w:pPr>
          </w:p>
        </w:tc>
        <w:tc>
          <w:tcPr>
            <w:tcW w:w="1430" w:type="dxa"/>
            <w:vMerge/>
            <w:vAlign w:val="center"/>
          </w:tcPr>
          <w:p w:rsidR="008C26A2" w:rsidRPr="00196F55" w:rsidRDefault="008C26A2" w:rsidP="00DD3708">
            <w:pPr>
              <w:jc w:val="center"/>
              <w:rPr>
                <w:rFonts w:ascii="Times New Roman" w:hAnsi="Times New Roman" w:cs="Times New Roman"/>
                <w:sz w:val="28"/>
                <w:szCs w:val="28"/>
              </w:rPr>
            </w:pPr>
          </w:p>
        </w:tc>
        <w:tc>
          <w:tcPr>
            <w:tcW w:w="776" w:type="dxa"/>
          </w:tcPr>
          <w:p w:rsidR="008C26A2" w:rsidRPr="00196F55" w:rsidRDefault="008C26A2" w:rsidP="00DD3708">
            <w:pPr>
              <w:rPr>
                <w:rFonts w:ascii="Times New Roman" w:hAnsi="Times New Roman" w:cs="Times New Roman"/>
                <w:sz w:val="28"/>
                <w:szCs w:val="28"/>
              </w:rPr>
            </w:pPr>
            <w:r w:rsidRPr="00196F55">
              <w:rPr>
                <w:rFonts w:ascii="Times New Roman" w:hAnsi="Times New Roman" w:cs="Times New Roman"/>
                <w:sz w:val="28"/>
                <w:szCs w:val="28"/>
              </w:rPr>
              <w:t>200</w:t>
            </w:r>
            <w:r>
              <w:rPr>
                <w:rFonts w:ascii="Times New Roman" w:hAnsi="Times New Roman" w:cs="Times New Roman"/>
                <w:sz w:val="28"/>
                <w:szCs w:val="28"/>
              </w:rPr>
              <w:t>3</w:t>
            </w:r>
            <w:r w:rsidRPr="00196F55">
              <w:rPr>
                <w:rFonts w:ascii="Times New Roman" w:hAnsi="Times New Roman" w:cs="Times New Roman"/>
                <w:sz w:val="28"/>
                <w:szCs w:val="28"/>
              </w:rPr>
              <w:t xml:space="preserve"> год</w:t>
            </w:r>
          </w:p>
        </w:tc>
        <w:tc>
          <w:tcPr>
            <w:tcW w:w="776" w:type="dxa"/>
          </w:tcPr>
          <w:p w:rsidR="008C26A2" w:rsidRPr="00196F55" w:rsidRDefault="008C26A2" w:rsidP="00DD3708">
            <w:pPr>
              <w:rPr>
                <w:rFonts w:ascii="Times New Roman" w:hAnsi="Times New Roman" w:cs="Times New Roman"/>
                <w:sz w:val="28"/>
                <w:szCs w:val="28"/>
              </w:rPr>
            </w:pPr>
            <w:r w:rsidRPr="00196F55">
              <w:rPr>
                <w:rFonts w:ascii="Times New Roman" w:hAnsi="Times New Roman" w:cs="Times New Roman"/>
                <w:sz w:val="28"/>
                <w:szCs w:val="28"/>
              </w:rPr>
              <w:t>200</w:t>
            </w:r>
            <w:r>
              <w:rPr>
                <w:rFonts w:ascii="Times New Roman" w:hAnsi="Times New Roman" w:cs="Times New Roman"/>
                <w:sz w:val="28"/>
                <w:szCs w:val="28"/>
              </w:rPr>
              <w:t>4</w:t>
            </w:r>
            <w:r w:rsidRPr="00196F55">
              <w:rPr>
                <w:rFonts w:ascii="Times New Roman" w:hAnsi="Times New Roman" w:cs="Times New Roman"/>
                <w:sz w:val="28"/>
                <w:szCs w:val="28"/>
              </w:rPr>
              <w:t xml:space="preserve"> год</w:t>
            </w:r>
          </w:p>
        </w:tc>
        <w:tc>
          <w:tcPr>
            <w:tcW w:w="877"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200</w:t>
            </w:r>
            <w:r>
              <w:rPr>
                <w:rFonts w:ascii="Times New Roman" w:hAnsi="Times New Roman" w:cs="Times New Roman"/>
                <w:sz w:val="28"/>
                <w:szCs w:val="28"/>
              </w:rPr>
              <w:t>5</w:t>
            </w:r>
            <w:r w:rsidRPr="00196F55">
              <w:rPr>
                <w:rFonts w:ascii="Times New Roman" w:hAnsi="Times New Roman" w:cs="Times New Roman"/>
                <w:sz w:val="28"/>
                <w:szCs w:val="28"/>
              </w:rPr>
              <w:t xml:space="preserve"> год</w:t>
            </w:r>
          </w:p>
        </w:tc>
        <w:tc>
          <w:tcPr>
            <w:tcW w:w="878"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200</w:t>
            </w:r>
            <w:r>
              <w:rPr>
                <w:rFonts w:ascii="Times New Roman" w:hAnsi="Times New Roman" w:cs="Times New Roman"/>
                <w:sz w:val="28"/>
                <w:szCs w:val="28"/>
              </w:rPr>
              <w:t>6</w:t>
            </w:r>
            <w:r w:rsidRPr="00196F55">
              <w:rPr>
                <w:rFonts w:ascii="Times New Roman" w:hAnsi="Times New Roman" w:cs="Times New Roman"/>
                <w:sz w:val="28"/>
                <w:szCs w:val="28"/>
              </w:rPr>
              <w:t xml:space="preserve"> год</w:t>
            </w:r>
          </w:p>
        </w:tc>
        <w:tc>
          <w:tcPr>
            <w:tcW w:w="878"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200</w:t>
            </w:r>
            <w:r>
              <w:rPr>
                <w:rFonts w:ascii="Times New Roman" w:hAnsi="Times New Roman" w:cs="Times New Roman"/>
                <w:sz w:val="28"/>
                <w:szCs w:val="28"/>
              </w:rPr>
              <w:t>7</w:t>
            </w:r>
            <w:r w:rsidRPr="00196F55">
              <w:rPr>
                <w:rFonts w:ascii="Times New Roman" w:hAnsi="Times New Roman" w:cs="Times New Roman"/>
                <w:sz w:val="28"/>
                <w:szCs w:val="28"/>
              </w:rPr>
              <w:t xml:space="preserve"> год</w:t>
            </w:r>
          </w:p>
        </w:tc>
        <w:tc>
          <w:tcPr>
            <w:tcW w:w="878"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200</w:t>
            </w:r>
            <w:r>
              <w:rPr>
                <w:rFonts w:ascii="Times New Roman" w:hAnsi="Times New Roman" w:cs="Times New Roman"/>
                <w:sz w:val="28"/>
                <w:szCs w:val="28"/>
              </w:rPr>
              <w:t>8</w:t>
            </w:r>
            <w:r w:rsidRPr="00196F55">
              <w:rPr>
                <w:rFonts w:ascii="Times New Roman" w:hAnsi="Times New Roman" w:cs="Times New Roman"/>
                <w:sz w:val="28"/>
                <w:szCs w:val="28"/>
              </w:rPr>
              <w:t xml:space="preserve"> год</w:t>
            </w:r>
          </w:p>
        </w:tc>
        <w:tc>
          <w:tcPr>
            <w:tcW w:w="878"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w:t>
            </w:r>
            <w:r>
              <w:rPr>
                <w:rFonts w:ascii="Times New Roman" w:hAnsi="Times New Roman" w:cs="Times New Roman"/>
                <w:sz w:val="28"/>
                <w:szCs w:val="28"/>
              </w:rPr>
              <w:t>09</w:t>
            </w:r>
            <w:r w:rsidRPr="00196F55">
              <w:rPr>
                <w:rFonts w:ascii="Times New Roman" w:hAnsi="Times New Roman" w:cs="Times New Roman"/>
                <w:sz w:val="28"/>
                <w:szCs w:val="28"/>
              </w:rPr>
              <w:t xml:space="preserve"> год</w:t>
            </w:r>
          </w:p>
        </w:tc>
        <w:tc>
          <w:tcPr>
            <w:tcW w:w="872" w:type="dxa"/>
            <w:vAlign w:val="center"/>
          </w:tcPr>
          <w:p w:rsidR="008C26A2" w:rsidRPr="00196F55" w:rsidRDefault="008C26A2" w:rsidP="00DD3708">
            <w:pPr>
              <w:rPr>
                <w:rFonts w:ascii="Times New Roman" w:hAnsi="Times New Roman" w:cs="Times New Roman"/>
                <w:sz w:val="28"/>
                <w:szCs w:val="28"/>
              </w:rPr>
            </w:pPr>
            <w:r w:rsidRPr="00196F55">
              <w:rPr>
                <w:rFonts w:ascii="Times New Roman" w:hAnsi="Times New Roman" w:cs="Times New Roman"/>
                <w:sz w:val="28"/>
                <w:szCs w:val="28"/>
              </w:rPr>
              <w:t>201</w:t>
            </w:r>
            <w:r>
              <w:rPr>
                <w:rFonts w:ascii="Times New Roman" w:hAnsi="Times New Roman" w:cs="Times New Roman"/>
                <w:sz w:val="28"/>
                <w:szCs w:val="28"/>
              </w:rPr>
              <w:t>0</w:t>
            </w:r>
            <w:r w:rsidRPr="00196F55">
              <w:rPr>
                <w:rFonts w:ascii="Times New Roman" w:hAnsi="Times New Roman" w:cs="Times New Roman"/>
                <w:sz w:val="28"/>
                <w:szCs w:val="28"/>
              </w:rPr>
              <w:t xml:space="preserve"> год</w:t>
            </w:r>
          </w:p>
        </w:tc>
        <w:tc>
          <w:tcPr>
            <w:tcW w:w="867"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201</w:t>
            </w:r>
            <w:r>
              <w:rPr>
                <w:rFonts w:ascii="Times New Roman" w:hAnsi="Times New Roman" w:cs="Times New Roman"/>
                <w:sz w:val="28"/>
                <w:szCs w:val="28"/>
              </w:rPr>
              <w:t>1</w:t>
            </w:r>
            <w:r w:rsidRPr="00196F55">
              <w:rPr>
                <w:rFonts w:ascii="Times New Roman" w:hAnsi="Times New Roman" w:cs="Times New Roman"/>
                <w:sz w:val="28"/>
                <w:szCs w:val="28"/>
              </w:rPr>
              <w:t xml:space="preserve"> год</w:t>
            </w:r>
          </w:p>
        </w:tc>
        <w:tc>
          <w:tcPr>
            <w:tcW w:w="864"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201</w:t>
            </w:r>
            <w:r>
              <w:rPr>
                <w:rFonts w:ascii="Times New Roman" w:hAnsi="Times New Roman" w:cs="Times New Roman"/>
                <w:sz w:val="28"/>
                <w:szCs w:val="28"/>
              </w:rPr>
              <w:t>2</w:t>
            </w:r>
            <w:r w:rsidRPr="00196F55">
              <w:rPr>
                <w:rFonts w:ascii="Times New Roman" w:hAnsi="Times New Roman" w:cs="Times New Roman"/>
                <w:sz w:val="28"/>
                <w:szCs w:val="28"/>
              </w:rPr>
              <w:t xml:space="preserve"> год</w:t>
            </w:r>
          </w:p>
        </w:tc>
      </w:tr>
      <w:tr w:rsidR="008C26A2" w:rsidRPr="00196F55" w:rsidTr="00DD3708">
        <w:trPr>
          <w:trHeight w:val="1078"/>
          <w:jc w:val="right"/>
        </w:trPr>
        <w:tc>
          <w:tcPr>
            <w:tcW w:w="595" w:type="dxa"/>
            <w:noWrap/>
          </w:tcPr>
          <w:p w:rsidR="008C26A2" w:rsidRPr="00196F55" w:rsidRDefault="008C26A2" w:rsidP="00DD3708">
            <w:pPr>
              <w:rPr>
                <w:rFonts w:ascii="Times New Roman" w:hAnsi="Times New Roman" w:cs="Times New Roman"/>
                <w:sz w:val="28"/>
                <w:szCs w:val="28"/>
              </w:rPr>
            </w:pPr>
            <w:r w:rsidRPr="00196F55">
              <w:rPr>
                <w:rFonts w:ascii="Times New Roman" w:hAnsi="Times New Roman" w:cs="Times New Roman"/>
                <w:sz w:val="28"/>
                <w:szCs w:val="28"/>
              </w:rPr>
              <w:t>1</w:t>
            </w:r>
          </w:p>
        </w:tc>
        <w:tc>
          <w:tcPr>
            <w:tcW w:w="2916" w:type="dxa"/>
          </w:tcPr>
          <w:p w:rsidR="008C26A2" w:rsidRPr="00196F55" w:rsidRDefault="008C26A2" w:rsidP="00DD3708">
            <w:pPr>
              <w:rPr>
                <w:rFonts w:ascii="Times New Roman" w:hAnsi="Times New Roman" w:cs="Times New Roman"/>
                <w:sz w:val="28"/>
                <w:szCs w:val="28"/>
              </w:rPr>
            </w:pPr>
            <w:r w:rsidRPr="00196F55">
              <w:rPr>
                <w:rFonts w:ascii="Times New Roman" w:hAnsi="Times New Roman" w:cs="Times New Roman"/>
                <w:sz w:val="28"/>
                <w:szCs w:val="28"/>
              </w:rPr>
              <w:t xml:space="preserve">Объемы ввода в эксплуатацию после строительства и </w:t>
            </w:r>
            <w:proofErr w:type="gramStart"/>
            <w:r w:rsidRPr="00196F55">
              <w:rPr>
                <w:rFonts w:ascii="Times New Roman" w:hAnsi="Times New Roman" w:cs="Times New Roman"/>
                <w:sz w:val="28"/>
                <w:szCs w:val="28"/>
              </w:rPr>
              <w:t>реконструкции</w:t>
            </w:r>
            <w:proofErr w:type="gramEnd"/>
            <w:r w:rsidRPr="00196F55">
              <w:rPr>
                <w:rFonts w:ascii="Times New Roman" w:hAnsi="Times New Roman" w:cs="Times New Roman"/>
                <w:sz w:val="28"/>
                <w:szCs w:val="28"/>
              </w:rPr>
              <w:t xml:space="preserve"> автомобильных дорог общего пользования местного значения </w:t>
            </w:r>
          </w:p>
        </w:tc>
        <w:tc>
          <w:tcPr>
            <w:tcW w:w="1471" w:type="dxa"/>
          </w:tcPr>
          <w:p w:rsidR="008C26A2" w:rsidRPr="00196F55" w:rsidRDefault="008C26A2" w:rsidP="00DD3708">
            <w:pPr>
              <w:jc w:val="center"/>
              <w:rPr>
                <w:rFonts w:ascii="Times New Roman" w:hAnsi="Times New Roman" w:cs="Times New Roman"/>
                <w:sz w:val="28"/>
                <w:szCs w:val="28"/>
              </w:rPr>
            </w:pPr>
          </w:p>
          <w:p w:rsidR="008C26A2" w:rsidRPr="00196F55" w:rsidRDefault="008C26A2" w:rsidP="00DD3708">
            <w:pPr>
              <w:jc w:val="center"/>
              <w:rPr>
                <w:rFonts w:ascii="Times New Roman" w:hAnsi="Times New Roman" w:cs="Times New Roman"/>
                <w:sz w:val="28"/>
                <w:szCs w:val="28"/>
              </w:rPr>
            </w:pPr>
          </w:p>
          <w:p w:rsidR="008C26A2" w:rsidRPr="00196F55" w:rsidRDefault="008C26A2" w:rsidP="00DD3708">
            <w:pPr>
              <w:jc w:val="center"/>
              <w:rPr>
                <w:rFonts w:ascii="Times New Roman" w:hAnsi="Times New Roman" w:cs="Times New Roman"/>
                <w:sz w:val="28"/>
                <w:szCs w:val="28"/>
              </w:rPr>
            </w:pPr>
          </w:p>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км</w:t>
            </w:r>
          </w:p>
        </w:tc>
        <w:tc>
          <w:tcPr>
            <w:tcW w:w="1430"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8,2</w:t>
            </w:r>
          </w:p>
        </w:tc>
        <w:tc>
          <w:tcPr>
            <w:tcW w:w="776"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0,00</w:t>
            </w:r>
          </w:p>
        </w:tc>
        <w:tc>
          <w:tcPr>
            <w:tcW w:w="776"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0,00</w:t>
            </w:r>
          </w:p>
        </w:tc>
        <w:tc>
          <w:tcPr>
            <w:tcW w:w="877"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0,00</w:t>
            </w:r>
          </w:p>
        </w:tc>
        <w:tc>
          <w:tcPr>
            <w:tcW w:w="878"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0,00</w:t>
            </w:r>
          </w:p>
        </w:tc>
        <w:tc>
          <w:tcPr>
            <w:tcW w:w="878"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0,00</w:t>
            </w:r>
          </w:p>
        </w:tc>
        <w:tc>
          <w:tcPr>
            <w:tcW w:w="878"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0,00</w:t>
            </w:r>
          </w:p>
        </w:tc>
        <w:tc>
          <w:tcPr>
            <w:tcW w:w="878"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0,00</w:t>
            </w:r>
          </w:p>
        </w:tc>
        <w:tc>
          <w:tcPr>
            <w:tcW w:w="872"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4,15</w:t>
            </w:r>
          </w:p>
        </w:tc>
        <w:tc>
          <w:tcPr>
            <w:tcW w:w="867"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2,04</w:t>
            </w:r>
          </w:p>
        </w:tc>
        <w:tc>
          <w:tcPr>
            <w:tcW w:w="864" w:type="dxa"/>
            <w:vAlign w:val="center"/>
          </w:tcPr>
          <w:p w:rsidR="008C26A2" w:rsidRPr="00196F55" w:rsidRDefault="008C26A2" w:rsidP="00DD3708">
            <w:pPr>
              <w:jc w:val="center"/>
              <w:rPr>
                <w:rFonts w:ascii="Times New Roman" w:hAnsi="Times New Roman" w:cs="Times New Roman"/>
                <w:sz w:val="28"/>
                <w:szCs w:val="28"/>
              </w:rPr>
            </w:pPr>
            <w:r w:rsidRPr="00196F55">
              <w:rPr>
                <w:rFonts w:ascii="Times New Roman" w:hAnsi="Times New Roman" w:cs="Times New Roman"/>
                <w:sz w:val="28"/>
                <w:szCs w:val="28"/>
              </w:rPr>
              <w:t>2,01</w:t>
            </w:r>
          </w:p>
        </w:tc>
      </w:tr>
    </w:tbl>
    <w:p w:rsidR="008C26A2" w:rsidRPr="00276B4F" w:rsidRDefault="008C26A2" w:rsidP="008C26A2">
      <w:pPr>
        <w:rPr>
          <w:rFonts w:ascii="Times New Roman" w:hAnsi="Times New Roman" w:cs="Times New Roman"/>
          <w:color w:val="000000"/>
          <w:sz w:val="28"/>
          <w:szCs w:val="28"/>
        </w:rPr>
      </w:pPr>
    </w:p>
    <w:p w:rsidR="008C26A2" w:rsidRPr="00F54E10" w:rsidRDefault="008C26A2" w:rsidP="001A510A">
      <w:pPr>
        <w:spacing w:after="0" w:line="240" w:lineRule="auto"/>
        <w:jc w:val="both"/>
        <w:rPr>
          <w:rFonts w:ascii="Times New Roman" w:eastAsia="Times New Roman" w:hAnsi="Times New Roman" w:cs="Times New Roman"/>
          <w:sz w:val="16"/>
          <w:szCs w:val="16"/>
          <w:lang w:eastAsia="ru-RU"/>
        </w:rPr>
      </w:pPr>
    </w:p>
    <w:sectPr w:rsidR="008C26A2" w:rsidRPr="00F54E10" w:rsidSect="008C26A2">
      <w:pgSz w:w="16800" w:h="11900" w:orient="landscape"/>
      <w:pgMar w:top="1100" w:right="851" w:bottom="79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10A"/>
    <w:rsid w:val="001A510A"/>
    <w:rsid w:val="00247864"/>
    <w:rsid w:val="002F2719"/>
    <w:rsid w:val="003F1F2C"/>
    <w:rsid w:val="0068774E"/>
    <w:rsid w:val="008C26A2"/>
    <w:rsid w:val="00A53797"/>
    <w:rsid w:val="00AB6507"/>
    <w:rsid w:val="00AE1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0A"/>
  </w:style>
  <w:style w:type="paragraph" w:styleId="1">
    <w:name w:val="heading 1"/>
    <w:basedOn w:val="a"/>
    <w:next w:val="a"/>
    <w:link w:val="10"/>
    <w:uiPriority w:val="99"/>
    <w:qFormat/>
    <w:rsid w:val="002F271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719"/>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C26A2"/>
    <w:rPr>
      <w:b/>
      <w:color w:val="26282F"/>
    </w:rPr>
  </w:style>
  <w:style w:type="character" w:customStyle="1" w:styleId="a4">
    <w:name w:val="Гипертекстовая ссылка"/>
    <w:basedOn w:val="a3"/>
    <w:uiPriority w:val="99"/>
    <w:rsid w:val="008C26A2"/>
  </w:style>
  <w:style w:type="paragraph" w:customStyle="1" w:styleId="a5">
    <w:name w:val="Нормальный (таблица)"/>
    <w:basedOn w:val="a"/>
    <w:next w:val="a"/>
    <w:uiPriority w:val="99"/>
    <w:rsid w:val="008C26A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styleId="a6">
    <w:name w:val="Table Grid"/>
    <w:basedOn w:val="a1"/>
    <w:uiPriority w:val="59"/>
    <w:rsid w:val="008C26A2"/>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C26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5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17177.0" TargetMode="External"/><Relationship Id="rId12"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8869656.0" TargetMode="External"/><Relationship Id="rId5" Type="http://schemas.openxmlformats.org/officeDocument/2006/relationships/hyperlink" Target="garantF1://10007307.0" TargetMode="External"/><Relationship Id="rId15" Type="http://schemas.microsoft.com/office/2007/relationships/stylesWithEffects" Target="stylesWithEffects.xml"/><Relationship Id="rId10" Type="http://schemas.openxmlformats.org/officeDocument/2006/relationships/hyperlink" Target="garantF1://12012604.1794" TargetMode="External"/><Relationship Id="rId4" Type="http://schemas.openxmlformats.org/officeDocument/2006/relationships/hyperlink" Target="garantF1://86367.0" TargetMode="External"/><Relationship Id="rId9" Type="http://schemas.openxmlformats.org/officeDocument/2006/relationships/hyperlink" Target="garantF1://7043430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4365</Words>
  <Characters>24884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Рузманова</dc:creator>
  <cp:keywords/>
  <dc:description/>
  <cp:lastModifiedBy>Admin</cp:lastModifiedBy>
  <cp:revision>2</cp:revision>
  <cp:lastPrinted>2016-06-07T13:32:00Z</cp:lastPrinted>
  <dcterms:created xsi:type="dcterms:W3CDTF">2016-06-08T07:27:00Z</dcterms:created>
  <dcterms:modified xsi:type="dcterms:W3CDTF">2016-06-08T07:27:00Z</dcterms:modified>
</cp:coreProperties>
</file>