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E" w:rsidRPr="00BB48DE" w:rsidRDefault="00BB48DE" w:rsidP="00BB48DE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B48DE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BB48DE" w:rsidRPr="00BB48DE" w:rsidRDefault="00BB48DE" w:rsidP="00BB48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B48DE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BB48DE" w:rsidRPr="00BB48DE" w:rsidRDefault="00BB48DE" w:rsidP="00BB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67E53" wp14:editId="63F92E7C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bz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pnlcz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B48DE" w:rsidRPr="00BB48DE" w:rsidRDefault="00BB48DE" w:rsidP="00BB48DE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keepNext/>
        <w:tabs>
          <w:tab w:val="left" w:pos="390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BB48DE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BB48DE" w:rsidRPr="00BB48DE" w:rsidRDefault="00BB48DE" w:rsidP="00BB48DE">
      <w:pPr>
        <w:tabs>
          <w:tab w:val="left" w:pos="39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«25» июня 2021 года</w:t>
      </w: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</w:t>
      </w:r>
      <w:r w:rsidRPr="00BB4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52</w:t>
      </w:r>
    </w:p>
    <w:p w:rsidR="00BB48DE" w:rsidRPr="00BB48DE" w:rsidRDefault="00BB48DE" w:rsidP="00BB4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B48DE" w:rsidRPr="00BB48DE" w:rsidRDefault="00BB48DE" w:rsidP="00BB48DE">
      <w:pPr>
        <w:spacing w:after="0" w:line="240" w:lineRule="auto"/>
        <w:ind w:left="284"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B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на право заключения   концессионного соглашения </w:t>
      </w:r>
      <w:bookmarkEnd w:id="0"/>
      <w:r w:rsidRPr="00BB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объектов водоснабжения, находящихся в собственности Кочелаевского сельского поселения Ковылкинского муниципального района  Республики Мордовия</w:t>
      </w:r>
    </w:p>
    <w:p w:rsidR="00BB48DE" w:rsidRPr="00BB48DE" w:rsidRDefault="00BB48DE" w:rsidP="00BB48DE">
      <w:pPr>
        <w:spacing w:after="0" w:line="240" w:lineRule="auto"/>
        <w:ind w:left="284"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autoSpaceDE w:val="0"/>
        <w:spacing w:after="0" w:line="240" w:lineRule="auto"/>
        <w:ind w:right="23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41.1 Федерального закона от 07.12.2011г. № 416-ФЗ «О водоснабжении и водоотведении»,  Федеральным законом от 21.07.2005г. №115-ФЗ «О концессионных соглашениях», п. 5 Приказа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и </w:t>
      </w:r>
      <w:proofErr w:type="gramStart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администрация Кочелаевского сельского поселения Ковылкинского муниципального района </w:t>
      </w:r>
      <w:r w:rsidRPr="00BB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8DE" w:rsidRPr="00BB48DE" w:rsidRDefault="00BB48DE" w:rsidP="00BB4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открытый конкурс </w:t>
      </w:r>
      <w:r w:rsidRPr="00B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концессионного соглашения в отношении о</w:t>
      </w: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бъектов водоснабжения, являющихся муниципальной собственностью Ковылкинского муниципального района Республики Мордовия. </w:t>
      </w:r>
    </w:p>
    <w:p w:rsidR="00BB48DE" w:rsidRPr="00BB48DE" w:rsidRDefault="00BB48DE" w:rsidP="00BB4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комиссию по проведению открытого конкурса </w:t>
      </w:r>
      <w:r w:rsidRPr="00B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концессионного соглашения в отношении о</w:t>
      </w: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теплоснабжения, являющихся муниципальной собственностью Кочелаевского сельского поселения Ковылкинского муниципального района Республики Мордовия, в следующем составе: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 председатель  комиссии, заместитель главы администрации Кочелаевского сельского поселения Ковылкинского муниципального района Республики Мордовия (по согласованию)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Исаева Е.В. – секретарь комиссии, ведущий специалист администрации Кочелаевского сельского поселения Ковылкинского муниципального района Республики Мордовия (по согласованию)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Шатрова С.А.- депутат Совета депутатов Кочелаевского сельского поселения Ковылкинского муниципального района Республики Мордовия (по согласованию)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Беляев В.М. -  первый заместитель главы Ковылкинского муниципального района Республики Мордовия (по согласованию).</w:t>
      </w:r>
    </w:p>
    <w:p w:rsidR="00BB48DE" w:rsidRPr="00BB48DE" w:rsidRDefault="00BB48DE" w:rsidP="00BB48DE">
      <w:pPr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Радайкина</w:t>
      </w:r>
      <w:proofErr w:type="spellEnd"/>
      <w:r w:rsidRPr="00BB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Е.К.- заведующая отделом по управлению муниципальной собственностью Управления имущественных отношений администрации Ковылкинского муниципального района Республики Мордовия (по согласованию).</w:t>
      </w:r>
    </w:p>
    <w:p w:rsidR="00BB48DE" w:rsidRPr="00BB48DE" w:rsidRDefault="00BB48DE" w:rsidP="00BB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B48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B48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BB48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B48DE" w:rsidRPr="00BB48DE" w:rsidRDefault="00BB48DE" w:rsidP="00BB4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BB48DE" w:rsidRPr="00BB48DE" w:rsidRDefault="00BB48DE" w:rsidP="00BB48DE">
      <w:pPr>
        <w:tabs>
          <w:tab w:val="left" w:pos="5145"/>
        </w:tabs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Кочелаевского сельского поселения Ковылкинского муниципального района</w:t>
      </w: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DE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июня 2021  г. № 52</w:t>
      </w:r>
    </w:p>
    <w:p w:rsidR="00BB48DE" w:rsidRPr="00BB48DE" w:rsidRDefault="00BB48DE" w:rsidP="00BB48DE">
      <w:pPr>
        <w:tabs>
          <w:tab w:val="left" w:pos="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имущества Кочелаевского сельского поселения Ковылкинского муниципального района РМ, объекты коммунальной инфраструктуры водоснабжения, подлежащие передаче в концессию</w:t>
      </w: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3827"/>
      </w:tblGrid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8D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BB48D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B48DE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8DE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8DE">
              <w:rPr>
                <w:rFonts w:ascii="Times New Roman" w:eastAsia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8DE">
              <w:rPr>
                <w:rFonts w:ascii="Times New Roman" w:eastAsia="Times New Roman" w:hAnsi="Times New Roman" w:cs="Times New Roman"/>
                <w:b/>
              </w:rPr>
              <w:t xml:space="preserve">Краткая характеристика объекта 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№ 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РМ, Ковылкинский р-н, с. Кочелаево, ул. Ленина, д. 48а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120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29,0 кв. м., кадастровый номер 13:12:0110001:1949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№ б/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РМ, Ковылкинский р-н, с. Кочелаево, ул. Ленина, д. 48б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130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12,0 кв. м., кадастровый номер 13:12:0110001:1950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        № 1673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р-н, с. Кочелаево,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, д. 63а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124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13,2 кв. м., водонапорная башня объём 33,0  куб. м., кадастровый номер 13:12:0110001:1752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        № 1382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р-н, с. Кочелаево, ул. </w:t>
            </w:r>
            <w:proofErr w:type="spell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Сычкова</w:t>
            </w:r>
            <w:proofErr w:type="spell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, д. 47а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127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15,6 кв. м., водонапорная башня объём 33,0 куб. м., кадастровый номер 13:12:0110001:1769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        № 3108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р-н, с. Кочелаево,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Новая</w:t>
            </w:r>
            <w:proofErr w:type="gram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, д. 2а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140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11,7  кв. м., водонапорная башня объём 47,0 куб. м., кадастровый номер 13:12:0110001:1356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         № 1258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р-н, д. Буды,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Подгорная</w:t>
            </w:r>
            <w:proofErr w:type="gram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, д. 24а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109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13,3  кв. м., водонапорная башня объём 35,0 куб. м., кадастровый номер 13:12:0110002:65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48DE">
              <w:rPr>
                <w:rFonts w:ascii="Times New Roman" w:eastAsia="Times New Roman" w:hAnsi="Times New Roman" w:cs="Times New Roman"/>
              </w:rPr>
              <w:t>Артскважина</w:t>
            </w:r>
            <w:proofErr w:type="spellEnd"/>
            <w:r w:rsidRPr="00BB48DE">
              <w:rPr>
                <w:rFonts w:ascii="Times New Roman" w:eastAsia="Times New Roman" w:hAnsi="Times New Roman" w:cs="Times New Roman"/>
              </w:rPr>
              <w:t xml:space="preserve">         № 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РМ, Ковылкинский р-н, п. Красный Яр,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>, 16а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Назначение: нежилое, глубина 99,1 м., здание 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насосной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 xml:space="preserve"> 13,3  кв. м., водонапорная башня объём 31,0 куб. м., кадастровый номер 13:12:0110003:100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р-н, с. Кочелаево, ул. Подгорная, ул. </w:t>
            </w:r>
            <w:proofErr w:type="spell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Низовка</w:t>
            </w:r>
            <w:proofErr w:type="spell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, ул. Заречная, ул. </w:t>
            </w:r>
            <w:proofErr w:type="spell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Замокшанская</w:t>
            </w:r>
            <w:proofErr w:type="spellEnd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, ул. Набережная, ул. </w:t>
            </w:r>
            <w:proofErr w:type="spell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Сычкова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Назначение: протяженность 8788 м., материал – полиэтилен/асбест, кадастровый номер 13:12:0000000:139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РМ, Ковылкинский р-н, с. Кочелаево, ул. Новая, ул. Молодежная, ул. Дружба, ул. Комсомольская, ул. Школьная, ул. Строителей, ул. Ленина, ул. Центральная, ул. Колхозная, ул. Заречная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Назначение: протяженность 10609 м., материал – полиэтилен/асбест, кадастровый номер 13:12:0000000:136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Водопроводная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РМ, Ковылкинский р-н, с. Кочелаево, ул. Солнечная, ул. Полевая, ул. Славянская, ул. Новая, ул. Ленина (часть), ул. Молодежная (часть), л. Комсомольская (часть), ул. Школьная (часть), ул. Строителей (часть)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Назначение: протяженность 6745 м., материал – полиэтилен,  кадастровый номер 13:12:0000000:364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  <w:color w:val="000000"/>
              </w:rPr>
              <w:t xml:space="preserve">РМ, Ковылкинский район, Кочелаевское сельское поселение, д. Буды,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  <w:color w:val="000000"/>
              </w:rPr>
              <w:t>Подгорная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Назначение: протяженность 1241 м., материал – асбест/полиэтилен, кадастровый номер 13:12:0000000:141</w:t>
            </w:r>
          </w:p>
        </w:tc>
      </w:tr>
      <w:tr w:rsidR="00BB48DE" w:rsidRPr="00BB48DE" w:rsidTr="00BB48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 xml:space="preserve">РМ, Ковылкинский район, Кочелаевское сельское поселение, п. Красный Яр, ул. </w:t>
            </w:r>
            <w:proofErr w:type="gramStart"/>
            <w:r w:rsidRPr="00BB48DE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BB48DE">
              <w:rPr>
                <w:rFonts w:ascii="Times New Roman" w:eastAsia="Times New Roman" w:hAnsi="Times New Roman" w:cs="Times New Roman"/>
              </w:rPr>
              <w:t>, ул. Кочелаевская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DE" w:rsidRPr="00BB48DE" w:rsidRDefault="00BB48DE" w:rsidP="00BB48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48DE">
              <w:rPr>
                <w:rFonts w:ascii="Times New Roman" w:eastAsia="Times New Roman" w:hAnsi="Times New Roman" w:cs="Times New Roman"/>
              </w:rPr>
              <w:t>Назначение: протяженность 1143 м., материал – асбест, кадастровый номер 13:12:0000000:140</w:t>
            </w:r>
          </w:p>
        </w:tc>
      </w:tr>
    </w:tbl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E" w:rsidRPr="00BB48DE" w:rsidRDefault="00BB48DE" w:rsidP="00BB48D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76" w:rsidRDefault="00A87176"/>
    <w:sectPr w:rsidR="00A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DE"/>
    <w:rsid w:val="009C7024"/>
    <w:rsid w:val="00A87176"/>
    <w:rsid w:val="00B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2021-07-01T06:08:00Z</dcterms:created>
  <dcterms:modified xsi:type="dcterms:W3CDTF">2021-07-01T06:11:00Z</dcterms:modified>
</cp:coreProperties>
</file>